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AD7" w:rsidRPr="00323BBF" w:rsidRDefault="00A8197B" w:rsidP="00E33B2B">
      <w:pPr>
        <w:pStyle w:val="afffff8"/>
        <w:ind w:firstLine="0"/>
      </w:pPr>
      <w:r w:rsidRPr="00911F07">
        <w:t>УДК</w:t>
      </w:r>
      <w:r w:rsidR="00792121">
        <w:t xml:space="preserve"> </w:t>
      </w:r>
      <w:r w:rsidR="002B15AA" w:rsidRPr="00447D4F">
        <w:t>621.311</w:t>
      </w:r>
    </w:p>
    <w:p w:rsidR="00911F07" w:rsidRDefault="00911F07" w:rsidP="00224285">
      <w:pPr>
        <w:ind w:firstLine="0"/>
        <w:rPr>
          <w:rFonts w:cs="Arial"/>
        </w:rPr>
      </w:pPr>
    </w:p>
    <w:p w:rsidR="009B0AD7" w:rsidRPr="00911F07" w:rsidRDefault="00D3115F" w:rsidP="00224285">
      <w:pPr>
        <w:autoSpaceDE w:val="0"/>
        <w:autoSpaceDN w:val="0"/>
        <w:adjustRightInd w:val="0"/>
        <w:ind w:firstLine="0"/>
        <w:rPr>
          <w:rFonts w:cs="Arial"/>
          <w:b/>
          <w:iCs/>
          <w:sz w:val="18"/>
          <w:szCs w:val="18"/>
        </w:rPr>
      </w:pPr>
      <w:r>
        <w:rPr>
          <w:rFonts w:cs="Arial"/>
          <w:b/>
          <w:iCs/>
          <w:sz w:val="18"/>
          <w:szCs w:val="18"/>
        </w:rPr>
        <w:t>Двойненков</w:t>
      </w:r>
      <w:r w:rsidR="00136929">
        <w:rPr>
          <w:rFonts w:cs="Arial"/>
          <w:b/>
          <w:iCs/>
          <w:sz w:val="18"/>
          <w:szCs w:val="18"/>
        </w:rPr>
        <w:t xml:space="preserve"> </w:t>
      </w:r>
      <w:r>
        <w:rPr>
          <w:rFonts w:cs="Arial"/>
          <w:b/>
          <w:iCs/>
          <w:sz w:val="18"/>
          <w:szCs w:val="18"/>
        </w:rPr>
        <w:t>Михаил Валерьевич</w:t>
      </w:r>
    </w:p>
    <w:p w:rsidR="002B15AA" w:rsidRPr="002B15AA" w:rsidRDefault="00D3115F" w:rsidP="00224285">
      <w:pPr>
        <w:autoSpaceDE w:val="0"/>
        <w:autoSpaceDN w:val="0"/>
        <w:adjustRightInd w:val="0"/>
        <w:ind w:firstLine="0"/>
        <w:rPr>
          <w:rFonts w:cs="Arial"/>
          <w:bCs/>
          <w:iCs/>
          <w:sz w:val="18"/>
          <w:szCs w:val="18"/>
        </w:rPr>
      </w:pPr>
      <w:r>
        <w:rPr>
          <w:rFonts w:cs="Arial"/>
          <w:bCs/>
          <w:iCs/>
          <w:sz w:val="18"/>
          <w:szCs w:val="18"/>
        </w:rPr>
        <w:t>АО «РАДИУС Автоматика», инженер</w:t>
      </w:r>
      <w:r w:rsidRPr="00D3115F">
        <w:rPr>
          <w:rFonts w:cs="Arial"/>
          <w:bCs/>
          <w:iCs/>
          <w:sz w:val="18"/>
          <w:szCs w:val="18"/>
        </w:rPr>
        <w:t>;</w:t>
      </w:r>
      <w:r>
        <w:rPr>
          <w:rFonts w:cs="Arial"/>
          <w:bCs/>
          <w:iCs/>
          <w:sz w:val="18"/>
          <w:szCs w:val="18"/>
        </w:rPr>
        <w:t xml:space="preserve"> </w:t>
      </w:r>
      <w:r w:rsidR="002B15AA" w:rsidRPr="0039783B">
        <w:rPr>
          <w:rFonts w:cs="Arial"/>
          <w:bCs/>
          <w:iCs/>
          <w:sz w:val="18"/>
          <w:szCs w:val="18"/>
        </w:rPr>
        <w:t>ФГБОУВО "Ивановский государственный энергетический университет им</w:t>
      </w:r>
      <w:r w:rsidR="002B15AA" w:rsidRPr="0039783B">
        <w:rPr>
          <w:rFonts w:cs="Arial"/>
          <w:bCs/>
          <w:iCs/>
          <w:sz w:val="18"/>
          <w:szCs w:val="18"/>
        </w:rPr>
        <w:t>е</w:t>
      </w:r>
      <w:r w:rsidR="002B15AA" w:rsidRPr="0039783B">
        <w:rPr>
          <w:rFonts w:cs="Arial"/>
          <w:bCs/>
          <w:iCs/>
          <w:sz w:val="18"/>
          <w:szCs w:val="18"/>
        </w:rPr>
        <w:t>ни В.И. Ленина",</w:t>
      </w:r>
      <w:r w:rsidR="002B15AA">
        <w:rPr>
          <w:rFonts w:cs="Arial"/>
          <w:bCs/>
          <w:iCs/>
          <w:sz w:val="18"/>
          <w:szCs w:val="18"/>
        </w:rPr>
        <w:t xml:space="preserve"> аспирант</w:t>
      </w:r>
      <w:r w:rsidR="002B15AA" w:rsidRPr="0039783B">
        <w:rPr>
          <w:rFonts w:cs="Arial"/>
          <w:bCs/>
          <w:iCs/>
          <w:sz w:val="18"/>
          <w:szCs w:val="18"/>
        </w:rPr>
        <w:t xml:space="preserve"> кафедры автоматического управления электроэнергетическими системами, </w:t>
      </w:r>
      <w:r w:rsidR="002B15AA" w:rsidRPr="0039783B">
        <w:rPr>
          <w:rFonts w:cs="Arial"/>
          <w:bCs/>
          <w:iCs/>
          <w:sz w:val="18"/>
          <w:szCs w:val="18"/>
          <w:lang w:val="en-US"/>
        </w:rPr>
        <w:t>e</w:t>
      </w:r>
      <w:r w:rsidR="002B15AA" w:rsidRPr="0039783B">
        <w:rPr>
          <w:rFonts w:cs="Arial"/>
          <w:bCs/>
          <w:iCs/>
          <w:sz w:val="18"/>
          <w:szCs w:val="18"/>
        </w:rPr>
        <w:t>-</w:t>
      </w:r>
      <w:r w:rsidR="002B15AA" w:rsidRPr="0039783B">
        <w:rPr>
          <w:rFonts w:cs="Arial"/>
          <w:bCs/>
          <w:iCs/>
          <w:sz w:val="18"/>
          <w:szCs w:val="18"/>
          <w:lang w:val="en-US"/>
        </w:rPr>
        <w:t>mail</w:t>
      </w:r>
      <w:r w:rsidR="002B15AA" w:rsidRPr="0039783B">
        <w:rPr>
          <w:rFonts w:cs="Arial"/>
          <w:bCs/>
          <w:iCs/>
          <w:sz w:val="18"/>
          <w:szCs w:val="18"/>
        </w:rPr>
        <w:t xml:space="preserve">: </w:t>
      </w:r>
      <w:hyperlink r:id="rId9" w:history="1">
        <w:r w:rsidRPr="000345AA">
          <w:rPr>
            <w:rStyle w:val="ab"/>
            <w:rFonts w:cs="Arial"/>
            <w:bCs/>
            <w:iCs/>
            <w:sz w:val="18"/>
            <w:szCs w:val="18"/>
            <w:lang w:val="en-US"/>
          </w:rPr>
          <w:t>dmv</w:t>
        </w:r>
        <w:r w:rsidRPr="000345AA">
          <w:rPr>
            <w:rStyle w:val="ab"/>
            <w:rFonts w:cs="Arial"/>
            <w:bCs/>
            <w:iCs/>
            <w:sz w:val="18"/>
            <w:szCs w:val="18"/>
          </w:rPr>
          <w:t>@</w:t>
        </w:r>
        <w:r w:rsidRPr="000345AA">
          <w:rPr>
            <w:rStyle w:val="ab"/>
            <w:rFonts w:cs="Arial"/>
            <w:bCs/>
            <w:iCs/>
            <w:sz w:val="18"/>
            <w:szCs w:val="18"/>
            <w:lang w:val="en-US"/>
          </w:rPr>
          <w:t>rza</w:t>
        </w:r>
        <w:r w:rsidRPr="000345AA">
          <w:rPr>
            <w:rStyle w:val="ab"/>
            <w:rFonts w:cs="Arial"/>
            <w:bCs/>
            <w:iCs/>
            <w:sz w:val="18"/>
            <w:szCs w:val="18"/>
          </w:rPr>
          <w:t>.</w:t>
        </w:r>
        <w:r w:rsidRPr="000345AA">
          <w:rPr>
            <w:rStyle w:val="ab"/>
            <w:rFonts w:cs="Arial"/>
            <w:bCs/>
            <w:iCs/>
            <w:sz w:val="18"/>
            <w:szCs w:val="18"/>
            <w:lang w:val="en-US"/>
          </w:rPr>
          <w:t>ru</w:t>
        </w:r>
      </w:hyperlink>
    </w:p>
    <w:p w:rsidR="009B0AD7" w:rsidRPr="00911F07" w:rsidRDefault="009B0AD7" w:rsidP="00224285">
      <w:pPr>
        <w:autoSpaceDE w:val="0"/>
        <w:autoSpaceDN w:val="0"/>
        <w:adjustRightInd w:val="0"/>
        <w:ind w:firstLine="0"/>
        <w:rPr>
          <w:rFonts w:cs="Arial"/>
          <w:i/>
          <w:iCs/>
          <w:sz w:val="18"/>
          <w:szCs w:val="18"/>
        </w:rPr>
      </w:pPr>
    </w:p>
    <w:p w:rsidR="002B15AA" w:rsidRPr="0039783B" w:rsidRDefault="00063276" w:rsidP="00224285">
      <w:pPr>
        <w:autoSpaceDE w:val="0"/>
        <w:autoSpaceDN w:val="0"/>
        <w:adjustRightInd w:val="0"/>
        <w:ind w:firstLine="0"/>
        <w:rPr>
          <w:rFonts w:cs="Arial"/>
          <w:b/>
          <w:sz w:val="18"/>
          <w:szCs w:val="18"/>
        </w:rPr>
      </w:pPr>
      <w:r>
        <w:rPr>
          <w:rFonts w:cs="Arial"/>
          <w:b/>
          <w:sz w:val="18"/>
          <w:szCs w:val="18"/>
        </w:rPr>
        <w:t>Шуин Владимир</w:t>
      </w:r>
      <w:r w:rsidRPr="002B082A">
        <w:rPr>
          <w:rFonts w:cs="Arial"/>
          <w:b/>
          <w:sz w:val="18"/>
          <w:szCs w:val="18"/>
        </w:rPr>
        <w:t xml:space="preserve"> </w:t>
      </w:r>
      <w:r w:rsidR="00136929">
        <w:rPr>
          <w:rFonts w:cs="Arial"/>
          <w:b/>
          <w:sz w:val="18"/>
          <w:szCs w:val="18"/>
        </w:rPr>
        <w:t>Александрович</w:t>
      </w:r>
    </w:p>
    <w:p w:rsidR="002B15AA" w:rsidRPr="0039783B" w:rsidRDefault="002B15AA" w:rsidP="00224285">
      <w:pPr>
        <w:autoSpaceDE w:val="0"/>
        <w:autoSpaceDN w:val="0"/>
        <w:adjustRightInd w:val="0"/>
        <w:ind w:firstLine="0"/>
        <w:rPr>
          <w:rFonts w:cs="Arial"/>
          <w:bCs/>
          <w:iCs/>
          <w:sz w:val="18"/>
          <w:szCs w:val="18"/>
        </w:rPr>
      </w:pPr>
      <w:r w:rsidRPr="0039783B">
        <w:rPr>
          <w:rFonts w:cs="Arial"/>
          <w:bCs/>
          <w:iCs/>
          <w:sz w:val="18"/>
          <w:szCs w:val="18"/>
        </w:rPr>
        <w:t>ФГБОУВО "Ивановский государственный энергетический университет имени В.И. Ленина",</w:t>
      </w:r>
      <w:r w:rsidRPr="001E1E7E">
        <w:rPr>
          <w:rFonts w:cs="Arial"/>
          <w:bCs/>
          <w:iCs/>
          <w:sz w:val="18"/>
          <w:szCs w:val="18"/>
        </w:rPr>
        <w:t xml:space="preserve"> </w:t>
      </w:r>
      <w:r w:rsidRPr="0039783B">
        <w:rPr>
          <w:rFonts w:cs="Arial"/>
          <w:bCs/>
          <w:iCs/>
          <w:sz w:val="18"/>
          <w:szCs w:val="18"/>
        </w:rPr>
        <w:t>доктор технических наук, профессор кафедры автоматического управления электроэнергетическими системами</w:t>
      </w:r>
      <w:bookmarkStart w:id="0" w:name="_Hlk108090395"/>
      <w:r w:rsidRPr="0039783B">
        <w:rPr>
          <w:rFonts w:cs="Arial"/>
          <w:bCs/>
          <w:iCs/>
          <w:sz w:val="18"/>
          <w:szCs w:val="18"/>
        </w:rPr>
        <w:t xml:space="preserve">, </w:t>
      </w:r>
      <w:r w:rsidRPr="0039783B">
        <w:rPr>
          <w:rFonts w:cs="Arial"/>
          <w:bCs/>
          <w:iCs/>
          <w:sz w:val="18"/>
          <w:szCs w:val="18"/>
          <w:lang w:val="en-US"/>
        </w:rPr>
        <w:t>e</w:t>
      </w:r>
      <w:r w:rsidRPr="0039783B">
        <w:rPr>
          <w:rFonts w:cs="Arial"/>
          <w:bCs/>
          <w:iCs/>
          <w:sz w:val="18"/>
          <w:szCs w:val="18"/>
        </w:rPr>
        <w:t>-</w:t>
      </w:r>
      <w:r w:rsidRPr="0039783B">
        <w:rPr>
          <w:rFonts w:cs="Arial"/>
          <w:bCs/>
          <w:iCs/>
          <w:sz w:val="18"/>
          <w:szCs w:val="18"/>
          <w:lang w:val="en-US"/>
        </w:rPr>
        <w:t>mail</w:t>
      </w:r>
      <w:r w:rsidRPr="0039783B">
        <w:rPr>
          <w:rFonts w:cs="Arial"/>
          <w:bCs/>
          <w:iCs/>
          <w:sz w:val="18"/>
          <w:szCs w:val="18"/>
        </w:rPr>
        <w:t xml:space="preserve">: </w:t>
      </w:r>
      <w:bookmarkEnd w:id="0"/>
      <w:r w:rsidR="00BD4353" w:rsidRPr="0039783B">
        <w:rPr>
          <w:rFonts w:cs="Arial"/>
          <w:bCs/>
          <w:iCs/>
          <w:sz w:val="18"/>
          <w:szCs w:val="18"/>
          <w:lang w:val="en-US"/>
        </w:rPr>
        <w:fldChar w:fldCharType="begin"/>
      </w:r>
      <w:r w:rsidRPr="0039783B">
        <w:rPr>
          <w:rFonts w:cs="Arial"/>
          <w:bCs/>
          <w:iCs/>
          <w:sz w:val="18"/>
          <w:szCs w:val="18"/>
        </w:rPr>
        <w:instrText xml:space="preserve"> </w:instrText>
      </w:r>
      <w:r w:rsidRPr="0039783B">
        <w:rPr>
          <w:rFonts w:cs="Arial"/>
          <w:bCs/>
          <w:iCs/>
          <w:sz w:val="18"/>
          <w:szCs w:val="18"/>
          <w:lang w:val="en-US"/>
        </w:rPr>
        <w:instrText>HYPERLINK</w:instrText>
      </w:r>
      <w:r w:rsidRPr="0039783B">
        <w:rPr>
          <w:rFonts w:cs="Arial"/>
          <w:bCs/>
          <w:iCs/>
          <w:sz w:val="18"/>
          <w:szCs w:val="18"/>
        </w:rPr>
        <w:instrText xml:space="preserve"> "</w:instrText>
      </w:r>
      <w:r w:rsidRPr="0039783B">
        <w:rPr>
          <w:rFonts w:cs="Arial"/>
          <w:bCs/>
          <w:iCs/>
          <w:sz w:val="18"/>
          <w:szCs w:val="18"/>
          <w:lang w:val="en-US"/>
        </w:rPr>
        <w:instrText>mailto</w:instrText>
      </w:r>
      <w:r w:rsidRPr="0039783B">
        <w:rPr>
          <w:rFonts w:cs="Arial"/>
          <w:bCs/>
          <w:iCs/>
          <w:sz w:val="18"/>
          <w:szCs w:val="18"/>
        </w:rPr>
        <w:instrText>:</w:instrText>
      </w:r>
      <w:r w:rsidRPr="0039783B">
        <w:rPr>
          <w:rFonts w:cs="Arial"/>
          <w:bCs/>
          <w:iCs/>
          <w:sz w:val="18"/>
          <w:szCs w:val="18"/>
          <w:lang w:val="en-US"/>
        </w:rPr>
        <w:instrText>stu</w:instrText>
      </w:r>
      <w:r w:rsidRPr="0039783B">
        <w:rPr>
          <w:rFonts w:cs="Arial"/>
          <w:bCs/>
          <w:iCs/>
          <w:sz w:val="18"/>
          <w:szCs w:val="18"/>
        </w:rPr>
        <w:instrText>@</w:instrText>
      </w:r>
      <w:r w:rsidRPr="0039783B">
        <w:rPr>
          <w:rFonts w:cs="Arial"/>
          <w:bCs/>
          <w:iCs/>
          <w:sz w:val="18"/>
          <w:szCs w:val="18"/>
          <w:lang w:val="en-US"/>
        </w:rPr>
        <w:instrText>rza</w:instrText>
      </w:r>
      <w:r w:rsidRPr="0039783B">
        <w:rPr>
          <w:rFonts w:cs="Arial"/>
          <w:bCs/>
          <w:iCs/>
          <w:sz w:val="18"/>
          <w:szCs w:val="18"/>
        </w:rPr>
        <w:instrText>.</w:instrText>
      </w:r>
      <w:r w:rsidRPr="0039783B">
        <w:rPr>
          <w:rFonts w:cs="Arial"/>
          <w:bCs/>
          <w:iCs/>
          <w:sz w:val="18"/>
          <w:szCs w:val="18"/>
          <w:lang w:val="en-US"/>
        </w:rPr>
        <w:instrText>ispu</w:instrText>
      </w:r>
      <w:r w:rsidRPr="0039783B">
        <w:rPr>
          <w:rFonts w:cs="Arial"/>
          <w:bCs/>
          <w:iCs/>
          <w:sz w:val="18"/>
          <w:szCs w:val="18"/>
        </w:rPr>
        <w:instrText>.</w:instrText>
      </w:r>
      <w:r w:rsidRPr="0039783B">
        <w:rPr>
          <w:rFonts w:cs="Arial"/>
          <w:bCs/>
          <w:iCs/>
          <w:sz w:val="18"/>
          <w:szCs w:val="18"/>
          <w:lang w:val="en-US"/>
        </w:rPr>
        <w:instrText>ru</w:instrText>
      </w:r>
      <w:r w:rsidRPr="0039783B">
        <w:rPr>
          <w:rFonts w:cs="Arial"/>
          <w:bCs/>
          <w:iCs/>
          <w:sz w:val="18"/>
          <w:szCs w:val="18"/>
        </w:rPr>
        <w:instrText xml:space="preserve">" </w:instrText>
      </w:r>
      <w:r w:rsidR="00BD4353" w:rsidRPr="0039783B">
        <w:rPr>
          <w:rFonts w:cs="Arial"/>
          <w:bCs/>
          <w:iCs/>
          <w:sz w:val="18"/>
          <w:szCs w:val="18"/>
          <w:lang w:val="en-US"/>
        </w:rPr>
        <w:fldChar w:fldCharType="separate"/>
      </w:r>
      <w:r w:rsidRPr="0039783B">
        <w:rPr>
          <w:rStyle w:val="ab"/>
          <w:rFonts w:cs="Arial"/>
          <w:bCs/>
          <w:iCs/>
          <w:sz w:val="18"/>
          <w:szCs w:val="18"/>
          <w:lang w:val="en-US"/>
        </w:rPr>
        <w:t>rza</w:t>
      </w:r>
      <w:r w:rsidRPr="0039783B">
        <w:rPr>
          <w:rStyle w:val="ab"/>
          <w:rFonts w:cs="Arial"/>
          <w:bCs/>
          <w:iCs/>
          <w:sz w:val="18"/>
          <w:szCs w:val="18"/>
        </w:rPr>
        <w:t>@</w:t>
      </w:r>
      <w:r w:rsidRPr="0039783B">
        <w:rPr>
          <w:rStyle w:val="ab"/>
          <w:rFonts w:cs="Arial"/>
          <w:bCs/>
          <w:iCs/>
          <w:sz w:val="18"/>
          <w:szCs w:val="18"/>
          <w:lang w:val="en-US"/>
        </w:rPr>
        <w:t>rza</w:t>
      </w:r>
      <w:r w:rsidRPr="0039783B">
        <w:rPr>
          <w:rStyle w:val="ab"/>
          <w:rFonts w:cs="Arial"/>
          <w:bCs/>
          <w:iCs/>
          <w:sz w:val="18"/>
          <w:szCs w:val="18"/>
        </w:rPr>
        <w:t>.</w:t>
      </w:r>
      <w:r w:rsidRPr="0039783B">
        <w:rPr>
          <w:rStyle w:val="ab"/>
          <w:rFonts w:cs="Arial"/>
          <w:bCs/>
          <w:iCs/>
          <w:sz w:val="18"/>
          <w:szCs w:val="18"/>
          <w:lang w:val="en-US"/>
        </w:rPr>
        <w:t>ispu</w:t>
      </w:r>
      <w:r w:rsidRPr="0039783B">
        <w:rPr>
          <w:rStyle w:val="ab"/>
          <w:rFonts w:cs="Arial"/>
          <w:bCs/>
          <w:iCs/>
          <w:sz w:val="18"/>
          <w:szCs w:val="18"/>
        </w:rPr>
        <w:t>.</w:t>
      </w:r>
      <w:r w:rsidRPr="0039783B">
        <w:rPr>
          <w:rStyle w:val="ab"/>
          <w:rFonts w:cs="Arial"/>
          <w:bCs/>
          <w:iCs/>
          <w:sz w:val="18"/>
          <w:szCs w:val="18"/>
          <w:lang w:val="en-US"/>
        </w:rPr>
        <w:t>ru</w:t>
      </w:r>
      <w:r w:rsidR="00BD4353" w:rsidRPr="0039783B">
        <w:rPr>
          <w:rFonts w:cs="Arial"/>
          <w:bCs/>
          <w:iCs/>
          <w:sz w:val="18"/>
          <w:szCs w:val="18"/>
        </w:rPr>
        <w:fldChar w:fldCharType="end"/>
      </w:r>
    </w:p>
    <w:p w:rsidR="00F76B93" w:rsidRPr="002D4BC3" w:rsidRDefault="00F76B93" w:rsidP="00224285">
      <w:pPr>
        <w:ind w:firstLine="0"/>
        <w:rPr>
          <w:rFonts w:cs="Arial"/>
          <w:sz w:val="24"/>
          <w:szCs w:val="24"/>
        </w:rPr>
      </w:pPr>
    </w:p>
    <w:p w:rsidR="00A8197B" w:rsidRPr="00D3115F" w:rsidRDefault="00FA7C6A" w:rsidP="00224285">
      <w:pPr>
        <w:ind w:firstLine="0"/>
        <w:jc w:val="center"/>
        <w:rPr>
          <w:rFonts w:cs="Arial"/>
          <w:b/>
          <w:sz w:val="26"/>
          <w:szCs w:val="26"/>
        </w:rPr>
      </w:pPr>
      <w:r w:rsidRPr="00FA7C6A">
        <w:rPr>
          <w:rFonts w:cs="Arial"/>
          <w:b/>
          <w:sz w:val="26"/>
          <w:szCs w:val="26"/>
        </w:rPr>
        <w:t xml:space="preserve">Исследование на имитационной модели параметров режима </w:t>
      </w:r>
      <w:r>
        <w:rPr>
          <w:rFonts w:cs="Arial"/>
          <w:b/>
          <w:sz w:val="26"/>
          <w:szCs w:val="26"/>
        </w:rPr>
        <w:br/>
      </w:r>
      <w:r w:rsidRPr="00FA7C6A">
        <w:rPr>
          <w:rFonts w:cs="Arial"/>
          <w:b/>
          <w:sz w:val="26"/>
          <w:szCs w:val="26"/>
        </w:rPr>
        <w:t xml:space="preserve">самозапуска электродвигателей комплексной нагрузки, учитываемых при выборе уставок релейной защиты линий </w:t>
      </w:r>
      <w:r w:rsidR="00D75CB0">
        <w:rPr>
          <w:rFonts w:cs="Arial"/>
          <w:b/>
          <w:sz w:val="26"/>
          <w:szCs w:val="26"/>
        </w:rPr>
        <w:t>высокого напряжения</w:t>
      </w:r>
    </w:p>
    <w:p w:rsidR="00AC1BE4" w:rsidRPr="00323BBF" w:rsidRDefault="00AC1BE4" w:rsidP="00224285">
      <w:pPr>
        <w:ind w:firstLine="0"/>
        <w:jc w:val="center"/>
        <w:rPr>
          <w:rFonts w:cs="Arial"/>
          <w:bCs/>
          <w:iCs/>
          <w:szCs w:val="18"/>
        </w:rPr>
      </w:pPr>
    </w:p>
    <w:p w:rsidR="00416D61" w:rsidRPr="00745FC1" w:rsidRDefault="00416D61" w:rsidP="00416D61">
      <w:pPr>
        <w:ind w:firstLine="0"/>
        <w:rPr>
          <w:rFonts w:cs="Arial"/>
        </w:rPr>
      </w:pPr>
      <w:r w:rsidRPr="00745FC1">
        <w:rPr>
          <w:rFonts w:cs="Arial"/>
          <w:b/>
          <w:bCs/>
        </w:rPr>
        <w:t>Авторское резюме</w:t>
      </w:r>
    </w:p>
    <w:p w:rsidR="00416D61" w:rsidRPr="00745FC1" w:rsidRDefault="00416D61" w:rsidP="00416D61">
      <w:pPr>
        <w:pStyle w:val="32"/>
        <w:spacing w:after="0"/>
        <w:ind w:left="0" w:firstLine="0"/>
        <w:rPr>
          <w:rFonts w:cs="Arial"/>
          <w:b/>
          <w:bCs/>
          <w:sz w:val="20"/>
          <w:szCs w:val="20"/>
        </w:rPr>
      </w:pPr>
    </w:p>
    <w:p w:rsidR="00D14291" w:rsidRDefault="00416D61" w:rsidP="00D14291">
      <w:pPr>
        <w:pStyle w:val="32"/>
        <w:spacing w:after="0"/>
        <w:ind w:left="0" w:firstLine="0"/>
        <w:rPr>
          <w:rFonts w:cs="Arial"/>
          <w:bCs/>
          <w:sz w:val="20"/>
          <w:szCs w:val="20"/>
        </w:rPr>
      </w:pPr>
      <w:r w:rsidRPr="00745FC1">
        <w:rPr>
          <w:rFonts w:cs="Arial"/>
          <w:b/>
          <w:bCs/>
          <w:sz w:val="20"/>
          <w:szCs w:val="20"/>
        </w:rPr>
        <w:t>Состояние вопроса</w:t>
      </w:r>
      <w:r w:rsidRPr="00745FC1">
        <w:rPr>
          <w:rFonts w:cs="Arial"/>
          <w:b/>
          <w:iCs/>
          <w:sz w:val="20"/>
          <w:szCs w:val="20"/>
        </w:rPr>
        <w:t>.</w:t>
      </w:r>
      <w:r w:rsidRPr="00745FC1">
        <w:rPr>
          <w:rFonts w:cs="Arial"/>
          <w:bCs/>
          <w:i/>
          <w:sz w:val="20"/>
          <w:szCs w:val="20"/>
        </w:rPr>
        <w:t xml:space="preserve"> </w:t>
      </w:r>
      <w:r>
        <w:rPr>
          <w:rFonts w:cs="Arial"/>
          <w:bCs/>
          <w:sz w:val="20"/>
          <w:szCs w:val="20"/>
        </w:rPr>
        <w:t>П</w:t>
      </w:r>
      <w:r w:rsidRPr="0021505E">
        <w:rPr>
          <w:rFonts w:cs="Arial"/>
          <w:bCs/>
          <w:sz w:val="20"/>
          <w:szCs w:val="20"/>
        </w:rPr>
        <w:t xml:space="preserve">ри выборе </w:t>
      </w:r>
      <w:r w:rsidR="00D265AF">
        <w:rPr>
          <w:rFonts w:cs="Arial"/>
          <w:bCs/>
          <w:sz w:val="20"/>
          <w:szCs w:val="20"/>
        </w:rPr>
        <w:t>уставок</w:t>
      </w:r>
      <w:r>
        <w:rPr>
          <w:rFonts w:cs="Arial"/>
          <w:bCs/>
          <w:sz w:val="20"/>
          <w:szCs w:val="20"/>
        </w:rPr>
        <w:t xml:space="preserve"> </w:t>
      </w:r>
      <w:r w:rsidR="00A9786B">
        <w:rPr>
          <w:rFonts w:cs="Arial"/>
          <w:bCs/>
          <w:sz w:val="20"/>
          <w:szCs w:val="20"/>
        </w:rPr>
        <w:t xml:space="preserve">резервных ступеней дистанционных </w:t>
      </w:r>
      <w:r>
        <w:rPr>
          <w:rFonts w:cs="Arial"/>
          <w:bCs/>
          <w:sz w:val="20"/>
          <w:szCs w:val="20"/>
        </w:rPr>
        <w:t xml:space="preserve">защит </w:t>
      </w:r>
      <w:r w:rsidR="00A9786B">
        <w:rPr>
          <w:rFonts w:cs="Arial"/>
          <w:bCs/>
          <w:sz w:val="20"/>
          <w:szCs w:val="20"/>
        </w:rPr>
        <w:t>ЛЭП высокого напряжения должны учитываться</w:t>
      </w:r>
      <w:r>
        <w:rPr>
          <w:rFonts w:cs="Arial"/>
          <w:bCs/>
          <w:sz w:val="20"/>
          <w:szCs w:val="20"/>
        </w:rPr>
        <w:t xml:space="preserve"> </w:t>
      </w:r>
      <w:r w:rsidR="00A9786B">
        <w:rPr>
          <w:rFonts w:cs="Arial"/>
          <w:bCs/>
          <w:sz w:val="20"/>
          <w:szCs w:val="20"/>
        </w:rPr>
        <w:t>параметры</w:t>
      </w:r>
      <w:r>
        <w:rPr>
          <w:rFonts w:cs="Arial"/>
          <w:bCs/>
          <w:sz w:val="20"/>
          <w:szCs w:val="20"/>
        </w:rPr>
        <w:t xml:space="preserve"> режим</w:t>
      </w:r>
      <w:r w:rsidR="00420BF6">
        <w:rPr>
          <w:rFonts w:cs="Arial"/>
          <w:bCs/>
          <w:sz w:val="20"/>
          <w:szCs w:val="20"/>
        </w:rPr>
        <w:t>а</w:t>
      </w:r>
      <w:r>
        <w:rPr>
          <w:rFonts w:cs="Arial"/>
          <w:bCs/>
          <w:sz w:val="20"/>
          <w:szCs w:val="20"/>
        </w:rPr>
        <w:t xml:space="preserve"> самозапуска электродвигателей </w:t>
      </w:r>
      <w:r w:rsidR="00420BF6">
        <w:rPr>
          <w:rFonts w:cs="Arial"/>
          <w:bCs/>
          <w:sz w:val="20"/>
          <w:szCs w:val="20"/>
        </w:rPr>
        <w:t>нагрузки</w:t>
      </w:r>
      <w:r w:rsidR="00A9786B">
        <w:rPr>
          <w:rFonts w:cs="Arial"/>
          <w:bCs/>
          <w:sz w:val="20"/>
          <w:szCs w:val="20"/>
        </w:rPr>
        <w:t>, х</w:t>
      </w:r>
      <w:r w:rsidR="00A9786B">
        <w:rPr>
          <w:rFonts w:cs="Arial"/>
          <w:bCs/>
          <w:sz w:val="20"/>
          <w:szCs w:val="20"/>
        </w:rPr>
        <w:t>а</w:t>
      </w:r>
      <w:r w:rsidR="00A9786B">
        <w:rPr>
          <w:rFonts w:cs="Arial"/>
          <w:bCs/>
          <w:sz w:val="20"/>
          <w:szCs w:val="20"/>
        </w:rPr>
        <w:t>рактеризуемые</w:t>
      </w:r>
      <w:r>
        <w:rPr>
          <w:rFonts w:cs="Arial"/>
          <w:bCs/>
          <w:sz w:val="20"/>
          <w:szCs w:val="20"/>
        </w:rPr>
        <w:t xml:space="preserve"> коэффициентом</w:t>
      </w:r>
      <w:r w:rsidR="002E77F5" w:rsidRPr="002E77F5">
        <w:rPr>
          <w:rFonts w:cs="Arial"/>
          <w:bCs/>
          <w:sz w:val="20"/>
          <w:szCs w:val="20"/>
        </w:rPr>
        <w:t xml:space="preserve"> </w:t>
      </w:r>
      <w:r w:rsidR="002E77F5">
        <w:rPr>
          <w:rFonts w:cs="Arial"/>
          <w:bCs/>
          <w:sz w:val="20"/>
          <w:szCs w:val="20"/>
        </w:rPr>
        <w:t>увеличени</w:t>
      </w:r>
      <w:r w:rsidR="00CD5EED">
        <w:rPr>
          <w:rFonts w:cs="Arial"/>
          <w:bCs/>
          <w:sz w:val="20"/>
          <w:szCs w:val="20"/>
        </w:rPr>
        <w:t>я</w:t>
      </w:r>
      <w:r w:rsidR="002E77F5">
        <w:rPr>
          <w:rFonts w:cs="Arial"/>
          <w:bCs/>
          <w:sz w:val="20"/>
          <w:szCs w:val="20"/>
        </w:rPr>
        <w:t xml:space="preserve"> тока </w:t>
      </w:r>
      <w:r w:rsidR="00FE4707">
        <w:rPr>
          <w:rFonts w:cs="Arial"/>
          <w:bCs/>
          <w:sz w:val="20"/>
          <w:szCs w:val="20"/>
        </w:rPr>
        <w:t xml:space="preserve">в </w:t>
      </w:r>
      <w:r w:rsidR="002079C7">
        <w:rPr>
          <w:rFonts w:cs="Arial"/>
          <w:bCs/>
          <w:sz w:val="20"/>
          <w:szCs w:val="20"/>
        </w:rPr>
        <w:t xml:space="preserve">защищаемой </w:t>
      </w:r>
      <w:r w:rsidR="00FE4707">
        <w:rPr>
          <w:rFonts w:cs="Arial"/>
          <w:bCs/>
          <w:sz w:val="20"/>
          <w:szCs w:val="20"/>
        </w:rPr>
        <w:t>линии</w:t>
      </w:r>
      <w:r w:rsidR="00CD5EED" w:rsidRPr="00CD5EED">
        <w:rPr>
          <w:rFonts w:cs="Arial"/>
          <w:bCs/>
          <w:sz w:val="20"/>
          <w:szCs w:val="20"/>
        </w:rPr>
        <w:t xml:space="preserve"> </w:t>
      </w:r>
      <w:r w:rsidR="00CD5EED">
        <w:rPr>
          <w:rFonts w:cs="Arial"/>
          <w:bCs/>
          <w:sz w:val="20"/>
          <w:szCs w:val="20"/>
          <w:lang w:val="en-US"/>
        </w:rPr>
        <w:t>K</w:t>
      </w:r>
      <w:r w:rsidR="00CD5EED">
        <w:rPr>
          <w:rFonts w:cs="Arial"/>
          <w:bCs/>
          <w:sz w:val="20"/>
          <w:szCs w:val="20"/>
          <w:vertAlign w:val="subscript"/>
        </w:rPr>
        <w:t>зап</w:t>
      </w:r>
      <w:r w:rsidR="002079C7">
        <w:rPr>
          <w:rFonts w:cs="Arial"/>
          <w:bCs/>
          <w:sz w:val="20"/>
          <w:szCs w:val="20"/>
        </w:rPr>
        <w:t xml:space="preserve"> </w:t>
      </w:r>
      <w:r w:rsidR="002E77F5">
        <w:rPr>
          <w:rFonts w:cs="Arial"/>
          <w:bCs/>
          <w:sz w:val="20"/>
          <w:szCs w:val="20"/>
        </w:rPr>
        <w:t>и</w:t>
      </w:r>
      <w:r>
        <w:rPr>
          <w:rFonts w:cs="Arial"/>
          <w:bCs/>
          <w:sz w:val="20"/>
          <w:szCs w:val="20"/>
        </w:rPr>
        <w:t xml:space="preserve"> уг</w:t>
      </w:r>
      <w:r w:rsidR="00A9786B">
        <w:rPr>
          <w:rFonts w:cs="Arial"/>
          <w:bCs/>
          <w:sz w:val="20"/>
          <w:szCs w:val="20"/>
        </w:rPr>
        <w:t xml:space="preserve">лом </w:t>
      </w:r>
      <w:r w:rsidR="002079C7" w:rsidRPr="0021505E">
        <w:rPr>
          <w:rFonts w:cs="Arial"/>
          <w:bCs/>
          <w:sz w:val="20"/>
          <w:szCs w:val="20"/>
        </w:rPr>
        <w:t>φ</w:t>
      </w:r>
      <w:r w:rsidR="009C0C6E">
        <w:rPr>
          <w:rFonts w:cs="Arial"/>
          <w:bCs/>
          <w:sz w:val="20"/>
          <w:szCs w:val="20"/>
          <w:vertAlign w:val="subscript"/>
        </w:rPr>
        <w:t>зап</w:t>
      </w:r>
      <w:r w:rsidR="002079C7">
        <w:rPr>
          <w:rFonts w:cs="Arial"/>
          <w:bCs/>
          <w:sz w:val="20"/>
          <w:szCs w:val="20"/>
        </w:rPr>
        <w:t xml:space="preserve"> </w:t>
      </w:r>
      <w:r w:rsidRPr="00043E4B">
        <w:rPr>
          <w:rFonts w:cs="Arial"/>
          <w:bCs/>
          <w:sz w:val="20"/>
          <w:szCs w:val="20"/>
        </w:rPr>
        <w:t>полного с</w:t>
      </w:r>
      <w:r w:rsidRPr="00043E4B">
        <w:rPr>
          <w:rFonts w:cs="Arial"/>
          <w:bCs/>
          <w:sz w:val="20"/>
          <w:szCs w:val="20"/>
        </w:rPr>
        <w:t>о</w:t>
      </w:r>
      <w:r w:rsidRPr="00043E4B">
        <w:rPr>
          <w:rFonts w:cs="Arial"/>
          <w:bCs/>
          <w:sz w:val="20"/>
          <w:szCs w:val="20"/>
        </w:rPr>
        <w:t xml:space="preserve">противления </w:t>
      </w:r>
      <w:r w:rsidR="002079C7">
        <w:rPr>
          <w:rFonts w:cs="Arial"/>
          <w:bCs/>
          <w:sz w:val="20"/>
          <w:szCs w:val="20"/>
        </w:rPr>
        <w:t>нагрузки.</w:t>
      </w:r>
      <w:r w:rsidR="006627E8">
        <w:rPr>
          <w:rFonts w:cs="Arial"/>
          <w:bCs/>
          <w:sz w:val="20"/>
          <w:szCs w:val="20"/>
        </w:rPr>
        <w:t xml:space="preserve"> </w:t>
      </w:r>
      <w:r w:rsidRPr="0021505E">
        <w:rPr>
          <w:rFonts w:cs="Arial"/>
          <w:bCs/>
          <w:sz w:val="20"/>
          <w:szCs w:val="20"/>
        </w:rPr>
        <w:t xml:space="preserve">В </w:t>
      </w:r>
      <w:r w:rsidR="002E77F5">
        <w:rPr>
          <w:rFonts w:cs="Arial"/>
          <w:bCs/>
          <w:sz w:val="20"/>
          <w:szCs w:val="20"/>
        </w:rPr>
        <w:t xml:space="preserve">существующих </w:t>
      </w:r>
      <w:r>
        <w:rPr>
          <w:rFonts w:cs="Arial"/>
          <w:bCs/>
          <w:sz w:val="20"/>
          <w:szCs w:val="20"/>
        </w:rPr>
        <w:t xml:space="preserve">методиках </w:t>
      </w:r>
      <w:r w:rsidRPr="0021505E">
        <w:rPr>
          <w:rFonts w:cs="Arial"/>
          <w:bCs/>
          <w:sz w:val="20"/>
          <w:szCs w:val="20"/>
        </w:rPr>
        <w:t>выбо</w:t>
      </w:r>
      <w:r>
        <w:rPr>
          <w:rFonts w:cs="Arial"/>
          <w:bCs/>
          <w:sz w:val="20"/>
          <w:szCs w:val="20"/>
        </w:rPr>
        <w:t>ра</w:t>
      </w:r>
      <w:r w:rsidRPr="0021505E">
        <w:rPr>
          <w:rFonts w:cs="Arial"/>
          <w:bCs/>
          <w:sz w:val="20"/>
          <w:szCs w:val="20"/>
        </w:rPr>
        <w:t xml:space="preserve"> </w:t>
      </w:r>
      <w:r>
        <w:rPr>
          <w:rFonts w:cs="Arial"/>
          <w:bCs/>
          <w:sz w:val="20"/>
          <w:szCs w:val="20"/>
        </w:rPr>
        <w:t>уставок</w:t>
      </w:r>
      <w:r w:rsidRPr="0021505E">
        <w:rPr>
          <w:rFonts w:cs="Arial"/>
          <w:bCs/>
          <w:sz w:val="20"/>
          <w:szCs w:val="20"/>
        </w:rPr>
        <w:t xml:space="preserve"> </w:t>
      </w:r>
      <w:r w:rsidR="002E77F5">
        <w:rPr>
          <w:rFonts w:cs="Arial"/>
          <w:bCs/>
          <w:sz w:val="20"/>
          <w:szCs w:val="20"/>
        </w:rPr>
        <w:t>резервных ступеней ДЗ ЛЭП, как правило,</w:t>
      </w:r>
      <w:r w:rsidRPr="0021505E">
        <w:rPr>
          <w:rFonts w:cs="Arial"/>
          <w:bCs/>
          <w:sz w:val="20"/>
          <w:szCs w:val="20"/>
        </w:rPr>
        <w:t xml:space="preserve"> привод</w:t>
      </w:r>
      <w:r w:rsidR="006627E8">
        <w:rPr>
          <w:rFonts w:cs="Arial"/>
          <w:bCs/>
          <w:sz w:val="20"/>
          <w:szCs w:val="20"/>
        </w:rPr>
        <w:t>я</w:t>
      </w:r>
      <w:r w:rsidRPr="0021505E">
        <w:rPr>
          <w:rFonts w:cs="Arial"/>
          <w:bCs/>
          <w:sz w:val="20"/>
          <w:szCs w:val="20"/>
        </w:rPr>
        <w:t xml:space="preserve">тся только </w:t>
      </w:r>
      <w:r w:rsidR="002E77F5">
        <w:rPr>
          <w:rFonts w:cs="Arial"/>
          <w:bCs/>
          <w:sz w:val="20"/>
          <w:szCs w:val="20"/>
        </w:rPr>
        <w:t>ориентировочны</w:t>
      </w:r>
      <w:r w:rsidR="006627E8">
        <w:rPr>
          <w:rFonts w:cs="Arial"/>
          <w:bCs/>
          <w:sz w:val="20"/>
          <w:szCs w:val="20"/>
        </w:rPr>
        <w:t>е</w:t>
      </w:r>
      <w:r w:rsidR="002E77F5">
        <w:rPr>
          <w:rFonts w:cs="Arial"/>
          <w:bCs/>
          <w:sz w:val="20"/>
          <w:szCs w:val="20"/>
        </w:rPr>
        <w:t xml:space="preserve"> </w:t>
      </w:r>
      <w:r>
        <w:rPr>
          <w:rFonts w:cs="Arial"/>
          <w:bCs/>
          <w:sz w:val="20"/>
          <w:szCs w:val="20"/>
        </w:rPr>
        <w:t>значени</w:t>
      </w:r>
      <w:r w:rsidR="00ED25FA">
        <w:rPr>
          <w:rFonts w:cs="Arial"/>
          <w:bCs/>
          <w:sz w:val="20"/>
          <w:szCs w:val="20"/>
        </w:rPr>
        <w:t>я</w:t>
      </w:r>
      <w:r>
        <w:rPr>
          <w:rFonts w:cs="Arial"/>
          <w:bCs/>
          <w:sz w:val="20"/>
          <w:szCs w:val="20"/>
        </w:rPr>
        <w:t xml:space="preserve"> </w:t>
      </w:r>
      <w:r w:rsidR="00D14291">
        <w:rPr>
          <w:rFonts w:cs="Arial"/>
          <w:bCs/>
          <w:sz w:val="20"/>
          <w:szCs w:val="20"/>
        </w:rPr>
        <w:t xml:space="preserve">коэффициента </w:t>
      </w:r>
      <w:r w:rsidRPr="0021505E">
        <w:rPr>
          <w:rFonts w:cs="Arial"/>
          <w:bCs/>
          <w:sz w:val="20"/>
          <w:szCs w:val="20"/>
        </w:rPr>
        <w:t>K</w:t>
      </w:r>
      <w:r w:rsidR="009C0C6E">
        <w:rPr>
          <w:rFonts w:cs="Arial"/>
          <w:bCs/>
          <w:sz w:val="20"/>
          <w:szCs w:val="20"/>
          <w:vertAlign w:val="subscript"/>
        </w:rPr>
        <w:t>зап</w:t>
      </w:r>
      <w:r w:rsidRPr="0021505E">
        <w:rPr>
          <w:rFonts w:cs="Arial"/>
          <w:bCs/>
          <w:sz w:val="20"/>
          <w:szCs w:val="20"/>
        </w:rPr>
        <w:t>,</w:t>
      </w:r>
      <w:r>
        <w:rPr>
          <w:rFonts w:cs="Arial"/>
          <w:bCs/>
          <w:sz w:val="20"/>
          <w:szCs w:val="20"/>
        </w:rPr>
        <w:t xml:space="preserve"> </w:t>
      </w:r>
      <w:r w:rsidR="00D14291">
        <w:rPr>
          <w:rFonts w:cs="Arial"/>
          <w:bCs/>
          <w:sz w:val="20"/>
          <w:szCs w:val="20"/>
        </w:rPr>
        <w:t xml:space="preserve">а угол </w:t>
      </w:r>
      <w:r w:rsidR="00D14291" w:rsidRPr="0021505E">
        <w:rPr>
          <w:rFonts w:cs="Arial"/>
          <w:bCs/>
          <w:sz w:val="20"/>
          <w:szCs w:val="20"/>
        </w:rPr>
        <w:t>φ</w:t>
      </w:r>
      <w:r w:rsidR="00D14291">
        <w:rPr>
          <w:rFonts w:cs="Arial"/>
          <w:bCs/>
          <w:sz w:val="20"/>
          <w:szCs w:val="20"/>
          <w:vertAlign w:val="subscript"/>
        </w:rPr>
        <w:t>зап</w:t>
      </w:r>
      <w:r w:rsidR="00D14291">
        <w:rPr>
          <w:rFonts w:cs="Arial"/>
          <w:bCs/>
          <w:sz w:val="20"/>
          <w:szCs w:val="20"/>
        </w:rPr>
        <w:t xml:space="preserve"> часто прин</w:t>
      </w:r>
      <w:r w:rsidR="00D14291">
        <w:rPr>
          <w:rFonts w:cs="Arial"/>
          <w:bCs/>
          <w:sz w:val="20"/>
          <w:szCs w:val="20"/>
        </w:rPr>
        <w:t>и</w:t>
      </w:r>
      <w:r w:rsidR="00D14291">
        <w:rPr>
          <w:rFonts w:cs="Arial"/>
          <w:bCs/>
          <w:sz w:val="20"/>
          <w:szCs w:val="20"/>
        </w:rPr>
        <w:t xml:space="preserve">мается равным углу сопротивления на «зажимах» защиты в максимальном рабочем режиме </w:t>
      </w:r>
      <w:r w:rsidR="00D14291" w:rsidRPr="0021505E">
        <w:rPr>
          <w:rFonts w:cs="Arial"/>
          <w:bCs/>
          <w:sz w:val="20"/>
          <w:szCs w:val="20"/>
        </w:rPr>
        <w:t>φ</w:t>
      </w:r>
      <w:r w:rsidR="00D14291">
        <w:rPr>
          <w:rFonts w:cs="Arial"/>
          <w:bCs/>
          <w:sz w:val="20"/>
          <w:szCs w:val="20"/>
          <w:vertAlign w:val="subscript"/>
        </w:rPr>
        <w:t>раб</w:t>
      </w:r>
      <w:r w:rsidR="00D14291">
        <w:rPr>
          <w:rFonts w:cs="Arial"/>
          <w:bCs/>
          <w:sz w:val="20"/>
          <w:szCs w:val="20"/>
        </w:rPr>
        <w:t xml:space="preserve"> без учета самозапуска электродвигателей потребителей. Погрешности, обусловленные неточностью определения параметров </w:t>
      </w:r>
      <w:r w:rsidR="00D14291">
        <w:rPr>
          <w:rFonts w:cs="Arial"/>
          <w:bCs/>
          <w:sz w:val="20"/>
          <w:szCs w:val="20"/>
          <w:lang w:val="en-US"/>
        </w:rPr>
        <w:t>K</w:t>
      </w:r>
      <w:r w:rsidR="00D14291">
        <w:rPr>
          <w:rFonts w:cs="Arial"/>
          <w:bCs/>
          <w:sz w:val="20"/>
          <w:szCs w:val="20"/>
          <w:vertAlign w:val="subscript"/>
        </w:rPr>
        <w:t>зап</w:t>
      </w:r>
      <w:r w:rsidR="00D14291">
        <w:rPr>
          <w:rFonts w:cs="Arial"/>
          <w:bCs/>
          <w:sz w:val="20"/>
          <w:szCs w:val="20"/>
        </w:rPr>
        <w:t xml:space="preserve"> и </w:t>
      </w:r>
      <w:r w:rsidR="00D14291" w:rsidRPr="0021505E">
        <w:rPr>
          <w:rFonts w:cs="Arial"/>
          <w:bCs/>
          <w:sz w:val="20"/>
          <w:szCs w:val="20"/>
        </w:rPr>
        <w:t>φ</w:t>
      </w:r>
      <w:r w:rsidR="00D14291">
        <w:rPr>
          <w:rFonts w:cs="Arial"/>
          <w:bCs/>
          <w:sz w:val="20"/>
          <w:szCs w:val="20"/>
          <w:vertAlign w:val="subscript"/>
        </w:rPr>
        <w:t>зап</w:t>
      </w:r>
      <w:r w:rsidR="00D14291">
        <w:rPr>
          <w:rFonts w:cs="Arial"/>
          <w:bCs/>
          <w:sz w:val="20"/>
          <w:szCs w:val="20"/>
        </w:rPr>
        <w:t xml:space="preserve">, могут </w:t>
      </w:r>
      <w:r w:rsidR="00D14291" w:rsidRPr="00BB4504">
        <w:rPr>
          <w:rFonts w:cs="Arial"/>
          <w:bCs/>
          <w:sz w:val="20"/>
          <w:szCs w:val="20"/>
        </w:rPr>
        <w:t xml:space="preserve">быть причиной </w:t>
      </w:r>
      <w:r w:rsidR="00F84647" w:rsidRPr="00BB4504">
        <w:rPr>
          <w:rFonts w:cs="Arial"/>
          <w:bCs/>
          <w:sz w:val="20"/>
          <w:szCs w:val="20"/>
        </w:rPr>
        <w:t>снижения</w:t>
      </w:r>
      <w:r w:rsidR="00D14291" w:rsidRPr="00BB4504">
        <w:rPr>
          <w:rFonts w:cs="Arial"/>
          <w:bCs/>
          <w:sz w:val="20"/>
          <w:szCs w:val="20"/>
        </w:rPr>
        <w:t xml:space="preserve"> селективности и чувствительн</w:t>
      </w:r>
      <w:r w:rsidR="00D14291" w:rsidRPr="00BB4504">
        <w:rPr>
          <w:rFonts w:cs="Arial"/>
          <w:bCs/>
          <w:sz w:val="20"/>
          <w:szCs w:val="20"/>
        </w:rPr>
        <w:t>о</w:t>
      </w:r>
      <w:r w:rsidR="00D14291" w:rsidRPr="00BB4504">
        <w:rPr>
          <w:rFonts w:cs="Arial"/>
          <w:bCs/>
          <w:sz w:val="20"/>
          <w:szCs w:val="20"/>
        </w:rPr>
        <w:t>сти</w:t>
      </w:r>
      <w:r w:rsidR="00E93475" w:rsidRPr="00BB4504">
        <w:rPr>
          <w:rFonts w:cs="Arial"/>
          <w:bCs/>
          <w:sz w:val="20"/>
          <w:szCs w:val="20"/>
        </w:rPr>
        <w:t xml:space="preserve"> резервных ступеней ДЗ</w:t>
      </w:r>
      <w:r w:rsidR="00D413E2" w:rsidRPr="00BB4504">
        <w:rPr>
          <w:rFonts w:cs="Arial"/>
          <w:bCs/>
          <w:sz w:val="20"/>
          <w:szCs w:val="20"/>
        </w:rPr>
        <w:t xml:space="preserve">, т.е. эффективности дальнего </w:t>
      </w:r>
      <w:r w:rsidR="00D413E2" w:rsidRPr="00061B64">
        <w:rPr>
          <w:rFonts w:cs="Arial"/>
          <w:bCs/>
          <w:sz w:val="20"/>
          <w:szCs w:val="20"/>
        </w:rPr>
        <w:t>резервирования.</w:t>
      </w:r>
      <w:r w:rsidR="00086C6D" w:rsidRPr="00061B64">
        <w:rPr>
          <w:rFonts w:cs="Arial"/>
          <w:bCs/>
          <w:sz w:val="20"/>
          <w:szCs w:val="20"/>
        </w:rPr>
        <w:t xml:space="preserve"> Для </w:t>
      </w:r>
      <w:r w:rsidR="006F26F4" w:rsidRPr="00061B64">
        <w:rPr>
          <w:rFonts w:cs="Arial"/>
          <w:bCs/>
          <w:sz w:val="20"/>
          <w:szCs w:val="20"/>
        </w:rPr>
        <w:t>уточнения</w:t>
      </w:r>
      <w:r w:rsidR="00086C6D" w:rsidRPr="00061B64">
        <w:rPr>
          <w:rFonts w:cs="Arial"/>
          <w:bCs/>
          <w:sz w:val="20"/>
          <w:szCs w:val="20"/>
        </w:rPr>
        <w:t xml:space="preserve"> существ</w:t>
      </w:r>
      <w:r w:rsidR="00086C6D" w:rsidRPr="00061B64">
        <w:rPr>
          <w:rFonts w:cs="Arial"/>
          <w:bCs/>
          <w:sz w:val="20"/>
          <w:szCs w:val="20"/>
        </w:rPr>
        <w:t>у</w:t>
      </w:r>
      <w:r w:rsidR="00086C6D" w:rsidRPr="00061B64">
        <w:rPr>
          <w:rFonts w:cs="Arial"/>
          <w:bCs/>
          <w:sz w:val="20"/>
          <w:szCs w:val="20"/>
        </w:rPr>
        <w:t xml:space="preserve">ющих методик выбора уставок </w:t>
      </w:r>
      <w:r w:rsidR="00A371DE" w:rsidRPr="00061B64">
        <w:rPr>
          <w:rFonts w:cs="Arial"/>
          <w:bCs/>
          <w:sz w:val="20"/>
          <w:szCs w:val="20"/>
        </w:rPr>
        <w:t>резервных ступеней ДЗ</w:t>
      </w:r>
      <w:r w:rsidR="00086C6D" w:rsidRPr="00061B64">
        <w:rPr>
          <w:rFonts w:cs="Arial"/>
          <w:bCs/>
          <w:sz w:val="20"/>
          <w:szCs w:val="20"/>
        </w:rPr>
        <w:t xml:space="preserve"> актуальной задачей является исследование зависимостей параметров режима самозапуска </w:t>
      </w:r>
      <w:r w:rsidR="00A371DE" w:rsidRPr="00061B64">
        <w:rPr>
          <w:rFonts w:cs="Arial"/>
          <w:bCs/>
          <w:sz w:val="20"/>
          <w:szCs w:val="20"/>
        </w:rPr>
        <w:t>K</w:t>
      </w:r>
      <w:r w:rsidR="00A371DE" w:rsidRPr="00061B64">
        <w:rPr>
          <w:rFonts w:cs="Arial"/>
          <w:bCs/>
          <w:sz w:val="20"/>
          <w:szCs w:val="20"/>
          <w:vertAlign w:val="subscript"/>
        </w:rPr>
        <w:t>зап</w:t>
      </w:r>
      <w:r w:rsidR="00A371DE" w:rsidRPr="00061B64">
        <w:rPr>
          <w:rFonts w:cs="Arial"/>
          <w:bCs/>
          <w:sz w:val="20"/>
          <w:szCs w:val="20"/>
        </w:rPr>
        <w:t xml:space="preserve"> и φ</w:t>
      </w:r>
      <w:r w:rsidR="00A371DE" w:rsidRPr="00061B64">
        <w:rPr>
          <w:rFonts w:cs="Arial"/>
          <w:bCs/>
          <w:sz w:val="20"/>
          <w:szCs w:val="20"/>
          <w:vertAlign w:val="subscript"/>
        </w:rPr>
        <w:t>зап</w:t>
      </w:r>
      <w:r w:rsidR="00A371DE" w:rsidRPr="00061B64">
        <w:rPr>
          <w:rFonts w:cs="Arial"/>
          <w:bCs/>
          <w:sz w:val="20"/>
          <w:szCs w:val="20"/>
        </w:rPr>
        <w:t xml:space="preserve"> </w:t>
      </w:r>
      <w:r w:rsidR="00086C6D" w:rsidRPr="00061B64">
        <w:rPr>
          <w:rFonts w:cs="Arial"/>
          <w:bCs/>
          <w:sz w:val="20"/>
          <w:szCs w:val="20"/>
        </w:rPr>
        <w:t xml:space="preserve">от доли </w:t>
      </w:r>
      <w:r w:rsidR="00BC04A4" w:rsidRPr="00061B64">
        <w:rPr>
          <w:rFonts w:cs="Arial"/>
          <w:bCs/>
          <w:sz w:val="20"/>
          <w:szCs w:val="20"/>
        </w:rPr>
        <w:t xml:space="preserve">и </w:t>
      </w:r>
      <w:r w:rsidR="00F84647" w:rsidRPr="00061B64">
        <w:rPr>
          <w:rFonts w:cs="Arial"/>
          <w:bCs/>
          <w:sz w:val="20"/>
          <w:szCs w:val="20"/>
        </w:rPr>
        <w:t>типа</w:t>
      </w:r>
      <w:r w:rsidR="00BC04A4" w:rsidRPr="00061B64">
        <w:rPr>
          <w:rFonts w:cs="Arial"/>
          <w:bCs/>
          <w:sz w:val="20"/>
          <w:szCs w:val="20"/>
        </w:rPr>
        <w:t xml:space="preserve"> </w:t>
      </w:r>
      <w:r w:rsidR="00086C6D" w:rsidRPr="00061B64">
        <w:rPr>
          <w:rFonts w:cs="Arial"/>
          <w:bCs/>
          <w:sz w:val="20"/>
          <w:szCs w:val="20"/>
        </w:rPr>
        <w:t>двигательной</w:t>
      </w:r>
      <w:r w:rsidR="00086C6D" w:rsidRPr="0021505E">
        <w:rPr>
          <w:rFonts w:cs="Arial"/>
          <w:bCs/>
          <w:sz w:val="20"/>
          <w:szCs w:val="20"/>
        </w:rPr>
        <w:t xml:space="preserve"> нагрузки в с</w:t>
      </w:r>
      <w:r w:rsidR="00086C6D" w:rsidRPr="0021505E">
        <w:rPr>
          <w:rFonts w:cs="Arial"/>
          <w:bCs/>
          <w:sz w:val="20"/>
          <w:szCs w:val="20"/>
        </w:rPr>
        <w:t>о</w:t>
      </w:r>
      <w:r w:rsidR="00086C6D" w:rsidRPr="0021505E">
        <w:rPr>
          <w:rFonts w:cs="Arial"/>
          <w:bCs/>
          <w:sz w:val="20"/>
          <w:szCs w:val="20"/>
        </w:rPr>
        <w:t>ставе комплексной нагруз</w:t>
      </w:r>
      <w:r w:rsidR="00FF7552">
        <w:rPr>
          <w:rFonts w:cs="Arial"/>
          <w:bCs/>
          <w:sz w:val="20"/>
          <w:szCs w:val="20"/>
        </w:rPr>
        <w:t>ки</w:t>
      </w:r>
      <w:r w:rsidR="00392A5B">
        <w:rPr>
          <w:rFonts w:cs="Arial"/>
          <w:bCs/>
          <w:sz w:val="20"/>
          <w:szCs w:val="20"/>
        </w:rPr>
        <w:t>.</w:t>
      </w:r>
    </w:p>
    <w:p w:rsidR="00416D61" w:rsidRPr="00061B64" w:rsidRDefault="00416D61" w:rsidP="00416D61">
      <w:pPr>
        <w:pStyle w:val="32"/>
        <w:spacing w:after="0"/>
        <w:ind w:left="0" w:firstLine="0"/>
        <w:rPr>
          <w:rFonts w:cs="Arial"/>
          <w:bCs/>
          <w:sz w:val="20"/>
          <w:szCs w:val="20"/>
        </w:rPr>
      </w:pPr>
      <w:r w:rsidRPr="0021505E">
        <w:rPr>
          <w:rFonts w:cs="Arial"/>
          <w:b/>
          <w:bCs/>
          <w:spacing w:val="-2"/>
          <w:sz w:val="20"/>
          <w:szCs w:val="20"/>
        </w:rPr>
        <w:t>Материалы и методы</w:t>
      </w:r>
      <w:r w:rsidRPr="0021505E">
        <w:rPr>
          <w:rFonts w:cs="Arial"/>
          <w:bCs/>
          <w:spacing w:val="-2"/>
          <w:sz w:val="20"/>
          <w:szCs w:val="20"/>
        </w:rPr>
        <w:t xml:space="preserve">. </w:t>
      </w:r>
      <w:r w:rsidR="000877B9">
        <w:rPr>
          <w:rFonts w:cs="Arial"/>
          <w:bCs/>
          <w:spacing w:val="-2"/>
          <w:sz w:val="20"/>
          <w:szCs w:val="20"/>
        </w:rPr>
        <w:t xml:space="preserve">Для исследования </w:t>
      </w:r>
      <w:r w:rsidR="00D17B8F">
        <w:rPr>
          <w:rFonts w:cs="Arial"/>
          <w:bCs/>
          <w:spacing w:val="-2"/>
          <w:sz w:val="20"/>
          <w:szCs w:val="20"/>
        </w:rPr>
        <w:t xml:space="preserve">зависимостей </w:t>
      </w:r>
      <w:r w:rsidR="000877B9" w:rsidRPr="0021505E">
        <w:rPr>
          <w:rFonts w:cs="Arial"/>
          <w:bCs/>
          <w:sz w:val="20"/>
          <w:szCs w:val="20"/>
        </w:rPr>
        <w:t xml:space="preserve">параметров </w:t>
      </w:r>
      <w:r w:rsidR="000877B9">
        <w:rPr>
          <w:rFonts w:cs="Arial"/>
          <w:bCs/>
          <w:sz w:val="20"/>
          <w:szCs w:val="20"/>
        </w:rPr>
        <w:t xml:space="preserve">режима </w:t>
      </w:r>
      <w:r w:rsidR="000877B9" w:rsidRPr="0021505E">
        <w:rPr>
          <w:rFonts w:cs="Arial"/>
          <w:bCs/>
          <w:sz w:val="20"/>
          <w:szCs w:val="20"/>
        </w:rPr>
        <w:t>самозапуска K</w:t>
      </w:r>
      <w:r w:rsidR="000877B9">
        <w:rPr>
          <w:rFonts w:cs="Arial"/>
          <w:bCs/>
          <w:sz w:val="20"/>
          <w:szCs w:val="20"/>
          <w:vertAlign w:val="subscript"/>
        </w:rPr>
        <w:t>зап</w:t>
      </w:r>
      <w:r w:rsidR="000877B9">
        <w:rPr>
          <w:rFonts w:cs="Arial"/>
          <w:bCs/>
          <w:sz w:val="20"/>
          <w:szCs w:val="20"/>
        </w:rPr>
        <w:t xml:space="preserve"> и </w:t>
      </w:r>
      <w:r w:rsidR="000877B9" w:rsidRPr="0021505E">
        <w:rPr>
          <w:rFonts w:cs="Arial"/>
          <w:bCs/>
          <w:sz w:val="20"/>
          <w:szCs w:val="20"/>
        </w:rPr>
        <w:t>φ</w:t>
      </w:r>
      <w:r w:rsidR="000877B9">
        <w:rPr>
          <w:rFonts w:cs="Arial"/>
          <w:bCs/>
          <w:sz w:val="20"/>
          <w:szCs w:val="20"/>
          <w:vertAlign w:val="subscript"/>
        </w:rPr>
        <w:t>зап</w:t>
      </w:r>
      <w:r w:rsidR="000877B9">
        <w:rPr>
          <w:rFonts w:cs="Arial"/>
          <w:bCs/>
          <w:sz w:val="20"/>
          <w:szCs w:val="20"/>
        </w:rPr>
        <w:t xml:space="preserve"> </w:t>
      </w:r>
      <w:r w:rsidR="00D17B8F" w:rsidRPr="0021505E">
        <w:rPr>
          <w:rFonts w:cs="Arial"/>
          <w:bCs/>
          <w:sz w:val="20"/>
          <w:szCs w:val="20"/>
        </w:rPr>
        <w:t xml:space="preserve">от доли </w:t>
      </w:r>
      <w:r w:rsidR="00D17B8F">
        <w:rPr>
          <w:rFonts w:cs="Arial"/>
          <w:bCs/>
          <w:sz w:val="20"/>
          <w:szCs w:val="20"/>
        </w:rPr>
        <w:t xml:space="preserve">и состава </w:t>
      </w:r>
      <w:r w:rsidR="00D17B8F" w:rsidRPr="0021505E">
        <w:rPr>
          <w:rFonts w:cs="Arial"/>
          <w:bCs/>
          <w:sz w:val="20"/>
          <w:szCs w:val="20"/>
        </w:rPr>
        <w:t xml:space="preserve">двигательной нагрузки в </w:t>
      </w:r>
      <w:r w:rsidR="00D408E1" w:rsidRPr="00E12379">
        <w:rPr>
          <w:rFonts w:cs="Arial"/>
          <w:bCs/>
          <w:sz w:val="20"/>
          <w:szCs w:val="20"/>
        </w:rPr>
        <w:t>комплексной</w:t>
      </w:r>
      <w:r w:rsidR="00D17B8F" w:rsidRPr="00E12379">
        <w:rPr>
          <w:rFonts w:cs="Arial"/>
          <w:bCs/>
          <w:sz w:val="20"/>
          <w:szCs w:val="20"/>
        </w:rPr>
        <w:t xml:space="preserve"> нагрузк</w:t>
      </w:r>
      <w:r w:rsidR="00D408E1" w:rsidRPr="00E12379">
        <w:rPr>
          <w:rFonts w:cs="Arial"/>
          <w:bCs/>
          <w:sz w:val="20"/>
          <w:szCs w:val="20"/>
        </w:rPr>
        <w:t>е</w:t>
      </w:r>
      <w:r w:rsidR="00A011DB">
        <w:rPr>
          <w:rFonts w:cs="Arial"/>
          <w:bCs/>
          <w:sz w:val="20"/>
          <w:szCs w:val="20"/>
        </w:rPr>
        <w:t xml:space="preserve"> </w:t>
      </w:r>
      <w:r w:rsidR="00E93475" w:rsidRPr="00E12379">
        <w:rPr>
          <w:rFonts w:cs="Arial"/>
          <w:bCs/>
          <w:sz w:val="20"/>
          <w:szCs w:val="20"/>
        </w:rPr>
        <w:t>в</w:t>
      </w:r>
      <w:r w:rsidR="00E93475">
        <w:rPr>
          <w:rFonts w:cs="Arial"/>
          <w:bCs/>
          <w:sz w:val="20"/>
          <w:szCs w:val="20"/>
        </w:rPr>
        <w:t xml:space="preserve"> работе </w:t>
      </w:r>
      <w:r w:rsidR="000877B9">
        <w:rPr>
          <w:rFonts w:cs="Arial"/>
          <w:bCs/>
          <w:sz w:val="20"/>
          <w:szCs w:val="20"/>
        </w:rPr>
        <w:t>и</w:t>
      </w:r>
      <w:r w:rsidRPr="0021505E">
        <w:rPr>
          <w:rFonts w:cs="Arial"/>
          <w:bCs/>
          <w:sz w:val="20"/>
          <w:szCs w:val="20"/>
        </w:rPr>
        <w:t xml:space="preserve">спользуется </w:t>
      </w:r>
      <w:r w:rsidR="00937009">
        <w:rPr>
          <w:rFonts w:cs="Arial"/>
          <w:bCs/>
          <w:sz w:val="20"/>
          <w:szCs w:val="20"/>
        </w:rPr>
        <w:t>программный комплекс MATLAB</w:t>
      </w:r>
      <w:r w:rsidR="007D247A">
        <w:rPr>
          <w:rFonts w:cs="Arial"/>
          <w:bCs/>
          <w:sz w:val="20"/>
          <w:szCs w:val="20"/>
        </w:rPr>
        <w:t xml:space="preserve"> с входящим в него пакет</w:t>
      </w:r>
      <w:r w:rsidR="00D408E1">
        <w:rPr>
          <w:rFonts w:cs="Arial"/>
          <w:bCs/>
          <w:sz w:val="20"/>
          <w:szCs w:val="20"/>
        </w:rPr>
        <w:t>ом</w:t>
      </w:r>
      <w:r w:rsidR="007D247A">
        <w:rPr>
          <w:rFonts w:cs="Arial"/>
          <w:bCs/>
          <w:sz w:val="20"/>
          <w:szCs w:val="20"/>
        </w:rPr>
        <w:t xml:space="preserve"> </w:t>
      </w:r>
      <w:r w:rsidR="00CA5045">
        <w:rPr>
          <w:rFonts w:cs="Arial"/>
          <w:bCs/>
          <w:sz w:val="20"/>
          <w:szCs w:val="20"/>
          <w:lang w:val="en-US"/>
        </w:rPr>
        <w:t>SimPowerSystems</w:t>
      </w:r>
      <w:r w:rsidR="00CA5045">
        <w:rPr>
          <w:rFonts w:cs="Arial"/>
          <w:bCs/>
          <w:sz w:val="20"/>
          <w:szCs w:val="20"/>
        </w:rPr>
        <w:t>, предназначенн</w:t>
      </w:r>
      <w:r w:rsidR="00D408E1">
        <w:rPr>
          <w:rFonts w:cs="Arial"/>
          <w:bCs/>
          <w:sz w:val="20"/>
          <w:szCs w:val="20"/>
        </w:rPr>
        <w:t>ым</w:t>
      </w:r>
      <w:r w:rsidR="00CA5045">
        <w:rPr>
          <w:rFonts w:cs="Arial"/>
          <w:bCs/>
          <w:sz w:val="20"/>
          <w:szCs w:val="20"/>
        </w:rPr>
        <w:t xml:space="preserve"> для моделиров</w:t>
      </w:r>
      <w:r w:rsidR="00CA5045">
        <w:rPr>
          <w:rFonts w:cs="Arial"/>
          <w:bCs/>
          <w:sz w:val="20"/>
          <w:szCs w:val="20"/>
        </w:rPr>
        <w:t>а</w:t>
      </w:r>
      <w:r w:rsidR="00CA5045">
        <w:rPr>
          <w:rFonts w:cs="Arial"/>
          <w:bCs/>
          <w:sz w:val="20"/>
          <w:szCs w:val="20"/>
        </w:rPr>
        <w:t>ния электротехнических устройств и систем</w:t>
      </w:r>
      <w:r w:rsidR="00D17B8F">
        <w:rPr>
          <w:rFonts w:cs="Arial"/>
          <w:bCs/>
          <w:sz w:val="20"/>
          <w:szCs w:val="20"/>
        </w:rPr>
        <w:t>.</w:t>
      </w:r>
      <w:r w:rsidR="00CA5045" w:rsidRPr="00E84884">
        <w:rPr>
          <w:rFonts w:cs="Arial"/>
          <w:bCs/>
          <w:sz w:val="20"/>
          <w:szCs w:val="20"/>
        </w:rPr>
        <w:t xml:space="preserve"> </w:t>
      </w:r>
      <w:r w:rsidR="001A31C4">
        <w:rPr>
          <w:rFonts w:cs="Arial"/>
          <w:bCs/>
          <w:sz w:val="20"/>
          <w:szCs w:val="20"/>
        </w:rPr>
        <w:t xml:space="preserve">Модель исследуемого объекта включает </w:t>
      </w:r>
      <w:r w:rsidR="001A31C4" w:rsidRPr="001A31C4">
        <w:rPr>
          <w:rFonts w:cs="Arial"/>
          <w:bCs/>
          <w:sz w:val="20"/>
          <w:szCs w:val="20"/>
        </w:rPr>
        <w:t>источник пит</w:t>
      </w:r>
      <w:r w:rsidR="001A31C4" w:rsidRPr="001A31C4">
        <w:rPr>
          <w:rFonts w:cs="Arial"/>
          <w:bCs/>
          <w:sz w:val="20"/>
          <w:szCs w:val="20"/>
        </w:rPr>
        <w:t>а</w:t>
      </w:r>
      <w:r w:rsidR="001A31C4" w:rsidRPr="001A31C4">
        <w:rPr>
          <w:rFonts w:cs="Arial"/>
          <w:bCs/>
          <w:sz w:val="20"/>
          <w:szCs w:val="20"/>
        </w:rPr>
        <w:t xml:space="preserve">ния напряжением 110 (220) кВ, ЛЭП </w:t>
      </w:r>
      <w:r w:rsidR="00967E5F">
        <w:rPr>
          <w:rFonts w:cs="Arial"/>
          <w:bCs/>
          <w:sz w:val="20"/>
          <w:szCs w:val="20"/>
        </w:rPr>
        <w:t>110 (220) кВ</w:t>
      </w:r>
      <w:r w:rsidR="001A31C4" w:rsidRPr="001A31C4">
        <w:rPr>
          <w:rFonts w:cs="Arial"/>
          <w:bCs/>
          <w:sz w:val="20"/>
          <w:szCs w:val="20"/>
        </w:rPr>
        <w:t xml:space="preserve"> </w:t>
      </w:r>
      <w:r w:rsidR="00E465D1">
        <w:rPr>
          <w:rFonts w:cs="Arial"/>
          <w:bCs/>
          <w:sz w:val="20"/>
          <w:szCs w:val="20"/>
        </w:rPr>
        <w:t>с</w:t>
      </w:r>
      <w:r w:rsidR="001A31C4" w:rsidRPr="001A31C4">
        <w:rPr>
          <w:rFonts w:cs="Arial"/>
          <w:bCs/>
          <w:sz w:val="20"/>
          <w:szCs w:val="20"/>
        </w:rPr>
        <w:t xml:space="preserve"> пони</w:t>
      </w:r>
      <w:r w:rsidR="00E465D1">
        <w:rPr>
          <w:rFonts w:cs="Arial"/>
          <w:bCs/>
          <w:sz w:val="20"/>
          <w:szCs w:val="20"/>
        </w:rPr>
        <w:t>жающим</w:t>
      </w:r>
      <w:r w:rsidR="00967E5F">
        <w:rPr>
          <w:rFonts w:cs="Arial"/>
          <w:bCs/>
          <w:sz w:val="20"/>
          <w:szCs w:val="20"/>
        </w:rPr>
        <w:t xml:space="preserve"> </w:t>
      </w:r>
      <w:r w:rsidR="001A31C4" w:rsidRPr="001A31C4">
        <w:rPr>
          <w:rFonts w:cs="Arial"/>
          <w:bCs/>
          <w:sz w:val="20"/>
          <w:szCs w:val="20"/>
        </w:rPr>
        <w:t xml:space="preserve">трансформатором </w:t>
      </w:r>
      <w:r w:rsidR="00E465D1">
        <w:rPr>
          <w:rFonts w:cs="Arial"/>
          <w:bCs/>
          <w:sz w:val="20"/>
          <w:szCs w:val="20"/>
        </w:rPr>
        <w:t>110(220)/</w:t>
      </w:r>
      <w:r w:rsidR="001A31C4" w:rsidRPr="001A31C4">
        <w:rPr>
          <w:rFonts w:cs="Arial"/>
          <w:bCs/>
          <w:sz w:val="20"/>
          <w:szCs w:val="20"/>
        </w:rPr>
        <w:t>6(10) кВ</w:t>
      </w:r>
      <w:r w:rsidR="006C7885">
        <w:rPr>
          <w:rFonts w:cs="Arial"/>
          <w:bCs/>
          <w:sz w:val="20"/>
          <w:szCs w:val="20"/>
        </w:rPr>
        <w:t xml:space="preserve"> в конце линии</w:t>
      </w:r>
      <w:r w:rsidR="001A31C4" w:rsidRPr="001A31C4">
        <w:rPr>
          <w:rFonts w:cs="Arial"/>
          <w:bCs/>
          <w:sz w:val="20"/>
          <w:szCs w:val="20"/>
        </w:rPr>
        <w:t>, участок сети 6(10) кВ с кабельными линиями для питания группы высоковольтных аси</w:t>
      </w:r>
      <w:r w:rsidR="001A31C4" w:rsidRPr="001A31C4">
        <w:rPr>
          <w:rFonts w:cs="Arial"/>
          <w:bCs/>
          <w:sz w:val="20"/>
          <w:szCs w:val="20"/>
        </w:rPr>
        <w:t>н</w:t>
      </w:r>
      <w:r w:rsidR="001A31C4" w:rsidRPr="001A31C4">
        <w:rPr>
          <w:rFonts w:cs="Arial"/>
          <w:bCs/>
          <w:sz w:val="20"/>
          <w:szCs w:val="20"/>
        </w:rPr>
        <w:t>хронных электродвигателей</w:t>
      </w:r>
      <w:r w:rsidR="00967E5F">
        <w:rPr>
          <w:rFonts w:cs="Arial"/>
          <w:bCs/>
          <w:sz w:val="20"/>
          <w:szCs w:val="20"/>
        </w:rPr>
        <w:t xml:space="preserve"> </w:t>
      </w:r>
      <w:r w:rsidR="006C7885">
        <w:rPr>
          <w:rFonts w:cs="Arial"/>
          <w:bCs/>
          <w:sz w:val="20"/>
          <w:szCs w:val="20"/>
        </w:rPr>
        <w:t xml:space="preserve">(АДВ) </w:t>
      </w:r>
      <w:r w:rsidR="001A31C4" w:rsidRPr="001A31C4">
        <w:rPr>
          <w:rFonts w:cs="Arial"/>
          <w:bCs/>
          <w:sz w:val="20"/>
          <w:szCs w:val="20"/>
        </w:rPr>
        <w:t xml:space="preserve">и понижающим трансформатором </w:t>
      </w:r>
      <w:r w:rsidR="00967E5F" w:rsidRPr="001A31C4">
        <w:rPr>
          <w:rFonts w:cs="Arial"/>
          <w:bCs/>
          <w:sz w:val="20"/>
          <w:szCs w:val="20"/>
        </w:rPr>
        <w:t>6(10)</w:t>
      </w:r>
      <w:r w:rsidR="00967E5F">
        <w:rPr>
          <w:rFonts w:cs="Arial"/>
          <w:bCs/>
          <w:sz w:val="20"/>
          <w:szCs w:val="20"/>
        </w:rPr>
        <w:t>/0,4 кВ</w:t>
      </w:r>
      <w:r w:rsidR="00967E5F" w:rsidRPr="001A31C4">
        <w:rPr>
          <w:rFonts w:cs="Arial"/>
          <w:bCs/>
          <w:sz w:val="20"/>
          <w:szCs w:val="20"/>
        </w:rPr>
        <w:t xml:space="preserve"> </w:t>
      </w:r>
      <w:r w:rsidR="001A31C4" w:rsidRPr="001A31C4">
        <w:rPr>
          <w:rFonts w:cs="Arial"/>
          <w:bCs/>
          <w:sz w:val="20"/>
          <w:szCs w:val="20"/>
        </w:rPr>
        <w:t>для питания группы низковольтных асинхронных электродвигателей</w:t>
      </w:r>
      <w:r w:rsidR="006C7885">
        <w:rPr>
          <w:rFonts w:cs="Arial"/>
          <w:bCs/>
          <w:sz w:val="20"/>
          <w:szCs w:val="20"/>
        </w:rPr>
        <w:t xml:space="preserve"> (АДН)</w:t>
      </w:r>
      <w:r w:rsidR="001A31C4" w:rsidRPr="001A31C4">
        <w:rPr>
          <w:rFonts w:cs="Arial"/>
          <w:bCs/>
          <w:sz w:val="20"/>
          <w:szCs w:val="20"/>
        </w:rPr>
        <w:t>.</w:t>
      </w:r>
      <w:r w:rsidR="00E465D1">
        <w:rPr>
          <w:rFonts w:cs="Arial"/>
          <w:bCs/>
          <w:sz w:val="20"/>
          <w:szCs w:val="20"/>
        </w:rPr>
        <w:t xml:space="preserve"> </w:t>
      </w:r>
      <w:r w:rsidRPr="0021505E">
        <w:rPr>
          <w:rFonts w:cs="Arial"/>
          <w:bCs/>
          <w:sz w:val="20"/>
          <w:szCs w:val="20"/>
        </w:rPr>
        <w:t>Па</w:t>
      </w:r>
      <w:r>
        <w:rPr>
          <w:rFonts w:cs="Arial"/>
          <w:bCs/>
          <w:sz w:val="20"/>
          <w:szCs w:val="20"/>
        </w:rPr>
        <w:t xml:space="preserve">раметрирование </w:t>
      </w:r>
      <w:r w:rsidRPr="00061B64">
        <w:rPr>
          <w:rFonts w:cs="Arial"/>
          <w:bCs/>
          <w:sz w:val="20"/>
          <w:szCs w:val="20"/>
        </w:rPr>
        <w:t>модели производилось с учётом реальных характеристик её элементов и методик расчёта параметров схем замещения.</w:t>
      </w:r>
    </w:p>
    <w:p w:rsidR="00263395" w:rsidRPr="00423E68" w:rsidRDefault="00416D61" w:rsidP="00263395">
      <w:pPr>
        <w:pStyle w:val="32"/>
        <w:spacing w:after="0"/>
        <w:ind w:left="0" w:firstLine="0"/>
        <w:rPr>
          <w:rFonts w:cs="Arial"/>
          <w:bCs/>
          <w:spacing w:val="2"/>
          <w:sz w:val="20"/>
          <w:szCs w:val="20"/>
        </w:rPr>
      </w:pPr>
      <w:r w:rsidRPr="00061B64">
        <w:rPr>
          <w:rFonts w:cs="Arial"/>
          <w:b/>
          <w:bCs/>
          <w:sz w:val="20"/>
          <w:szCs w:val="20"/>
        </w:rPr>
        <w:t>Результаты</w:t>
      </w:r>
      <w:r w:rsidRPr="00061B64">
        <w:rPr>
          <w:rFonts w:cs="Arial"/>
          <w:bCs/>
          <w:sz w:val="20"/>
          <w:szCs w:val="20"/>
        </w:rPr>
        <w:t xml:space="preserve">. </w:t>
      </w:r>
      <w:r w:rsidR="00F84647" w:rsidRPr="00061B64">
        <w:rPr>
          <w:rFonts w:cs="Arial"/>
          <w:bCs/>
          <w:sz w:val="20"/>
          <w:szCs w:val="20"/>
        </w:rPr>
        <w:t>Предложен</w:t>
      </w:r>
      <w:r w:rsidR="00F84647" w:rsidRPr="00061B64">
        <w:rPr>
          <w:rFonts w:cs="Arial"/>
          <w:bCs/>
          <w:spacing w:val="2"/>
          <w:sz w:val="20"/>
          <w:szCs w:val="20"/>
        </w:rPr>
        <w:t xml:space="preserve"> подход к приближенному расч</w:t>
      </w:r>
      <w:r w:rsidR="00767DFD">
        <w:rPr>
          <w:rFonts w:cs="Arial"/>
          <w:bCs/>
          <w:spacing w:val="2"/>
          <w:sz w:val="20"/>
          <w:szCs w:val="20"/>
        </w:rPr>
        <w:t>ё</w:t>
      </w:r>
      <w:r w:rsidR="00F84647" w:rsidRPr="00061B64">
        <w:rPr>
          <w:rFonts w:cs="Arial"/>
          <w:bCs/>
          <w:spacing w:val="2"/>
          <w:sz w:val="20"/>
          <w:szCs w:val="20"/>
        </w:rPr>
        <w:t>ту параметров самозапуска на основе да</w:t>
      </w:r>
      <w:r w:rsidR="00F84647" w:rsidRPr="00061B64">
        <w:rPr>
          <w:rFonts w:cs="Arial"/>
          <w:bCs/>
          <w:spacing w:val="2"/>
          <w:sz w:val="20"/>
          <w:szCs w:val="20"/>
        </w:rPr>
        <w:t>н</w:t>
      </w:r>
      <w:r w:rsidR="00F84647" w:rsidRPr="00061B64">
        <w:rPr>
          <w:rFonts w:cs="Arial"/>
          <w:bCs/>
          <w:spacing w:val="2"/>
          <w:sz w:val="20"/>
          <w:szCs w:val="20"/>
        </w:rPr>
        <w:t>ных о типовом составе потребителей узла комплексной нагрузки с делением нагрузки на три кат</w:t>
      </w:r>
      <w:r w:rsidR="00F84647" w:rsidRPr="00061B64">
        <w:rPr>
          <w:rFonts w:cs="Arial"/>
          <w:bCs/>
          <w:spacing w:val="2"/>
          <w:sz w:val="20"/>
          <w:szCs w:val="20"/>
        </w:rPr>
        <w:t>е</w:t>
      </w:r>
      <w:r w:rsidR="00F84647" w:rsidRPr="00061B64">
        <w:rPr>
          <w:rFonts w:cs="Arial"/>
          <w:bCs/>
          <w:spacing w:val="2"/>
          <w:sz w:val="20"/>
          <w:szCs w:val="20"/>
        </w:rPr>
        <w:t xml:space="preserve">гории: АДВ, АДН и статическая нагрузка. </w:t>
      </w:r>
      <w:r w:rsidR="007B7296" w:rsidRPr="00061B64">
        <w:rPr>
          <w:rFonts w:cs="Arial"/>
          <w:bCs/>
          <w:spacing w:val="2"/>
          <w:sz w:val="20"/>
          <w:szCs w:val="20"/>
        </w:rPr>
        <w:t>Показано</w:t>
      </w:r>
      <w:r w:rsidR="007B7296" w:rsidRPr="00423E68">
        <w:rPr>
          <w:rFonts w:cs="Arial"/>
          <w:bCs/>
          <w:spacing w:val="2"/>
          <w:sz w:val="20"/>
          <w:szCs w:val="20"/>
        </w:rPr>
        <w:t>, что основными факторами, влияющими на п</w:t>
      </w:r>
      <w:r w:rsidR="007B7296" w:rsidRPr="00423E68">
        <w:rPr>
          <w:rFonts w:cs="Arial"/>
          <w:bCs/>
          <w:spacing w:val="2"/>
          <w:sz w:val="20"/>
          <w:szCs w:val="20"/>
        </w:rPr>
        <w:t>а</w:t>
      </w:r>
      <w:r w:rsidR="007B7296" w:rsidRPr="00423E68">
        <w:rPr>
          <w:rFonts w:cs="Arial"/>
          <w:bCs/>
          <w:spacing w:val="2"/>
          <w:sz w:val="20"/>
          <w:szCs w:val="20"/>
        </w:rPr>
        <w:t xml:space="preserve">раметры режима самозапуска </w:t>
      </w:r>
      <w:r w:rsidR="007B7296" w:rsidRPr="00423E68">
        <w:rPr>
          <w:rFonts w:cs="Arial"/>
          <w:bCs/>
          <w:spacing w:val="2"/>
          <w:sz w:val="20"/>
          <w:szCs w:val="20"/>
          <w:lang w:val="en-US"/>
        </w:rPr>
        <w:t>K</w:t>
      </w:r>
      <w:r w:rsidR="007B7296" w:rsidRPr="00423E68">
        <w:rPr>
          <w:rFonts w:cs="Arial"/>
          <w:bCs/>
          <w:spacing w:val="2"/>
          <w:sz w:val="20"/>
          <w:szCs w:val="20"/>
          <w:vertAlign w:val="subscript"/>
        </w:rPr>
        <w:t>зап</w:t>
      </w:r>
      <w:r w:rsidR="007B7296" w:rsidRPr="00423E68">
        <w:rPr>
          <w:rFonts w:cs="Arial"/>
          <w:bCs/>
          <w:spacing w:val="2"/>
          <w:sz w:val="20"/>
          <w:szCs w:val="20"/>
        </w:rPr>
        <w:t xml:space="preserve"> и φ</w:t>
      </w:r>
      <w:r w:rsidR="007B7296" w:rsidRPr="00423E68">
        <w:rPr>
          <w:rFonts w:cs="Arial"/>
          <w:bCs/>
          <w:spacing w:val="2"/>
          <w:sz w:val="20"/>
          <w:szCs w:val="20"/>
          <w:vertAlign w:val="subscript"/>
        </w:rPr>
        <w:t>зап</w:t>
      </w:r>
      <w:r w:rsidR="007B7296" w:rsidRPr="00423E68">
        <w:rPr>
          <w:rFonts w:cs="Arial"/>
          <w:bCs/>
          <w:spacing w:val="2"/>
          <w:sz w:val="20"/>
          <w:szCs w:val="20"/>
        </w:rPr>
        <w:t xml:space="preserve"> на ЛЭП 110-220 кВ, являются доли АДВ </w:t>
      </w:r>
      <w:r w:rsidR="001F43AD" w:rsidRPr="00423E68">
        <w:rPr>
          <w:rFonts w:cs="Arial"/>
          <w:bCs/>
          <w:spacing w:val="2"/>
          <w:sz w:val="20"/>
          <w:szCs w:val="20"/>
        </w:rPr>
        <w:t>К</w:t>
      </w:r>
      <w:r w:rsidR="001F43AD" w:rsidRPr="00423E68">
        <w:rPr>
          <w:rFonts w:cs="Arial"/>
          <w:bCs/>
          <w:spacing w:val="2"/>
          <w:sz w:val="20"/>
          <w:szCs w:val="20"/>
          <w:vertAlign w:val="subscript"/>
        </w:rPr>
        <w:t>АДВ</w:t>
      </w:r>
      <w:r w:rsidR="00BF22E2">
        <w:rPr>
          <w:rFonts w:cs="Arial"/>
          <w:bCs/>
          <w:spacing w:val="2"/>
          <w:sz w:val="20"/>
          <w:szCs w:val="20"/>
        </w:rPr>
        <w:t xml:space="preserve">, </w:t>
      </w:r>
      <w:r w:rsidR="007B7296" w:rsidRPr="00423E68">
        <w:rPr>
          <w:rFonts w:cs="Arial"/>
          <w:bCs/>
          <w:spacing w:val="2"/>
          <w:sz w:val="20"/>
          <w:szCs w:val="20"/>
        </w:rPr>
        <w:t xml:space="preserve">АДН </w:t>
      </w:r>
      <w:r w:rsidR="001F43AD" w:rsidRPr="00423E68">
        <w:rPr>
          <w:rFonts w:cs="Arial"/>
          <w:bCs/>
          <w:spacing w:val="2"/>
          <w:sz w:val="20"/>
          <w:szCs w:val="20"/>
        </w:rPr>
        <w:t>К</w:t>
      </w:r>
      <w:r w:rsidR="001F43AD" w:rsidRPr="00423E68">
        <w:rPr>
          <w:rFonts w:cs="Arial"/>
          <w:bCs/>
          <w:spacing w:val="2"/>
          <w:sz w:val="20"/>
          <w:szCs w:val="20"/>
          <w:vertAlign w:val="subscript"/>
        </w:rPr>
        <w:t>АДН</w:t>
      </w:r>
      <w:r w:rsidR="001F43AD" w:rsidRPr="00423E68">
        <w:rPr>
          <w:rFonts w:cs="Arial"/>
          <w:bCs/>
          <w:spacing w:val="2"/>
          <w:sz w:val="20"/>
          <w:szCs w:val="20"/>
        </w:rPr>
        <w:t xml:space="preserve"> </w:t>
      </w:r>
      <w:r w:rsidR="007B7296" w:rsidRPr="00423E68">
        <w:rPr>
          <w:rFonts w:cs="Arial"/>
          <w:bCs/>
          <w:spacing w:val="2"/>
          <w:sz w:val="20"/>
          <w:szCs w:val="20"/>
        </w:rPr>
        <w:t>и их соотношение в составе комплексной нагрузки</w:t>
      </w:r>
      <w:r w:rsidR="00A011DB">
        <w:rPr>
          <w:rFonts w:cs="Arial"/>
          <w:bCs/>
          <w:spacing w:val="2"/>
          <w:sz w:val="20"/>
          <w:szCs w:val="20"/>
        </w:rPr>
        <w:t>.</w:t>
      </w:r>
      <w:r w:rsidR="007B7296" w:rsidRPr="00423E68">
        <w:rPr>
          <w:rFonts w:cs="Arial"/>
          <w:bCs/>
          <w:spacing w:val="2"/>
          <w:sz w:val="20"/>
          <w:szCs w:val="20"/>
        </w:rPr>
        <w:t xml:space="preserve"> </w:t>
      </w:r>
      <w:r w:rsidR="00FC5116" w:rsidRPr="00423E68">
        <w:rPr>
          <w:rFonts w:cs="Arial"/>
          <w:bCs/>
          <w:spacing w:val="2"/>
          <w:sz w:val="20"/>
          <w:szCs w:val="20"/>
        </w:rPr>
        <w:t xml:space="preserve">Получены зависимости </w:t>
      </w:r>
      <w:r w:rsidR="00263395" w:rsidRPr="00423E68">
        <w:rPr>
          <w:rFonts w:cs="Arial"/>
          <w:bCs/>
          <w:spacing w:val="2"/>
          <w:sz w:val="20"/>
          <w:szCs w:val="20"/>
        </w:rPr>
        <w:t>параметров режима самоз</w:t>
      </w:r>
      <w:r w:rsidR="00263395" w:rsidRPr="00423E68">
        <w:rPr>
          <w:rFonts w:cs="Arial"/>
          <w:bCs/>
          <w:spacing w:val="2"/>
          <w:sz w:val="20"/>
          <w:szCs w:val="20"/>
        </w:rPr>
        <w:t>а</w:t>
      </w:r>
      <w:r w:rsidR="00263395" w:rsidRPr="00423E68">
        <w:rPr>
          <w:rFonts w:cs="Arial"/>
          <w:bCs/>
          <w:spacing w:val="2"/>
          <w:sz w:val="20"/>
          <w:szCs w:val="20"/>
        </w:rPr>
        <w:t>пуска K</w:t>
      </w:r>
      <w:r w:rsidR="00263395" w:rsidRPr="00423E68">
        <w:rPr>
          <w:rFonts w:cs="Arial"/>
          <w:bCs/>
          <w:spacing w:val="2"/>
          <w:sz w:val="20"/>
          <w:szCs w:val="20"/>
          <w:vertAlign w:val="subscript"/>
        </w:rPr>
        <w:t>зап</w:t>
      </w:r>
      <w:r w:rsidR="00263395" w:rsidRPr="00423E68">
        <w:rPr>
          <w:rFonts w:cs="Arial"/>
          <w:bCs/>
          <w:spacing w:val="2"/>
          <w:sz w:val="20"/>
          <w:szCs w:val="20"/>
        </w:rPr>
        <w:t xml:space="preserve"> и φ</w:t>
      </w:r>
      <w:r w:rsidR="00263395" w:rsidRPr="00423E68">
        <w:rPr>
          <w:rFonts w:cs="Arial"/>
          <w:bCs/>
          <w:spacing w:val="2"/>
          <w:sz w:val="20"/>
          <w:szCs w:val="20"/>
          <w:vertAlign w:val="subscript"/>
        </w:rPr>
        <w:t>зап</w:t>
      </w:r>
      <w:r w:rsidR="00263395" w:rsidRPr="00423E68">
        <w:rPr>
          <w:rFonts w:cs="Arial"/>
          <w:bCs/>
          <w:spacing w:val="2"/>
          <w:sz w:val="20"/>
          <w:szCs w:val="20"/>
        </w:rPr>
        <w:t xml:space="preserve"> от доли двигательной нагрузки</w:t>
      </w:r>
      <w:r w:rsidR="00FF7552">
        <w:rPr>
          <w:rFonts w:cs="Arial"/>
          <w:bCs/>
          <w:spacing w:val="2"/>
          <w:sz w:val="20"/>
          <w:szCs w:val="20"/>
        </w:rPr>
        <w:t xml:space="preserve"> в составе комплексной нагрузки</w:t>
      </w:r>
      <w:r w:rsidR="007B7296" w:rsidRPr="00423E68">
        <w:rPr>
          <w:rFonts w:cs="Arial"/>
          <w:bCs/>
          <w:spacing w:val="2"/>
          <w:sz w:val="20"/>
          <w:szCs w:val="20"/>
        </w:rPr>
        <w:t>, а также завис</w:t>
      </w:r>
      <w:r w:rsidR="007B7296" w:rsidRPr="00423E68">
        <w:rPr>
          <w:rFonts w:cs="Arial"/>
          <w:bCs/>
          <w:spacing w:val="2"/>
          <w:sz w:val="20"/>
          <w:szCs w:val="20"/>
        </w:rPr>
        <w:t>и</w:t>
      </w:r>
      <w:r w:rsidR="007B7296" w:rsidRPr="00423E68">
        <w:rPr>
          <w:rFonts w:cs="Arial"/>
          <w:bCs/>
          <w:spacing w:val="2"/>
          <w:sz w:val="20"/>
          <w:szCs w:val="20"/>
        </w:rPr>
        <w:t>мость φ</w:t>
      </w:r>
      <w:r w:rsidR="007B7296" w:rsidRPr="00423E68">
        <w:rPr>
          <w:rFonts w:cs="Arial"/>
          <w:bCs/>
          <w:spacing w:val="2"/>
          <w:sz w:val="20"/>
          <w:szCs w:val="20"/>
          <w:vertAlign w:val="subscript"/>
        </w:rPr>
        <w:t>зап</w:t>
      </w:r>
      <w:r w:rsidR="00263395" w:rsidRPr="00423E68">
        <w:rPr>
          <w:rFonts w:cs="Arial"/>
          <w:bCs/>
          <w:spacing w:val="2"/>
          <w:sz w:val="20"/>
          <w:szCs w:val="20"/>
        </w:rPr>
        <w:t xml:space="preserve"> </w:t>
      </w:r>
      <w:r w:rsidR="006C7B6A" w:rsidRPr="00423E68">
        <w:rPr>
          <w:rFonts w:cs="Arial"/>
          <w:bCs/>
          <w:spacing w:val="2"/>
          <w:sz w:val="20"/>
          <w:szCs w:val="20"/>
        </w:rPr>
        <w:t xml:space="preserve">= </w:t>
      </w:r>
      <w:r w:rsidR="006C7B6A" w:rsidRPr="00423E68">
        <w:rPr>
          <w:rFonts w:cs="Arial"/>
          <w:bCs/>
          <w:spacing w:val="2"/>
          <w:sz w:val="20"/>
          <w:szCs w:val="20"/>
          <w:lang w:val="en-US"/>
        </w:rPr>
        <w:t>f</w:t>
      </w:r>
      <w:r w:rsidR="006C7B6A" w:rsidRPr="00423E68">
        <w:rPr>
          <w:rFonts w:cs="Arial"/>
          <w:bCs/>
          <w:spacing w:val="2"/>
          <w:sz w:val="20"/>
          <w:szCs w:val="20"/>
        </w:rPr>
        <w:t>(K</w:t>
      </w:r>
      <w:r w:rsidR="006C7B6A" w:rsidRPr="00423E68">
        <w:rPr>
          <w:rFonts w:cs="Arial"/>
          <w:bCs/>
          <w:spacing w:val="2"/>
          <w:sz w:val="20"/>
          <w:szCs w:val="20"/>
          <w:vertAlign w:val="subscript"/>
        </w:rPr>
        <w:t>зап</w:t>
      </w:r>
      <w:r w:rsidR="006C7B6A" w:rsidRPr="00423E68">
        <w:rPr>
          <w:rFonts w:cs="Arial"/>
          <w:bCs/>
          <w:spacing w:val="2"/>
          <w:sz w:val="20"/>
          <w:szCs w:val="20"/>
        </w:rPr>
        <w:t>).</w:t>
      </w:r>
    </w:p>
    <w:p w:rsidR="001F43AD" w:rsidRDefault="00416D61" w:rsidP="001F43AD">
      <w:pPr>
        <w:ind w:firstLine="0"/>
        <w:rPr>
          <w:rFonts w:cs="Arial"/>
          <w:bCs/>
        </w:rPr>
      </w:pPr>
      <w:r w:rsidRPr="00745FC1">
        <w:rPr>
          <w:rFonts w:cs="Arial"/>
          <w:b/>
          <w:bCs/>
        </w:rPr>
        <w:t>Выводы</w:t>
      </w:r>
      <w:r w:rsidRPr="00745FC1">
        <w:rPr>
          <w:rFonts w:cs="Arial"/>
          <w:b/>
          <w:iCs/>
        </w:rPr>
        <w:t>.</w:t>
      </w:r>
      <w:r w:rsidRPr="00745FC1">
        <w:rPr>
          <w:rFonts w:cs="Arial"/>
          <w:bCs/>
        </w:rPr>
        <w:t xml:space="preserve"> </w:t>
      </w:r>
      <w:r w:rsidR="001F43AD" w:rsidRPr="00061B64">
        <w:rPr>
          <w:rFonts w:cs="Arial"/>
          <w:bCs/>
        </w:rPr>
        <w:t>Полученные зависимости K</w:t>
      </w:r>
      <w:r w:rsidR="001F43AD" w:rsidRPr="00061B64">
        <w:rPr>
          <w:rFonts w:cs="Arial"/>
          <w:bCs/>
          <w:vertAlign w:val="subscript"/>
        </w:rPr>
        <w:t>зап</w:t>
      </w:r>
      <w:r w:rsidR="001F43AD" w:rsidRPr="00061B64">
        <w:rPr>
          <w:rFonts w:cs="Arial"/>
          <w:bCs/>
        </w:rPr>
        <w:t xml:space="preserve"> = </w:t>
      </w:r>
      <w:r w:rsidR="001F43AD" w:rsidRPr="00061B64">
        <w:rPr>
          <w:rFonts w:cs="Arial"/>
          <w:bCs/>
          <w:lang w:val="en-US"/>
        </w:rPr>
        <w:t>f</w:t>
      </w:r>
      <w:r w:rsidR="001F43AD" w:rsidRPr="00061B64">
        <w:rPr>
          <w:rFonts w:cs="Arial"/>
          <w:bCs/>
        </w:rPr>
        <w:t>(К</w:t>
      </w:r>
      <w:r w:rsidR="001F43AD" w:rsidRPr="00061B64">
        <w:rPr>
          <w:rFonts w:cs="Arial"/>
          <w:bCs/>
          <w:vertAlign w:val="subscript"/>
        </w:rPr>
        <w:t>АДВ</w:t>
      </w:r>
      <w:r w:rsidR="001F43AD" w:rsidRPr="00061B64">
        <w:rPr>
          <w:rFonts w:cs="Arial"/>
          <w:bCs/>
        </w:rPr>
        <w:t>, К</w:t>
      </w:r>
      <w:r w:rsidR="001F43AD" w:rsidRPr="00061B64">
        <w:rPr>
          <w:rFonts w:cs="Arial"/>
          <w:bCs/>
          <w:vertAlign w:val="subscript"/>
        </w:rPr>
        <w:t>АДН</w:t>
      </w:r>
      <w:r w:rsidR="001F43AD" w:rsidRPr="00061B64">
        <w:rPr>
          <w:rFonts w:cs="Arial"/>
          <w:bCs/>
        </w:rPr>
        <w:t>), φ</w:t>
      </w:r>
      <w:r w:rsidR="001F43AD" w:rsidRPr="00061B64">
        <w:rPr>
          <w:rFonts w:cs="Arial"/>
          <w:bCs/>
          <w:vertAlign w:val="subscript"/>
        </w:rPr>
        <w:t>зап</w:t>
      </w:r>
      <w:r w:rsidR="001F43AD" w:rsidRPr="00061B64">
        <w:rPr>
          <w:rFonts w:cs="Arial"/>
          <w:bCs/>
        </w:rPr>
        <w:t xml:space="preserve"> = </w:t>
      </w:r>
      <w:r w:rsidR="001F43AD" w:rsidRPr="00061B64">
        <w:rPr>
          <w:rFonts w:cs="Arial"/>
          <w:bCs/>
          <w:lang w:val="en-US"/>
        </w:rPr>
        <w:t>f</w:t>
      </w:r>
      <w:r w:rsidR="001F43AD" w:rsidRPr="00061B64">
        <w:rPr>
          <w:rFonts w:cs="Arial"/>
          <w:bCs/>
        </w:rPr>
        <w:t>(К</w:t>
      </w:r>
      <w:r w:rsidR="001F43AD" w:rsidRPr="00061B64">
        <w:rPr>
          <w:rFonts w:cs="Arial"/>
          <w:bCs/>
          <w:vertAlign w:val="subscript"/>
        </w:rPr>
        <w:t>АДВ</w:t>
      </w:r>
      <w:r w:rsidR="001F43AD" w:rsidRPr="00061B64">
        <w:rPr>
          <w:rFonts w:cs="Arial"/>
          <w:bCs/>
        </w:rPr>
        <w:t>, К</w:t>
      </w:r>
      <w:r w:rsidR="001F43AD" w:rsidRPr="00061B64">
        <w:rPr>
          <w:rFonts w:cs="Arial"/>
          <w:bCs/>
          <w:vertAlign w:val="subscript"/>
        </w:rPr>
        <w:t>АДН</w:t>
      </w:r>
      <w:r w:rsidR="001F43AD" w:rsidRPr="00061B64">
        <w:rPr>
          <w:rFonts w:cs="Arial"/>
          <w:bCs/>
        </w:rPr>
        <w:t>) и φ</w:t>
      </w:r>
      <w:r w:rsidR="001F43AD" w:rsidRPr="00061B64">
        <w:rPr>
          <w:rFonts w:cs="Arial"/>
          <w:bCs/>
          <w:vertAlign w:val="subscript"/>
        </w:rPr>
        <w:t>зап</w:t>
      </w:r>
      <w:r w:rsidR="001F43AD" w:rsidRPr="00061B64">
        <w:rPr>
          <w:rFonts w:cs="Arial"/>
          <w:bCs/>
        </w:rPr>
        <w:t xml:space="preserve"> = </w:t>
      </w:r>
      <w:r w:rsidR="001F43AD" w:rsidRPr="00061B64">
        <w:rPr>
          <w:rFonts w:cs="Arial"/>
          <w:bCs/>
          <w:lang w:val="en-US"/>
        </w:rPr>
        <w:t>f</w:t>
      </w:r>
      <w:r w:rsidR="001F43AD" w:rsidRPr="00061B64">
        <w:rPr>
          <w:rFonts w:cs="Arial"/>
          <w:bCs/>
        </w:rPr>
        <w:t>(К</w:t>
      </w:r>
      <w:r w:rsidR="001F43AD" w:rsidRPr="00061B64">
        <w:rPr>
          <w:rFonts w:cs="Arial"/>
          <w:bCs/>
          <w:vertAlign w:val="subscript"/>
        </w:rPr>
        <w:t>зап</w:t>
      </w:r>
      <w:r w:rsidR="001F43AD" w:rsidRPr="00061B64">
        <w:rPr>
          <w:rFonts w:cs="Arial"/>
          <w:bCs/>
        </w:rPr>
        <w:t>) могут быть и</w:t>
      </w:r>
      <w:r w:rsidR="001F43AD" w:rsidRPr="00061B64">
        <w:rPr>
          <w:rFonts w:cs="Arial"/>
          <w:bCs/>
        </w:rPr>
        <w:t>с</w:t>
      </w:r>
      <w:r w:rsidR="001F43AD" w:rsidRPr="00061B64">
        <w:rPr>
          <w:rFonts w:cs="Arial"/>
          <w:bCs/>
        </w:rPr>
        <w:t xml:space="preserve">пользованы </w:t>
      </w:r>
      <w:r w:rsidR="00AF3863" w:rsidRPr="00061B64">
        <w:rPr>
          <w:rFonts w:cs="Arial"/>
          <w:bCs/>
        </w:rPr>
        <w:t xml:space="preserve">для </w:t>
      </w:r>
      <w:r w:rsidR="00F84647" w:rsidRPr="00061B64">
        <w:rPr>
          <w:rFonts w:cs="Arial"/>
          <w:bCs/>
        </w:rPr>
        <w:t>уточнения методик</w:t>
      </w:r>
      <w:r w:rsidR="001F43AD" w:rsidRPr="00061B64">
        <w:rPr>
          <w:rFonts w:cs="Arial"/>
          <w:bCs/>
        </w:rPr>
        <w:t xml:space="preserve"> расч</w:t>
      </w:r>
      <w:r w:rsidR="00767DFD">
        <w:rPr>
          <w:rFonts w:cs="Arial"/>
          <w:bCs/>
        </w:rPr>
        <w:t>ё</w:t>
      </w:r>
      <w:r w:rsidR="001F43AD" w:rsidRPr="00061B64">
        <w:rPr>
          <w:rFonts w:cs="Arial"/>
          <w:bCs/>
        </w:rPr>
        <w:t>т</w:t>
      </w:r>
      <w:r w:rsidR="00F84647" w:rsidRPr="00061B64">
        <w:rPr>
          <w:rFonts w:cs="Arial"/>
          <w:bCs/>
        </w:rPr>
        <w:t>а</w:t>
      </w:r>
      <w:r w:rsidR="001F43AD" w:rsidRPr="00061B64">
        <w:rPr>
          <w:rFonts w:cs="Arial"/>
          <w:bCs/>
        </w:rPr>
        <w:t xml:space="preserve"> уставок р</w:t>
      </w:r>
      <w:r w:rsidR="00F84647" w:rsidRPr="00061B64">
        <w:rPr>
          <w:rFonts w:cs="Arial"/>
          <w:bCs/>
        </w:rPr>
        <w:t>езервных ступеней ДЗ ЛЭП 110-220</w:t>
      </w:r>
      <w:r w:rsidR="001F43AD" w:rsidRPr="00061B64">
        <w:rPr>
          <w:rFonts w:cs="Arial"/>
          <w:bCs/>
        </w:rPr>
        <w:t xml:space="preserve"> кВ</w:t>
      </w:r>
      <w:r w:rsidR="00F84647" w:rsidRPr="00061B64">
        <w:rPr>
          <w:rFonts w:cs="Arial"/>
          <w:bCs/>
        </w:rPr>
        <w:t>, что п</w:t>
      </w:r>
      <w:r w:rsidR="00F84647" w:rsidRPr="00061B64">
        <w:rPr>
          <w:rFonts w:cs="Arial"/>
          <w:bCs/>
        </w:rPr>
        <w:t>о</w:t>
      </w:r>
      <w:r w:rsidR="00F84647" w:rsidRPr="00061B64">
        <w:rPr>
          <w:rFonts w:cs="Arial"/>
          <w:bCs/>
        </w:rPr>
        <w:t xml:space="preserve">высит </w:t>
      </w:r>
      <w:r w:rsidR="00AF3863" w:rsidRPr="00061B64">
        <w:rPr>
          <w:rFonts w:cs="Arial"/>
          <w:bCs/>
        </w:rPr>
        <w:t>эффективно</w:t>
      </w:r>
      <w:r w:rsidR="00F84647" w:rsidRPr="00061B64">
        <w:rPr>
          <w:rFonts w:cs="Arial"/>
          <w:bCs/>
        </w:rPr>
        <w:t>сть</w:t>
      </w:r>
      <w:r w:rsidR="00AF3863" w:rsidRPr="00061B64">
        <w:rPr>
          <w:rFonts w:cs="Arial"/>
          <w:bCs/>
        </w:rPr>
        <w:t xml:space="preserve"> дальнего резервирования в электрических сетях высокого напряжения</w:t>
      </w:r>
      <w:r w:rsidR="001F43AD" w:rsidRPr="00061B64">
        <w:rPr>
          <w:rFonts w:cs="Arial"/>
          <w:bCs/>
        </w:rPr>
        <w:t>.</w:t>
      </w:r>
    </w:p>
    <w:p w:rsidR="001F43AD" w:rsidRDefault="001F43AD" w:rsidP="00416D61">
      <w:pPr>
        <w:ind w:firstLine="0"/>
        <w:rPr>
          <w:rFonts w:cs="Arial"/>
          <w:bCs/>
        </w:rPr>
      </w:pPr>
    </w:p>
    <w:p w:rsidR="00AC1BE4" w:rsidRPr="00BB4504" w:rsidRDefault="00AC1BE4" w:rsidP="00224285">
      <w:pPr>
        <w:pStyle w:val="32"/>
        <w:spacing w:after="0"/>
        <w:ind w:left="0" w:firstLine="0"/>
        <w:rPr>
          <w:rFonts w:cs="Arial"/>
          <w:bCs/>
          <w:sz w:val="20"/>
          <w:szCs w:val="20"/>
        </w:rPr>
      </w:pPr>
      <w:r w:rsidRPr="00911F07">
        <w:rPr>
          <w:rFonts w:cs="Arial"/>
          <w:b/>
          <w:sz w:val="20"/>
          <w:szCs w:val="20"/>
        </w:rPr>
        <w:t>Ключевые</w:t>
      </w:r>
      <w:r w:rsidR="00792121">
        <w:rPr>
          <w:rFonts w:cs="Arial"/>
          <w:b/>
          <w:sz w:val="20"/>
          <w:szCs w:val="20"/>
        </w:rPr>
        <w:t xml:space="preserve"> </w:t>
      </w:r>
      <w:r w:rsidRPr="00911F07">
        <w:rPr>
          <w:rFonts w:cs="Arial"/>
          <w:b/>
          <w:sz w:val="20"/>
          <w:szCs w:val="20"/>
        </w:rPr>
        <w:t>слова</w:t>
      </w:r>
      <w:r w:rsidRPr="00911F07">
        <w:rPr>
          <w:rFonts w:cs="Arial"/>
          <w:b/>
          <w:iCs/>
          <w:sz w:val="20"/>
          <w:szCs w:val="20"/>
        </w:rPr>
        <w:t>:</w:t>
      </w:r>
      <w:r w:rsidR="00792121">
        <w:rPr>
          <w:rFonts w:cs="Arial"/>
          <w:iCs/>
          <w:sz w:val="20"/>
          <w:szCs w:val="20"/>
        </w:rPr>
        <w:t xml:space="preserve"> </w:t>
      </w:r>
      <w:r w:rsidR="00A371DE">
        <w:rPr>
          <w:rFonts w:cs="Arial"/>
          <w:bCs/>
          <w:sz w:val="20"/>
          <w:szCs w:val="20"/>
        </w:rPr>
        <w:t>ЛЭП</w:t>
      </w:r>
      <w:r w:rsidR="00B87D4D">
        <w:rPr>
          <w:rFonts w:cs="Arial"/>
          <w:bCs/>
          <w:sz w:val="20"/>
          <w:szCs w:val="20"/>
        </w:rPr>
        <w:t xml:space="preserve"> высокого напряжения,</w:t>
      </w:r>
      <w:r w:rsidR="0022563F" w:rsidRPr="006C7235">
        <w:rPr>
          <w:rFonts w:cs="Arial"/>
          <w:bCs/>
          <w:sz w:val="20"/>
          <w:szCs w:val="20"/>
        </w:rPr>
        <w:t xml:space="preserve"> </w:t>
      </w:r>
      <w:r w:rsidR="00BB4504">
        <w:rPr>
          <w:rFonts w:cs="Arial"/>
          <w:bCs/>
          <w:sz w:val="20"/>
          <w:szCs w:val="20"/>
        </w:rPr>
        <w:t>релейная защита</w:t>
      </w:r>
      <w:r w:rsidR="000727E9">
        <w:rPr>
          <w:rFonts w:cs="Arial"/>
          <w:bCs/>
          <w:sz w:val="20"/>
          <w:szCs w:val="20"/>
        </w:rPr>
        <w:t xml:space="preserve">, </w:t>
      </w:r>
      <w:r w:rsidR="00BB4504">
        <w:rPr>
          <w:rFonts w:cs="Arial"/>
          <w:bCs/>
          <w:sz w:val="20"/>
          <w:szCs w:val="20"/>
        </w:rPr>
        <w:t>дальнее резервирование, дистанц</w:t>
      </w:r>
      <w:r w:rsidR="00BB4504">
        <w:rPr>
          <w:rFonts w:cs="Arial"/>
          <w:bCs/>
          <w:sz w:val="20"/>
          <w:szCs w:val="20"/>
        </w:rPr>
        <w:t>и</w:t>
      </w:r>
      <w:r w:rsidR="00BB4504">
        <w:rPr>
          <w:rFonts w:cs="Arial"/>
          <w:bCs/>
          <w:sz w:val="20"/>
          <w:szCs w:val="20"/>
        </w:rPr>
        <w:t>онная защита, комплексная нагрузка, режим самозапуска, электродвигатель</w:t>
      </w:r>
    </w:p>
    <w:p w:rsidR="00D57EF6" w:rsidRDefault="00D57EF6" w:rsidP="00224285">
      <w:pPr>
        <w:ind w:firstLine="0"/>
        <w:rPr>
          <w:rFonts w:cs="Arial"/>
          <w:b/>
          <w:iCs/>
          <w:sz w:val="18"/>
          <w:szCs w:val="18"/>
        </w:rPr>
      </w:pPr>
    </w:p>
    <w:p w:rsidR="00BB4504" w:rsidRPr="00BB4504" w:rsidRDefault="00BB4504" w:rsidP="00224285">
      <w:pPr>
        <w:ind w:firstLine="0"/>
        <w:rPr>
          <w:rFonts w:cs="Arial"/>
          <w:b/>
          <w:iCs/>
          <w:sz w:val="18"/>
          <w:szCs w:val="18"/>
        </w:rPr>
      </w:pPr>
    </w:p>
    <w:p w:rsidR="00A7036B" w:rsidRPr="00267B2D" w:rsidRDefault="00D3115F" w:rsidP="00224285">
      <w:pPr>
        <w:ind w:firstLine="0"/>
        <w:rPr>
          <w:rFonts w:cs="Arial"/>
          <w:b/>
          <w:iCs/>
          <w:sz w:val="18"/>
          <w:szCs w:val="18"/>
          <w:lang w:val="en-US"/>
        </w:rPr>
      </w:pPr>
      <w:r w:rsidRPr="00D3115F">
        <w:rPr>
          <w:rFonts w:cs="Arial"/>
          <w:b/>
          <w:iCs/>
          <w:sz w:val="18"/>
          <w:szCs w:val="18"/>
          <w:lang w:val="en-US"/>
        </w:rPr>
        <w:t xml:space="preserve">Dvoynenkov </w:t>
      </w:r>
      <w:r>
        <w:rPr>
          <w:rFonts w:cs="Arial"/>
          <w:b/>
          <w:iCs/>
          <w:sz w:val="18"/>
          <w:szCs w:val="18"/>
          <w:lang w:val="en-US"/>
        </w:rPr>
        <w:t>Mikhail Valeryevich</w:t>
      </w:r>
    </w:p>
    <w:p w:rsidR="00A7036B" w:rsidRPr="00267B2D" w:rsidRDefault="00B87D4D" w:rsidP="00224285">
      <w:pPr>
        <w:ind w:firstLine="0"/>
        <w:rPr>
          <w:rFonts w:cs="Arial"/>
          <w:bCs/>
          <w:iCs/>
          <w:sz w:val="18"/>
          <w:szCs w:val="18"/>
          <w:lang w:val="en-US"/>
        </w:rPr>
      </w:pPr>
      <w:r w:rsidRPr="00B87D4D">
        <w:rPr>
          <w:rFonts w:cs="Arial"/>
          <w:bCs/>
          <w:iCs/>
          <w:sz w:val="18"/>
          <w:szCs w:val="18"/>
          <w:lang w:val="en-US"/>
        </w:rPr>
        <w:t xml:space="preserve">JSC “RADIUS Avtomatika”, </w:t>
      </w:r>
      <w:r>
        <w:rPr>
          <w:rFonts w:cs="Arial"/>
          <w:bCs/>
          <w:iCs/>
          <w:sz w:val="18"/>
          <w:szCs w:val="18"/>
          <w:lang w:val="en-US"/>
        </w:rPr>
        <w:t xml:space="preserve">engineer; </w:t>
      </w:r>
      <w:r w:rsidR="00A7036B" w:rsidRPr="00267B2D">
        <w:rPr>
          <w:rFonts w:cs="Arial"/>
          <w:bCs/>
          <w:iCs/>
          <w:sz w:val="18"/>
          <w:szCs w:val="18"/>
          <w:lang w:val="en-US"/>
        </w:rPr>
        <w:t xml:space="preserve">Ivanovo State </w:t>
      </w:r>
      <w:r w:rsidR="006C436E" w:rsidRPr="00267B2D">
        <w:rPr>
          <w:rFonts w:cs="Arial"/>
          <w:bCs/>
          <w:iCs/>
          <w:sz w:val="18"/>
          <w:szCs w:val="18"/>
          <w:lang w:val="en-US"/>
        </w:rPr>
        <w:t xml:space="preserve">Power Engineering </w:t>
      </w:r>
      <w:r w:rsidR="00A7036B" w:rsidRPr="00267B2D">
        <w:rPr>
          <w:rFonts w:cs="Arial"/>
          <w:bCs/>
          <w:iCs/>
          <w:sz w:val="18"/>
          <w:szCs w:val="18"/>
          <w:lang w:val="en-US"/>
        </w:rPr>
        <w:t>University named after V.I. Lenin,</w:t>
      </w:r>
      <w:r w:rsidR="00D3115F">
        <w:rPr>
          <w:rFonts w:cs="Arial"/>
          <w:bCs/>
          <w:iCs/>
          <w:sz w:val="18"/>
          <w:szCs w:val="18"/>
          <w:lang w:val="en-US"/>
        </w:rPr>
        <w:t xml:space="preserve"> post</w:t>
      </w:r>
      <w:r w:rsidR="00A7036B" w:rsidRPr="00267B2D">
        <w:rPr>
          <w:rFonts w:cs="Arial"/>
          <w:bCs/>
          <w:iCs/>
          <w:sz w:val="18"/>
          <w:szCs w:val="18"/>
          <w:lang w:val="en-US"/>
        </w:rPr>
        <w:t xml:space="preserve"> </w:t>
      </w:r>
      <w:r w:rsidR="00027AB6" w:rsidRPr="00267B2D">
        <w:rPr>
          <w:rFonts w:cs="Arial"/>
          <w:bCs/>
          <w:iCs/>
          <w:sz w:val="18"/>
          <w:szCs w:val="18"/>
          <w:lang w:val="en-US"/>
        </w:rPr>
        <w:t>graduate student</w:t>
      </w:r>
      <w:r w:rsidR="00A7036B" w:rsidRPr="00267B2D">
        <w:rPr>
          <w:rFonts w:cs="Arial"/>
          <w:bCs/>
          <w:iCs/>
          <w:sz w:val="18"/>
          <w:szCs w:val="18"/>
          <w:lang w:val="en-US"/>
        </w:rPr>
        <w:t xml:space="preserve"> </w:t>
      </w:r>
      <w:r w:rsidR="00D3115F">
        <w:rPr>
          <w:rFonts w:cs="Arial"/>
          <w:bCs/>
          <w:iCs/>
          <w:sz w:val="18"/>
          <w:szCs w:val="18"/>
          <w:lang w:val="en-US"/>
        </w:rPr>
        <w:t>at</w:t>
      </w:r>
      <w:r w:rsidR="00A7036B" w:rsidRPr="00267B2D">
        <w:rPr>
          <w:rFonts w:cs="Arial"/>
          <w:bCs/>
          <w:iCs/>
          <w:sz w:val="18"/>
          <w:szCs w:val="18"/>
          <w:lang w:val="en-US"/>
        </w:rPr>
        <w:t xml:space="preserve"> the Department of Automatic Control of Electric Power Systems, e-mail: </w:t>
      </w:r>
      <w:hyperlink r:id="rId10" w:history="1">
        <w:r w:rsidR="00D3115F" w:rsidRPr="000345AA">
          <w:rPr>
            <w:rStyle w:val="ab"/>
            <w:rFonts w:cs="Arial"/>
            <w:bCs/>
            <w:iCs/>
            <w:sz w:val="18"/>
            <w:szCs w:val="18"/>
            <w:lang w:val="en-US"/>
          </w:rPr>
          <w:t>dmv@rza.ru</w:t>
        </w:r>
      </w:hyperlink>
    </w:p>
    <w:p w:rsidR="00A7036B" w:rsidRDefault="00A7036B" w:rsidP="00224285">
      <w:pPr>
        <w:ind w:firstLine="0"/>
        <w:rPr>
          <w:rFonts w:cs="Arial"/>
          <w:b/>
          <w:iCs/>
          <w:sz w:val="18"/>
          <w:szCs w:val="18"/>
          <w:lang w:val="en-US"/>
        </w:rPr>
      </w:pPr>
    </w:p>
    <w:p w:rsidR="00D57EF6" w:rsidRPr="00267B2D" w:rsidRDefault="00D57EF6" w:rsidP="00224285">
      <w:pPr>
        <w:ind w:firstLine="0"/>
        <w:rPr>
          <w:rFonts w:cs="Arial"/>
          <w:b/>
          <w:iCs/>
          <w:sz w:val="18"/>
          <w:szCs w:val="18"/>
          <w:lang w:val="en-US"/>
        </w:rPr>
      </w:pPr>
      <w:r w:rsidRPr="00267B2D">
        <w:rPr>
          <w:rFonts w:cs="Arial"/>
          <w:b/>
          <w:iCs/>
          <w:sz w:val="18"/>
          <w:szCs w:val="18"/>
          <w:lang w:val="en-US"/>
        </w:rPr>
        <w:t>Shuin Vladimir Alexandrovich</w:t>
      </w:r>
    </w:p>
    <w:p w:rsidR="00D57EF6" w:rsidRPr="00CC03FE" w:rsidRDefault="00D57EF6" w:rsidP="00224285">
      <w:pPr>
        <w:ind w:firstLine="0"/>
        <w:rPr>
          <w:rStyle w:val="ab"/>
          <w:rFonts w:cs="Arial"/>
          <w:bCs/>
          <w:iCs/>
          <w:sz w:val="18"/>
          <w:szCs w:val="18"/>
          <w:lang w:val="en-US"/>
        </w:rPr>
      </w:pPr>
      <w:r w:rsidRPr="00267B2D">
        <w:rPr>
          <w:rFonts w:cs="Arial"/>
          <w:bCs/>
          <w:iCs/>
          <w:sz w:val="18"/>
          <w:szCs w:val="18"/>
          <w:lang w:val="en-US"/>
        </w:rPr>
        <w:t xml:space="preserve">Ivanovo State Power Engineering University named after V.I. Lenin, Doctor of Technical Sciences, Professor </w:t>
      </w:r>
      <w:r w:rsidR="00D3115F">
        <w:rPr>
          <w:rFonts w:cs="Arial"/>
          <w:bCs/>
          <w:iCs/>
          <w:sz w:val="18"/>
          <w:szCs w:val="18"/>
          <w:lang w:val="en-US"/>
        </w:rPr>
        <w:t>at</w:t>
      </w:r>
      <w:r w:rsidRPr="00267B2D">
        <w:rPr>
          <w:rFonts w:cs="Arial"/>
          <w:bCs/>
          <w:iCs/>
          <w:sz w:val="18"/>
          <w:szCs w:val="18"/>
          <w:lang w:val="en-US"/>
        </w:rPr>
        <w:t xml:space="preserve"> the D</w:t>
      </w:r>
      <w:r w:rsidRPr="00267B2D">
        <w:rPr>
          <w:rFonts w:cs="Arial"/>
          <w:bCs/>
          <w:iCs/>
          <w:sz w:val="18"/>
          <w:szCs w:val="18"/>
          <w:lang w:val="en-US"/>
        </w:rPr>
        <w:t>e</w:t>
      </w:r>
      <w:r w:rsidRPr="00267B2D">
        <w:rPr>
          <w:rFonts w:cs="Arial"/>
          <w:bCs/>
          <w:iCs/>
          <w:sz w:val="18"/>
          <w:szCs w:val="18"/>
          <w:lang w:val="en-US"/>
        </w:rPr>
        <w:t xml:space="preserve">partment of Automatic Control of Electric Power Systems, e-mail: </w:t>
      </w:r>
      <w:hyperlink r:id="rId11" w:history="1">
        <w:r w:rsidRPr="00267B2D">
          <w:rPr>
            <w:rStyle w:val="ab"/>
            <w:rFonts w:cs="Arial"/>
            <w:bCs/>
            <w:iCs/>
            <w:sz w:val="18"/>
            <w:szCs w:val="18"/>
            <w:lang w:val="en-US"/>
          </w:rPr>
          <w:t>rza@rza.ispu.ru</w:t>
        </w:r>
      </w:hyperlink>
    </w:p>
    <w:p w:rsidR="00C572DF" w:rsidRPr="00931C6D" w:rsidRDefault="009A02AB" w:rsidP="008E4D60">
      <w:pPr>
        <w:ind w:firstLine="0"/>
        <w:jc w:val="center"/>
        <w:rPr>
          <w:rFonts w:cs="Arial"/>
          <w:b/>
          <w:sz w:val="26"/>
          <w:szCs w:val="26"/>
          <w:lang w:val="en-US"/>
        </w:rPr>
      </w:pPr>
      <w:r w:rsidRPr="00BA7D90">
        <w:rPr>
          <w:rFonts w:cs="Arial"/>
          <w:b/>
          <w:sz w:val="26"/>
          <w:szCs w:val="26"/>
          <w:lang w:val="en-US"/>
        </w:rPr>
        <w:lastRenderedPageBreak/>
        <w:t>The study</w:t>
      </w:r>
      <w:r w:rsidR="00EF0025" w:rsidRPr="00BA7D90">
        <w:rPr>
          <w:rFonts w:cs="Arial"/>
          <w:b/>
          <w:sz w:val="26"/>
          <w:szCs w:val="26"/>
          <w:lang w:val="en-US"/>
        </w:rPr>
        <w:t xml:space="preserve"> </w:t>
      </w:r>
      <w:r w:rsidR="00CC37F7" w:rsidRPr="00BA7D90">
        <w:rPr>
          <w:rFonts w:cs="Arial"/>
          <w:b/>
          <w:sz w:val="26"/>
          <w:szCs w:val="26"/>
          <w:lang w:val="en-US"/>
        </w:rPr>
        <w:t xml:space="preserve">of </w:t>
      </w:r>
      <w:r w:rsidR="00EF0025" w:rsidRPr="00BA7D90">
        <w:rPr>
          <w:rFonts w:cs="Arial"/>
          <w:b/>
          <w:sz w:val="26"/>
          <w:szCs w:val="26"/>
          <w:lang w:val="en-US"/>
        </w:rPr>
        <w:t>self-start</w:t>
      </w:r>
      <w:r w:rsidR="005C2F84" w:rsidRPr="00BA7D90">
        <w:rPr>
          <w:rFonts w:cs="Arial"/>
          <w:b/>
          <w:sz w:val="26"/>
          <w:szCs w:val="26"/>
          <w:lang w:val="en-US"/>
        </w:rPr>
        <w:t>ing</w:t>
      </w:r>
      <w:r w:rsidR="00EF0025" w:rsidRPr="00BA7D90">
        <w:rPr>
          <w:rFonts w:cs="Arial"/>
          <w:b/>
          <w:sz w:val="26"/>
          <w:szCs w:val="26"/>
          <w:lang w:val="en-US"/>
        </w:rPr>
        <w:t xml:space="preserve"> mode parameters </w:t>
      </w:r>
      <w:r w:rsidR="00CC37F7" w:rsidRPr="00BA7D90">
        <w:rPr>
          <w:rFonts w:cs="Arial"/>
          <w:b/>
          <w:sz w:val="26"/>
          <w:szCs w:val="26"/>
          <w:lang w:val="en-US"/>
        </w:rPr>
        <w:t xml:space="preserve">of </w:t>
      </w:r>
      <w:r w:rsidR="005E42A2" w:rsidRPr="00BA7D90">
        <w:rPr>
          <w:rFonts w:cs="Arial"/>
          <w:b/>
          <w:sz w:val="26"/>
          <w:szCs w:val="26"/>
          <w:lang w:val="en-US"/>
        </w:rPr>
        <w:t xml:space="preserve">complex </w:t>
      </w:r>
      <w:r w:rsidR="00CC37F7" w:rsidRPr="00BA7D90">
        <w:rPr>
          <w:rFonts w:cs="Arial"/>
          <w:b/>
          <w:sz w:val="26"/>
          <w:szCs w:val="26"/>
          <w:lang w:val="en-US"/>
        </w:rPr>
        <w:t>load electric motors</w:t>
      </w:r>
      <w:r w:rsidR="00FA7C6A" w:rsidRPr="00FA7C6A">
        <w:rPr>
          <w:rFonts w:cs="Arial"/>
          <w:b/>
          <w:sz w:val="26"/>
          <w:szCs w:val="26"/>
          <w:lang w:val="en-US"/>
        </w:rPr>
        <w:t xml:space="preserve"> on a simulation model</w:t>
      </w:r>
      <w:r w:rsidR="00CC37F7" w:rsidRPr="00BA7D90">
        <w:rPr>
          <w:rFonts w:cs="Arial"/>
          <w:b/>
          <w:sz w:val="26"/>
          <w:szCs w:val="26"/>
          <w:lang w:val="en-US"/>
        </w:rPr>
        <w:t xml:space="preserve"> </w:t>
      </w:r>
      <w:r w:rsidR="005E42A2" w:rsidRPr="00BA7D90">
        <w:rPr>
          <w:rFonts w:cs="Arial"/>
          <w:b/>
          <w:sz w:val="26"/>
          <w:szCs w:val="26"/>
          <w:lang w:val="en-US"/>
        </w:rPr>
        <w:t xml:space="preserve">taken into account when selecting </w:t>
      </w:r>
      <w:r w:rsidR="00FA7C6A" w:rsidRPr="00FA7C6A">
        <w:rPr>
          <w:rFonts w:cs="Arial"/>
          <w:b/>
          <w:sz w:val="26"/>
          <w:szCs w:val="26"/>
          <w:lang w:val="en-US"/>
        </w:rPr>
        <w:br/>
      </w:r>
      <w:r w:rsidR="005E42A2" w:rsidRPr="00BA7D90">
        <w:rPr>
          <w:rFonts w:cs="Arial"/>
          <w:b/>
          <w:sz w:val="26"/>
          <w:szCs w:val="26"/>
          <w:lang w:val="en-US"/>
        </w:rPr>
        <w:t>relay protection settings</w:t>
      </w:r>
      <w:r w:rsidR="00FA7C6A">
        <w:rPr>
          <w:rFonts w:cs="Arial"/>
          <w:b/>
          <w:sz w:val="26"/>
          <w:szCs w:val="26"/>
          <w:lang w:val="en-US"/>
        </w:rPr>
        <w:t xml:space="preserve"> </w:t>
      </w:r>
      <w:r w:rsidR="00931C6D" w:rsidRPr="00BA7D90">
        <w:rPr>
          <w:rFonts w:cs="Arial"/>
          <w:b/>
          <w:sz w:val="26"/>
          <w:szCs w:val="26"/>
          <w:lang w:val="en-US"/>
        </w:rPr>
        <w:t>of high-voltage transmission lines</w:t>
      </w:r>
    </w:p>
    <w:p w:rsidR="008E4D60" w:rsidRPr="00D41E28" w:rsidRDefault="008E4D60" w:rsidP="00224285">
      <w:pPr>
        <w:ind w:firstLine="0"/>
        <w:rPr>
          <w:rFonts w:cs="Arial"/>
          <w:b/>
          <w:lang w:val="en-US"/>
        </w:rPr>
      </w:pPr>
    </w:p>
    <w:p w:rsidR="00C572DF" w:rsidRPr="00745FC1" w:rsidRDefault="00C572DF" w:rsidP="00224285">
      <w:pPr>
        <w:ind w:firstLine="0"/>
        <w:rPr>
          <w:rFonts w:cs="Arial"/>
          <w:b/>
          <w:lang w:val="en-US"/>
        </w:rPr>
      </w:pPr>
      <w:r w:rsidRPr="007E2D8C">
        <w:rPr>
          <w:rFonts w:cs="Arial"/>
          <w:b/>
          <w:lang w:val="en-US"/>
        </w:rPr>
        <w:t>Abstract</w:t>
      </w:r>
    </w:p>
    <w:p w:rsidR="00C572DF" w:rsidRPr="00A011DB" w:rsidRDefault="00C572DF" w:rsidP="00224285">
      <w:pPr>
        <w:ind w:firstLine="0"/>
        <w:rPr>
          <w:rFonts w:cs="Arial"/>
          <w:highlight w:val="yellow"/>
          <w:lang w:val="en-US"/>
        </w:rPr>
      </w:pPr>
    </w:p>
    <w:p w:rsidR="00420BF6" w:rsidRPr="00392A5B" w:rsidRDefault="00B46D65" w:rsidP="00224285">
      <w:pPr>
        <w:ind w:firstLine="0"/>
        <w:rPr>
          <w:rStyle w:val="ezkurwreuab5ozgtqnkl"/>
          <w:lang w:val="en-US"/>
        </w:rPr>
      </w:pPr>
      <w:r w:rsidRPr="007E2D8C">
        <w:rPr>
          <w:rFonts w:cs="Arial"/>
          <w:b/>
          <w:lang w:val="en-US"/>
        </w:rPr>
        <w:t>Background.</w:t>
      </w:r>
      <w:r w:rsidRPr="007E2D8C">
        <w:rPr>
          <w:rStyle w:val="longtext"/>
          <w:rFonts w:cs="Arial"/>
          <w:color w:val="222222"/>
          <w:lang w:val="en-US"/>
        </w:rPr>
        <w:t xml:space="preserve"> </w:t>
      </w:r>
      <w:r w:rsidR="00BF22E2" w:rsidRPr="00BF22E2">
        <w:rPr>
          <w:rStyle w:val="ezkurwreuab5ozgtqnkl"/>
          <w:lang w:val="en-US"/>
        </w:rPr>
        <w:t>When</w:t>
      </w:r>
      <w:r w:rsidR="00BF22E2" w:rsidRPr="00BF22E2">
        <w:rPr>
          <w:lang w:val="en-US"/>
        </w:rPr>
        <w:t xml:space="preserve"> </w:t>
      </w:r>
      <w:r w:rsidR="00BF22E2" w:rsidRPr="00BF22E2">
        <w:rPr>
          <w:rStyle w:val="ezkurwreuab5ozgtqnkl"/>
          <w:lang w:val="en-US"/>
        </w:rPr>
        <w:t>selecting</w:t>
      </w:r>
      <w:r w:rsidR="00BF22E2" w:rsidRPr="00BF22E2">
        <w:rPr>
          <w:lang w:val="en-US"/>
        </w:rPr>
        <w:t xml:space="preserve"> the </w:t>
      </w:r>
      <w:r w:rsidR="00BF22E2" w:rsidRPr="00BF22E2">
        <w:rPr>
          <w:rStyle w:val="ezkurwreuab5ozgtqnkl"/>
          <w:lang w:val="en-US"/>
        </w:rPr>
        <w:t>settings</w:t>
      </w:r>
      <w:r w:rsidR="00BF22E2" w:rsidRPr="00BF22E2">
        <w:rPr>
          <w:lang w:val="en-US"/>
        </w:rPr>
        <w:t xml:space="preserve"> for the </w:t>
      </w:r>
      <w:r w:rsidR="00BF22E2" w:rsidRPr="00BF22E2">
        <w:rPr>
          <w:rStyle w:val="ezkurwreuab5ozgtqnkl"/>
          <w:lang w:val="en-US"/>
        </w:rPr>
        <w:t>backup</w:t>
      </w:r>
      <w:r w:rsidR="00BF22E2" w:rsidRPr="00BF22E2">
        <w:rPr>
          <w:lang w:val="en-US"/>
        </w:rPr>
        <w:t xml:space="preserve"> </w:t>
      </w:r>
      <w:r w:rsidR="00BF22E2" w:rsidRPr="00BF22E2">
        <w:rPr>
          <w:rStyle w:val="ezkurwreuab5ozgtqnkl"/>
          <w:lang w:val="en-US"/>
        </w:rPr>
        <w:t>stages</w:t>
      </w:r>
      <w:r w:rsidR="00BF22E2" w:rsidRPr="00BF22E2">
        <w:rPr>
          <w:lang w:val="en-US"/>
        </w:rPr>
        <w:t xml:space="preserve"> of</w:t>
      </w:r>
      <w:r w:rsidR="00A214D5">
        <w:rPr>
          <w:lang w:val="en-US"/>
        </w:rPr>
        <w:t xml:space="preserve"> the</w:t>
      </w:r>
      <w:r w:rsidR="00BF22E2" w:rsidRPr="00BF22E2">
        <w:rPr>
          <w:lang w:val="en-US"/>
        </w:rPr>
        <w:t xml:space="preserve"> </w:t>
      </w:r>
      <w:r w:rsidR="00BF22E2" w:rsidRPr="00BF22E2">
        <w:rPr>
          <w:rStyle w:val="ezkurwreuab5ozgtqnkl"/>
          <w:lang w:val="en-US"/>
        </w:rPr>
        <w:t>line</w:t>
      </w:r>
      <w:r w:rsidR="00BF22E2">
        <w:rPr>
          <w:rStyle w:val="ezkurwreuab5ozgtqnkl"/>
          <w:lang w:val="en-US"/>
        </w:rPr>
        <w:t xml:space="preserve"> distance</w:t>
      </w:r>
      <w:r w:rsidR="00BF22E2" w:rsidRPr="00BF22E2">
        <w:rPr>
          <w:lang w:val="en-US"/>
        </w:rPr>
        <w:t xml:space="preserve"> </w:t>
      </w:r>
      <w:r w:rsidR="00BF22E2" w:rsidRPr="00BF22E2">
        <w:rPr>
          <w:rStyle w:val="ezkurwreuab5ozgtqnkl"/>
          <w:lang w:val="en-US"/>
        </w:rPr>
        <w:t>protectio</w:t>
      </w:r>
      <w:r w:rsidR="00420BF6">
        <w:rPr>
          <w:rStyle w:val="ezkurwreuab5ozgtqnkl"/>
          <w:lang w:val="en-US"/>
        </w:rPr>
        <w:t>n</w:t>
      </w:r>
      <w:r w:rsidR="00BF22E2" w:rsidRPr="00BF22E2">
        <w:rPr>
          <w:lang w:val="en-US"/>
        </w:rPr>
        <w:t xml:space="preserve">, the </w:t>
      </w:r>
      <w:r w:rsidR="00BF22E2" w:rsidRPr="00BF22E2">
        <w:rPr>
          <w:rStyle w:val="ezkurwreuab5ozgtqnkl"/>
          <w:lang w:val="en-US"/>
        </w:rPr>
        <w:t>param</w:t>
      </w:r>
      <w:r w:rsidR="00BF22E2" w:rsidRPr="00BF22E2">
        <w:rPr>
          <w:rStyle w:val="ezkurwreuab5ozgtqnkl"/>
          <w:lang w:val="en-US"/>
        </w:rPr>
        <w:t>e</w:t>
      </w:r>
      <w:r w:rsidR="00BF22E2" w:rsidRPr="00BF22E2">
        <w:rPr>
          <w:rStyle w:val="ezkurwreuab5ozgtqnkl"/>
          <w:lang w:val="en-US"/>
        </w:rPr>
        <w:t>ters</w:t>
      </w:r>
      <w:r w:rsidR="00BF22E2" w:rsidRPr="00BF22E2">
        <w:rPr>
          <w:lang w:val="en-US"/>
        </w:rPr>
        <w:t xml:space="preserve"> of the </w:t>
      </w:r>
      <w:r w:rsidR="00BF22E2" w:rsidRPr="00BF22E2">
        <w:rPr>
          <w:rStyle w:val="ezkurwreuab5ozgtqnkl"/>
          <w:lang w:val="en-US"/>
        </w:rPr>
        <w:t>self</w:t>
      </w:r>
      <w:r w:rsidR="00BF22E2" w:rsidRPr="00BF22E2">
        <w:rPr>
          <w:lang w:val="en-US"/>
        </w:rPr>
        <w:t>-start</w:t>
      </w:r>
      <w:r w:rsidR="00420BF6">
        <w:rPr>
          <w:lang w:val="en-US"/>
        </w:rPr>
        <w:t>ing</w:t>
      </w:r>
      <w:r w:rsidR="00BF22E2" w:rsidRPr="00BF22E2">
        <w:rPr>
          <w:lang w:val="en-US"/>
        </w:rPr>
        <w:t xml:space="preserve"> </w:t>
      </w:r>
      <w:r w:rsidR="00BF22E2" w:rsidRPr="00BF22E2">
        <w:rPr>
          <w:rStyle w:val="ezkurwreuab5ozgtqnkl"/>
          <w:lang w:val="en-US"/>
        </w:rPr>
        <w:t>mode</w:t>
      </w:r>
      <w:r w:rsidR="00420BF6" w:rsidRPr="00420BF6">
        <w:rPr>
          <w:lang w:val="en-US"/>
        </w:rPr>
        <w:t xml:space="preserve"> </w:t>
      </w:r>
      <w:r w:rsidR="00420BF6">
        <w:rPr>
          <w:lang w:val="en-US"/>
        </w:rPr>
        <w:t>of load</w:t>
      </w:r>
      <w:r w:rsidR="00BF22E2" w:rsidRPr="00BF22E2">
        <w:rPr>
          <w:lang w:val="en-US"/>
        </w:rPr>
        <w:t xml:space="preserve"> electric </w:t>
      </w:r>
      <w:r w:rsidR="00BF22E2" w:rsidRPr="00BF22E2">
        <w:rPr>
          <w:rStyle w:val="ezkurwreuab5ozgtqnkl"/>
          <w:lang w:val="en-US"/>
        </w:rPr>
        <w:t>motors,</w:t>
      </w:r>
      <w:r w:rsidR="00BF22E2" w:rsidRPr="00BF22E2">
        <w:rPr>
          <w:lang w:val="en-US"/>
        </w:rPr>
        <w:t xml:space="preserve"> </w:t>
      </w:r>
      <w:r w:rsidR="00BF22E2" w:rsidRPr="00BF22E2">
        <w:rPr>
          <w:rStyle w:val="ezkurwreuab5ozgtqnkl"/>
          <w:lang w:val="en-US"/>
        </w:rPr>
        <w:t>characterized</w:t>
      </w:r>
      <w:r w:rsidR="00BF22E2" w:rsidRPr="00BF22E2">
        <w:rPr>
          <w:lang w:val="en-US"/>
        </w:rPr>
        <w:t xml:space="preserve"> by the </w:t>
      </w:r>
      <w:r w:rsidR="00420BF6" w:rsidRPr="007E2D8C">
        <w:rPr>
          <w:rFonts w:cs="Arial"/>
          <w:bCs/>
          <w:lang w:val="en-US"/>
        </w:rPr>
        <w:t>K</w:t>
      </w:r>
      <w:r w:rsidR="00420BF6">
        <w:rPr>
          <w:rFonts w:cs="Arial"/>
          <w:bCs/>
          <w:vertAlign w:val="subscript"/>
          <w:lang w:val="en-US"/>
        </w:rPr>
        <w:t>str</w:t>
      </w:r>
      <w:r w:rsidR="00420BF6" w:rsidRPr="00BF22E2">
        <w:rPr>
          <w:rStyle w:val="ezkurwreuab5ozgtqnkl"/>
          <w:lang w:val="en-US"/>
        </w:rPr>
        <w:t xml:space="preserve"> </w:t>
      </w:r>
      <w:r w:rsidR="00BF22E2" w:rsidRPr="00BF22E2">
        <w:rPr>
          <w:rStyle w:val="ezkurwreuab5ozgtqnkl"/>
          <w:lang w:val="en-US"/>
        </w:rPr>
        <w:t>coefficient</w:t>
      </w:r>
      <w:r w:rsidR="00BF22E2" w:rsidRPr="00BF22E2">
        <w:rPr>
          <w:lang w:val="en-US"/>
        </w:rPr>
        <w:t xml:space="preserve"> of </w:t>
      </w:r>
      <w:r w:rsidR="00BF22E2" w:rsidRPr="00BF22E2">
        <w:rPr>
          <w:rStyle w:val="ezkurwreuab5ozgtqnkl"/>
          <w:lang w:val="en-US"/>
        </w:rPr>
        <w:t>increase</w:t>
      </w:r>
      <w:r w:rsidR="00BF22E2" w:rsidRPr="00BF22E2">
        <w:rPr>
          <w:lang w:val="en-US"/>
        </w:rPr>
        <w:t xml:space="preserve"> in </w:t>
      </w:r>
      <w:r w:rsidR="00BF22E2" w:rsidRPr="00BF22E2">
        <w:rPr>
          <w:rStyle w:val="ezkurwreuab5ozgtqnkl"/>
          <w:lang w:val="en-US"/>
        </w:rPr>
        <w:t>cu</w:t>
      </w:r>
      <w:r w:rsidR="00BF22E2" w:rsidRPr="00BF22E2">
        <w:rPr>
          <w:rStyle w:val="ezkurwreuab5ozgtqnkl"/>
          <w:lang w:val="en-US"/>
        </w:rPr>
        <w:t>r</w:t>
      </w:r>
      <w:r w:rsidR="00BF22E2" w:rsidRPr="00BF22E2">
        <w:rPr>
          <w:rStyle w:val="ezkurwreuab5ozgtqnkl"/>
          <w:lang w:val="en-US"/>
        </w:rPr>
        <w:t>rent</w:t>
      </w:r>
      <w:r w:rsidR="00BF22E2" w:rsidRPr="00BF22E2">
        <w:rPr>
          <w:lang w:val="en-US"/>
        </w:rPr>
        <w:t xml:space="preserve"> </w:t>
      </w:r>
      <w:r w:rsidR="00BF22E2" w:rsidRPr="00BF22E2">
        <w:rPr>
          <w:rStyle w:val="ezkurwreuab5ozgtqnkl"/>
          <w:lang w:val="en-US"/>
        </w:rPr>
        <w:t>in</w:t>
      </w:r>
      <w:r w:rsidR="00BF22E2" w:rsidRPr="00BF22E2">
        <w:rPr>
          <w:lang w:val="en-US"/>
        </w:rPr>
        <w:t xml:space="preserve"> the </w:t>
      </w:r>
      <w:r w:rsidR="00BF22E2" w:rsidRPr="00BF22E2">
        <w:rPr>
          <w:rStyle w:val="ezkurwreuab5ozgtqnkl"/>
          <w:lang w:val="en-US"/>
        </w:rPr>
        <w:t>protected</w:t>
      </w:r>
      <w:r w:rsidR="00BF22E2" w:rsidRPr="00BF22E2">
        <w:rPr>
          <w:lang w:val="en-US"/>
        </w:rPr>
        <w:t xml:space="preserve"> </w:t>
      </w:r>
      <w:r w:rsidR="00BF22E2" w:rsidRPr="00BF22E2">
        <w:rPr>
          <w:rStyle w:val="ezkurwreuab5ozgtqnkl"/>
          <w:lang w:val="en-US"/>
        </w:rPr>
        <w:t>line</w:t>
      </w:r>
      <w:r w:rsidR="00BF22E2" w:rsidRPr="00BF22E2">
        <w:rPr>
          <w:lang w:val="en-US"/>
        </w:rPr>
        <w:t xml:space="preserve"> of the </w:t>
      </w:r>
      <w:r w:rsidR="00BF22E2" w:rsidRPr="00BF22E2">
        <w:rPr>
          <w:rStyle w:val="ezkurwreuab5ozgtqnkl"/>
          <w:lang w:val="en-US"/>
        </w:rPr>
        <w:t>and</w:t>
      </w:r>
      <w:r w:rsidR="00BF22E2" w:rsidRPr="00BF22E2">
        <w:rPr>
          <w:lang w:val="en-US"/>
        </w:rPr>
        <w:t xml:space="preserve"> the </w:t>
      </w:r>
      <w:r w:rsidR="00420BF6" w:rsidRPr="007E2D8C">
        <w:rPr>
          <w:rFonts w:cs="Arial"/>
          <w:bCs/>
          <w:lang w:val="en-US"/>
        </w:rPr>
        <w:t>φ</w:t>
      </w:r>
      <w:r w:rsidR="00420BF6">
        <w:rPr>
          <w:rFonts w:cs="Arial"/>
          <w:bCs/>
          <w:vertAlign w:val="subscript"/>
          <w:lang w:val="en-US"/>
        </w:rPr>
        <w:t>str</w:t>
      </w:r>
      <w:r w:rsidR="00420BF6" w:rsidRPr="00BF22E2">
        <w:rPr>
          <w:rStyle w:val="ezkurwreuab5ozgtqnkl"/>
          <w:lang w:val="en-US"/>
        </w:rPr>
        <w:t xml:space="preserve"> </w:t>
      </w:r>
      <w:r w:rsidR="00BF22E2" w:rsidRPr="00BF22E2">
        <w:rPr>
          <w:rStyle w:val="ezkurwreuab5ozgtqnkl"/>
          <w:lang w:val="en-US"/>
        </w:rPr>
        <w:t>angle</w:t>
      </w:r>
      <w:r w:rsidR="00BF22E2" w:rsidRPr="00BF22E2">
        <w:rPr>
          <w:lang w:val="en-US"/>
        </w:rPr>
        <w:t xml:space="preserve"> of </w:t>
      </w:r>
      <w:r w:rsidR="00BF22E2" w:rsidRPr="00BF22E2">
        <w:rPr>
          <w:rStyle w:val="ezkurwreuab5ozgtqnkl"/>
          <w:lang w:val="en-US"/>
        </w:rPr>
        <w:t>the</w:t>
      </w:r>
      <w:r w:rsidR="00BF22E2" w:rsidRPr="00BF22E2">
        <w:rPr>
          <w:lang w:val="en-US"/>
        </w:rPr>
        <w:t xml:space="preserve"> </w:t>
      </w:r>
      <w:r w:rsidR="00BF22E2" w:rsidRPr="00BF22E2">
        <w:rPr>
          <w:rStyle w:val="ezkurwreuab5ozgtqnkl"/>
          <w:lang w:val="en-US"/>
        </w:rPr>
        <w:t>total</w:t>
      </w:r>
      <w:r w:rsidR="00BF22E2" w:rsidRPr="00BF22E2">
        <w:rPr>
          <w:lang w:val="en-US"/>
        </w:rPr>
        <w:t xml:space="preserve"> </w:t>
      </w:r>
      <w:r w:rsidR="00BF22E2" w:rsidRPr="00BF22E2">
        <w:rPr>
          <w:rStyle w:val="ezkurwreuab5ozgtqnkl"/>
          <w:lang w:val="en-US"/>
        </w:rPr>
        <w:t>load</w:t>
      </w:r>
      <w:r w:rsidR="00BF22E2" w:rsidRPr="00BF22E2">
        <w:rPr>
          <w:lang w:val="en-US"/>
        </w:rPr>
        <w:t xml:space="preserve"> </w:t>
      </w:r>
      <w:r w:rsidR="00420BF6" w:rsidRPr="007E2D8C">
        <w:rPr>
          <w:rStyle w:val="ezkurwreuab5ozgtqnkl"/>
          <w:lang w:val="en-US"/>
        </w:rPr>
        <w:t>impedance</w:t>
      </w:r>
      <w:r w:rsidR="00420BF6">
        <w:rPr>
          <w:rStyle w:val="ezkurwreuab5ozgtqnkl"/>
          <w:lang w:val="en-US"/>
        </w:rPr>
        <w:t xml:space="preserve">, </w:t>
      </w:r>
      <w:r w:rsidR="00420BF6" w:rsidRPr="00BF22E2">
        <w:rPr>
          <w:rStyle w:val="ezkurwreuab5ozgtqnkl"/>
          <w:lang w:val="en-US"/>
        </w:rPr>
        <w:t>must</w:t>
      </w:r>
      <w:r w:rsidR="00420BF6" w:rsidRPr="00BF22E2">
        <w:rPr>
          <w:lang w:val="en-US"/>
        </w:rPr>
        <w:t xml:space="preserve"> be taken into </w:t>
      </w:r>
      <w:r w:rsidR="00420BF6" w:rsidRPr="00BF22E2">
        <w:rPr>
          <w:rStyle w:val="ezkurwreuab5ozgtqnkl"/>
          <w:lang w:val="en-US"/>
        </w:rPr>
        <w:t>account</w:t>
      </w:r>
      <w:r w:rsidR="00420BF6">
        <w:rPr>
          <w:rStyle w:val="ezkurwreuab5ozgtqnkl"/>
          <w:lang w:val="en-US"/>
        </w:rPr>
        <w:t>.</w:t>
      </w:r>
      <w:r w:rsidR="00A214D5">
        <w:rPr>
          <w:lang w:val="en-US"/>
        </w:rPr>
        <w:t xml:space="preserve"> </w:t>
      </w:r>
      <w:r w:rsidR="00420BF6" w:rsidRPr="00420BF6">
        <w:rPr>
          <w:rStyle w:val="ezkurwreuab5ozgtqnkl"/>
          <w:lang w:val="en-US"/>
        </w:rPr>
        <w:t>In</w:t>
      </w:r>
      <w:r w:rsidR="00420BF6" w:rsidRPr="00420BF6">
        <w:rPr>
          <w:lang w:val="en-US"/>
        </w:rPr>
        <w:t xml:space="preserve"> the </w:t>
      </w:r>
      <w:r w:rsidR="00420BF6" w:rsidRPr="00420BF6">
        <w:rPr>
          <w:rStyle w:val="ezkurwreuab5ozgtqnkl"/>
          <w:lang w:val="en-US"/>
        </w:rPr>
        <w:t>existing</w:t>
      </w:r>
      <w:r w:rsidR="00420BF6" w:rsidRPr="00420BF6">
        <w:rPr>
          <w:lang w:val="en-US"/>
        </w:rPr>
        <w:t xml:space="preserve"> </w:t>
      </w:r>
      <w:r w:rsidR="00420BF6" w:rsidRPr="00420BF6">
        <w:rPr>
          <w:rStyle w:val="ezkurwreuab5ozgtqnkl"/>
          <w:lang w:val="en-US"/>
        </w:rPr>
        <w:t>methods</w:t>
      </w:r>
      <w:r w:rsidR="00420BF6" w:rsidRPr="00420BF6">
        <w:rPr>
          <w:lang w:val="en-US"/>
        </w:rPr>
        <w:t xml:space="preserve"> for </w:t>
      </w:r>
      <w:r w:rsidR="00420BF6" w:rsidRPr="00420BF6">
        <w:rPr>
          <w:rStyle w:val="ezkurwreuab5ozgtqnkl"/>
          <w:lang w:val="en-US"/>
        </w:rPr>
        <w:t>selecting</w:t>
      </w:r>
      <w:r w:rsidR="00420BF6" w:rsidRPr="00420BF6">
        <w:rPr>
          <w:lang w:val="en-US"/>
        </w:rPr>
        <w:t xml:space="preserve"> the </w:t>
      </w:r>
      <w:r w:rsidR="00420BF6" w:rsidRPr="00420BF6">
        <w:rPr>
          <w:rStyle w:val="ezkurwreuab5ozgtqnkl"/>
          <w:lang w:val="en-US"/>
        </w:rPr>
        <w:t>settings</w:t>
      </w:r>
      <w:r w:rsidR="00420BF6" w:rsidRPr="00420BF6">
        <w:rPr>
          <w:lang w:val="en-US"/>
        </w:rPr>
        <w:t xml:space="preserve"> of the </w:t>
      </w:r>
      <w:r w:rsidR="00420BF6" w:rsidRPr="00420BF6">
        <w:rPr>
          <w:rStyle w:val="ezkurwreuab5ozgtqnkl"/>
          <w:lang w:val="en-US"/>
        </w:rPr>
        <w:t>backup</w:t>
      </w:r>
      <w:r w:rsidR="00420BF6" w:rsidRPr="00420BF6">
        <w:rPr>
          <w:lang w:val="en-US"/>
        </w:rPr>
        <w:t xml:space="preserve"> </w:t>
      </w:r>
      <w:r w:rsidR="00420BF6" w:rsidRPr="00420BF6">
        <w:rPr>
          <w:rStyle w:val="ezkurwreuab5ozgtqnkl"/>
          <w:lang w:val="en-US"/>
        </w:rPr>
        <w:t>stages</w:t>
      </w:r>
      <w:r w:rsidR="00420BF6" w:rsidRPr="00420BF6">
        <w:rPr>
          <w:lang w:val="en-US"/>
        </w:rPr>
        <w:t xml:space="preserve"> </w:t>
      </w:r>
      <w:r w:rsidR="00420BF6" w:rsidRPr="00BF22E2">
        <w:rPr>
          <w:lang w:val="en-US"/>
        </w:rPr>
        <w:t>of</w:t>
      </w:r>
      <w:r w:rsidR="00A214D5">
        <w:rPr>
          <w:lang w:val="en-US"/>
        </w:rPr>
        <w:t xml:space="preserve"> the</w:t>
      </w:r>
      <w:r w:rsidR="00420BF6" w:rsidRPr="00BF22E2">
        <w:rPr>
          <w:lang w:val="en-US"/>
        </w:rPr>
        <w:t xml:space="preserve"> </w:t>
      </w:r>
      <w:r w:rsidR="00420BF6" w:rsidRPr="00BF22E2">
        <w:rPr>
          <w:rStyle w:val="ezkurwreuab5ozgtqnkl"/>
          <w:lang w:val="en-US"/>
        </w:rPr>
        <w:t>line</w:t>
      </w:r>
      <w:r w:rsidR="00420BF6">
        <w:rPr>
          <w:rStyle w:val="ezkurwreuab5ozgtqnkl"/>
          <w:lang w:val="en-US"/>
        </w:rPr>
        <w:t xml:space="preserve"> distance</w:t>
      </w:r>
      <w:r w:rsidR="00420BF6" w:rsidRPr="00BF22E2">
        <w:rPr>
          <w:lang w:val="en-US"/>
        </w:rPr>
        <w:t xml:space="preserve"> </w:t>
      </w:r>
      <w:r w:rsidR="00420BF6" w:rsidRPr="00BF22E2">
        <w:rPr>
          <w:rStyle w:val="ezkurwreuab5ozgtqnkl"/>
          <w:lang w:val="en-US"/>
        </w:rPr>
        <w:t>protectio</w:t>
      </w:r>
      <w:r w:rsidR="00420BF6">
        <w:rPr>
          <w:rStyle w:val="ezkurwreuab5ozgtqnkl"/>
          <w:lang w:val="en-US"/>
        </w:rPr>
        <w:t>n</w:t>
      </w:r>
      <w:r w:rsidR="00420BF6" w:rsidRPr="00420BF6">
        <w:rPr>
          <w:rStyle w:val="ezkurwreuab5ozgtqnkl"/>
          <w:lang w:val="en-US"/>
        </w:rPr>
        <w:t>,</w:t>
      </w:r>
      <w:r w:rsidR="00420BF6" w:rsidRPr="00420BF6">
        <w:rPr>
          <w:lang w:val="en-US"/>
        </w:rPr>
        <w:t xml:space="preserve"> </w:t>
      </w:r>
      <w:r w:rsidR="00420BF6" w:rsidRPr="00420BF6">
        <w:rPr>
          <w:rStyle w:val="ezkurwreuab5ozgtqnkl"/>
          <w:lang w:val="en-US"/>
        </w:rPr>
        <w:t>as</w:t>
      </w:r>
      <w:r w:rsidR="00420BF6" w:rsidRPr="00420BF6">
        <w:rPr>
          <w:lang w:val="en-US"/>
        </w:rPr>
        <w:t xml:space="preserve"> a </w:t>
      </w:r>
      <w:r w:rsidR="00420BF6" w:rsidRPr="00420BF6">
        <w:rPr>
          <w:rStyle w:val="ezkurwreuab5ozgtqnkl"/>
          <w:lang w:val="en-US"/>
        </w:rPr>
        <w:t>rule,</w:t>
      </w:r>
      <w:r w:rsidR="00420BF6" w:rsidRPr="00420BF6">
        <w:rPr>
          <w:lang w:val="en-US"/>
        </w:rPr>
        <w:t xml:space="preserve"> </w:t>
      </w:r>
      <w:r w:rsidR="00420BF6" w:rsidRPr="00420BF6">
        <w:rPr>
          <w:rStyle w:val="ezkurwreuab5ozgtqnkl"/>
          <w:lang w:val="en-US"/>
        </w:rPr>
        <w:t>only</w:t>
      </w:r>
      <w:r w:rsidR="00420BF6" w:rsidRPr="00420BF6">
        <w:rPr>
          <w:lang w:val="en-US"/>
        </w:rPr>
        <w:t xml:space="preserve"> the </w:t>
      </w:r>
      <w:r w:rsidR="00420BF6" w:rsidRPr="00420BF6">
        <w:rPr>
          <w:rStyle w:val="ezkurwreuab5ozgtqnkl"/>
          <w:lang w:val="en-US"/>
        </w:rPr>
        <w:t>approximate</w:t>
      </w:r>
      <w:r w:rsidR="00420BF6" w:rsidRPr="00420BF6">
        <w:rPr>
          <w:lang w:val="en-US"/>
        </w:rPr>
        <w:t xml:space="preserve"> </w:t>
      </w:r>
      <w:r w:rsidR="00420BF6" w:rsidRPr="00420BF6">
        <w:rPr>
          <w:rStyle w:val="ezkurwreuab5ozgtqnkl"/>
          <w:lang w:val="en-US"/>
        </w:rPr>
        <w:t>values</w:t>
      </w:r>
      <w:r w:rsidR="00420BF6" w:rsidRPr="00420BF6">
        <w:rPr>
          <w:lang w:val="en-US"/>
        </w:rPr>
        <w:t xml:space="preserve"> of the </w:t>
      </w:r>
      <w:r w:rsidR="00420BF6" w:rsidRPr="007E2D8C">
        <w:rPr>
          <w:rFonts w:cs="Arial"/>
          <w:bCs/>
          <w:lang w:val="en-US"/>
        </w:rPr>
        <w:t>K</w:t>
      </w:r>
      <w:r w:rsidR="00420BF6">
        <w:rPr>
          <w:rFonts w:cs="Arial"/>
          <w:bCs/>
          <w:vertAlign w:val="subscript"/>
          <w:lang w:val="en-US"/>
        </w:rPr>
        <w:t>str</w:t>
      </w:r>
      <w:r w:rsidR="00420BF6" w:rsidRPr="00420BF6">
        <w:rPr>
          <w:lang w:val="en-US"/>
        </w:rPr>
        <w:t xml:space="preserve"> </w:t>
      </w:r>
      <w:r w:rsidR="00420BF6" w:rsidRPr="00420BF6">
        <w:rPr>
          <w:rStyle w:val="ezkurwreuab5ozgtqnkl"/>
          <w:lang w:val="en-US"/>
        </w:rPr>
        <w:t>coefficient</w:t>
      </w:r>
      <w:r w:rsidR="00420BF6" w:rsidRPr="00420BF6">
        <w:rPr>
          <w:lang w:val="en-US"/>
        </w:rPr>
        <w:t xml:space="preserve"> are </w:t>
      </w:r>
      <w:r w:rsidR="00420BF6" w:rsidRPr="00420BF6">
        <w:rPr>
          <w:rStyle w:val="ezkurwreuab5ozgtqnkl"/>
          <w:lang w:val="en-US"/>
        </w:rPr>
        <w:t>given,</w:t>
      </w:r>
      <w:r w:rsidR="00420BF6" w:rsidRPr="00420BF6">
        <w:rPr>
          <w:lang w:val="en-US"/>
        </w:rPr>
        <w:t xml:space="preserve"> </w:t>
      </w:r>
      <w:r w:rsidR="00420BF6" w:rsidRPr="00420BF6">
        <w:rPr>
          <w:rStyle w:val="ezkurwreuab5ozgtqnkl"/>
          <w:lang w:val="en-US"/>
        </w:rPr>
        <w:t>and</w:t>
      </w:r>
      <w:r w:rsidR="00420BF6" w:rsidRPr="00420BF6">
        <w:rPr>
          <w:lang w:val="en-US"/>
        </w:rPr>
        <w:t xml:space="preserve"> the </w:t>
      </w:r>
      <w:r w:rsidR="00420BF6" w:rsidRPr="007E2D8C">
        <w:rPr>
          <w:rFonts w:cs="Arial"/>
          <w:bCs/>
          <w:lang w:val="en-US"/>
        </w:rPr>
        <w:t>φ</w:t>
      </w:r>
      <w:r w:rsidR="00420BF6">
        <w:rPr>
          <w:rFonts w:cs="Arial"/>
          <w:bCs/>
          <w:vertAlign w:val="subscript"/>
          <w:lang w:val="en-US"/>
        </w:rPr>
        <w:t>str</w:t>
      </w:r>
      <w:r w:rsidR="00420BF6" w:rsidRPr="00420BF6">
        <w:rPr>
          <w:lang w:val="en-US"/>
        </w:rPr>
        <w:t xml:space="preserve"> </w:t>
      </w:r>
      <w:r w:rsidR="00420BF6" w:rsidRPr="00420BF6">
        <w:rPr>
          <w:rStyle w:val="ezkurwreuab5ozgtqnkl"/>
          <w:lang w:val="en-US"/>
        </w:rPr>
        <w:t>angle</w:t>
      </w:r>
      <w:r w:rsidR="00420BF6" w:rsidRPr="00420BF6">
        <w:rPr>
          <w:lang w:val="en-US"/>
        </w:rPr>
        <w:t xml:space="preserve"> is </w:t>
      </w:r>
      <w:r w:rsidR="00420BF6" w:rsidRPr="00420BF6">
        <w:rPr>
          <w:rStyle w:val="ezkurwreuab5ozgtqnkl"/>
          <w:lang w:val="en-US"/>
        </w:rPr>
        <w:t>often</w:t>
      </w:r>
      <w:r w:rsidR="00420BF6" w:rsidRPr="00420BF6">
        <w:rPr>
          <w:lang w:val="en-US"/>
        </w:rPr>
        <w:t xml:space="preserve"> </w:t>
      </w:r>
      <w:r w:rsidR="00420BF6" w:rsidRPr="00420BF6">
        <w:rPr>
          <w:rStyle w:val="ezkurwreuab5ozgtqnkl"/>
          <w:lang w:val="en-US"/>
        </w:rPr>
        <w:t>assumed</w:t>
      </w:r>
      <w:r w:rsidR="00420BF6" w:rsidRPr="00420BF6">
        <w:rPr>
          <w:lang w:val="en-US"/>
        </w:rPr>
        <w:t xml:space="preserve"> to be </w:t>
      </w:r>
      <w:r w:rsidR="00420BF6" w:rsidRPr="00420BF6">
        <w:rPr>
          <w:rStyle w:val="ezkurwreuab5ozgtqnkl"/>
          <w:lang w:val="en-US"/>
        </w:rPr>
        <w:t>equal</w:t>
      </w:r>
      <w:r w:rsidR="00420BF6" w:rsidRPr="00420BF6">
        <w:rPr>
          <w:lang w:val="en-US"/>
        </w:rPr>
        <w:t xml:space="preserve"> to the </w:t>
      </w:r>
      <w:r w:rsidR="00A214D5" w:rsidRPr="007E2D8C">
        <w:rPr>
          <w:rFonts w:cs="Arial"/>
          <w:bCs/>
          <w:lang w:val="en-US"/>
        </w:rPr>
        <w:t>φ</w:t>
      </w:r>
      <w:r w:rsidR="00A214D5">
        <w:rPr>
          <w:rFonts w:cs="Arial"/>
          <w:bCs/>
          <w:vertAlign w:val="subscript"/>
          <w:lang w:val="en-US"/>
        </w:rPr>
        <w:t>oper</w:t>
      </w:r>
      <w:r w:rsidR="00A214D5" w:rsidRPr="00420BF6">
        <w:rPr>
          <w:rStyle w:val="ezkurwreuab5ozgtqnkl"/>
          <w:lang w:val="en-US"/>
        </w:rPr>
        <w:t xml:space="preserve"> </w:t>
      </w:r>
      <w:r w:rsidR="00420BF6" w:rsidRPr="00420BF6">
        <w:rPr>
          <w:rStyle w:val="ezkurwreuab5ozgtqnkl"/>
          <w:lang w:val="en-US"/>
        </w:rPr>
        <w:t>angle</w:t>
      </w:r>
      <w:r w:rsidR="00420BF6" w:rsidRPr="00420BF6">
        <w:rPr>
          <w:lang w:val="en-US"/>
        </w:rPr>
        <w:t xml:space="preserve"> of </w:t>
      </w:r>
      <w:r w:rsidR="00A214D5">
        <w:rPr>
          <w:rStyle w:val="ezkurwreuab5ozgtqnkl"/>
          <w:lang w:val="en-US"/>
        </w:rPr>
        <w:t>impedance</w:t>
      </w:r>
      <w:r w:rsidR="00420BF6" w:rsidRPr="00420BF6">
        <w:rPr>
          <w:lang w:val="en-US"/>
        </w:rPr>
        <w:t xml:space="preserve"> </w:t>
      </w:r>
      <w:r w:rsidR="00420BF6" w:rsidRPr="00420BF6">
        <w:rPr>
          <w:rStyle w:val="ezkurwreuab5ozgtqnkl"/>
          <w:lang w:val="en-US"/>
        </w:rPr>
        <w:t>at</w:t>
      </w:r>
      <w:r w:rsidR="00420BF6" w:rsidRPr="00420BF6">
        <w:rPr>
          <w:lang w:val="en-US"/>
        </w:rPr>
        <w:t xml:space="preserve"> the </w:t>
      </w:r>
      <w:r w:rsidR="00420BF6" w:rsidRPr="00420BF6">
        <w:rPr>
          <w:rStyle w:val="ezkurwreuab5ozgtqnkl"/>
          <w:lang w:val="en-US"/>
        </w:rPr>
        <w:t>"terminals"</w:t>
      </w:r>
      <w:r w:rsidR="00420BF6" w:rsidRPr="00420BF6">
        <w:rPr>
          <w:lang w:val="en-US"/>
        </w:rPr>
        <w:t xml:space="preserve"> of </w:t>
      </w:r>
      <w:r w:rsidR="00420BF6" w:rsidRPr="00420BF6">
        <w:rPr>
          <w:rStyle w:val="ezkurwreuab5ozgtqnkl"/>
          <w:lang w:val="en-US"/>
        </w:rPr>
        <w:t>protection</w:t>
      </w:r>
      <w:r w:rsidR="00420BF6" w:rsidRPr="00420BF6">
        <w:rPr>
          <w:lang w:val="en-US"/>
        </w:rPr>
        <w:t xml:space="preserve"> </w:t>
      </w:r>
      <w:r w:rsidR="00420BF6" w:rsidRPr="00420BF6">
        <w:rPr>
          <w:rStyle w:val="ezkurwreuab5ozgtqnkl"/>
          <w:lang w:val="en-US"/>
        </w:rPr>
        <w:t>in</w:t>
      </w:r>
      <w:r w:rsidR="00420BF6" w:rsidRPr="00420BF6">
        <w:rPr>
          <w:lang w:val="en-US"/>
        </w:rPr>
        <w:t xml:space="preserve"> the </w:t>
      </w:r>
      <w:r w:rsidR="00420BF6" w:rsidRPr="00420BF6">
        <w:rPr>
          <w:rStyle w:val="ezkurwreuab5ozgtqnkl"/>
          <w:lang w:val="en-US"/>
        </w:rPr>
        <w:t>maximum</w:t>
      </w:r>
      <w:r w:rsidR="00420BF6" w:rsidRPr="00420BF6">
        <w:rPr>
          <w:lang w:val="en-US"/>
        </w:rPr>
        <w:t xml:space="preserve"> </w:t>
      </w:r>
      <w:r w:rsidR="00420BF6" w:rsidRPr="00420BF6">
        <w:rPr>
          <w:rStyle w:val="ezkurwreuab5ozgtqnkl"/>
          <w:lang w:val="en-US"/>
        </w:rPr>
        <w:t>operating</w:t>
      </w:r>
      <w:r w:rsidR="00420BF6" w:rsidRPr="00420BF6">
        <w:rPr>
          <w:lang w:val="en-US"/>
        </w:rPr>
        <w:t xml:space="preserve"> </w:t>
      </w:r>
      <w:r w:rsidR="00420BF6" w:rsidRPr="00420BF6">
        <w:rPr>
          <w:rStyle w:val="ezkurwreuab5ozgtqnkl"/>
          <w:lang w:val="en-US"/>
        </w:rPr>
        <w:t>mode</w:t>
      </w:r>
      <w:r w:rsidR="00420BF6" w:rsidRPr="00420BF6">
        <w:rPr>
          <w:lang w:val="en-US"/>
        </w:rPr>
        <w:t xml:space="preserve"> </w:t>
      </w:r>
      <w:r w:rsidR="00420BF6" w:rsidRPr="00420BF6">
        <w:rPr>
          <w:rStyle w:val="ezkurwreuab5ozgtqnkl"/>
          <w:lang w:val="en-US"/>
        </w:rPr>
        <w:t>without</w:t>
      </w:r>
      <w:r w:rsidR="00420BF6" w:rsidRPr="00420BF6">
        <w:rPr>
          <w:lang w:val="en-US"/>
        </w:rPr>
        <w:t xml:space="preserve"> ta</w:t>
      </w:r>
      <w:r w:rsidR="00420BF6" w:rsidRPr="00420BF6">
        <w:rPr>
          <w:lang w:val="en-US"/>
        </w:rPr>
        <w:t>k</w:t>
      </w:r>
      <w:r w:rsidR="00420BF6" w:rsidRPr="00420BF6">
        <w:rPr>
          <w:lang w:val="en-US"/>
        </w:rPr>
        <w:t xml:space="preserve">ing into </w:t>
      </w:r>
      <w:r w:rsidR="00420BF6" w:rsidRPr="00420BF6">
        <w:rPr>
          <w:rStyle w:val="ezkurwreuab5ozgtqnkl"/>
          <w:lang w:val="en-US"/>
        </w:rPr>
        <w:t>account</w:t>
      </w:r>
      <w:r w:rsidR="00420BF6" w:rsidRPr="00420BF6">
        <w:rPr>
          <w:lang w:val="en-US"/>
        </w:rPr>
        <w:t xml:space="preserve"> the </w:t>
      </w:r>
      <w:r w:rsidR="00420BF6" w:rsidRPr="00420BF6">
        <w:rPr>
          <w:rStyle w:val="ezkurwreuab5ozgtqnkl"/>
          <w:lang w:val="en-US"/>
        </w:rPr>
        <w:t>self</w:t>
      </w:r>
      <w:r w:rsidR="00420BF6" w:rsidRPr="00420BF6">
        <w:rPr>
          <w:lang w:val="en-US"/>
        </w:rPr>
        <w:t xml:space="preserve">-starting of the </w:t>
      </w:r>
      <w:r w:rsidR="00420BF6" w:rsidRPr="00420BF6">
        <w:rPr>
          <w:rStyle w:val="ezkurwreuab5ozgtqnkl"/>
          <w:lang w:val="en-US"/>
        </w:rPr>
        <w:t>load</w:t>
      </w:r>
      <w:r w:rsidR="00420BF6" w:rsidRPr="00420BF6">
        <w:rPr>
          <w:lang w:val="en-US"/>
        </w:rPr>
        <w:t xml:space="preserve"> </w:t>
      </w:r>
      <w:r w:rsidR="00420BF6" w:rsidRPr="00420BF6">
        <w:rPr>
          <w:rStyle w:val="ezkurwreuab5ozgtqnkl"/>
          <w:lang w:val="en-US"/>
        </w:rPr>
        <w:t>motors.</w:t>
      </w:r>
      <w:r w:rsidR="00A214D5">
        <w:rPr>
          <w:rStyle w:val="ezkurwreuab5ozgtqnkl"/>
          <w:lang w:val="en-US"/>
        </w:rPr>
        <w:t xml:space="preserve"> </w:t>
      </w:r>
      <w:r w:rsidR="00A214D5" w:rsidRPr="00A214D5">
        <w:rPr>
          <w:rStyle w:val="ezkurwreuab5ozgtqnkl"/>
          <w:lang w:val="en-US"/>
        </w:rPr>
        <w:t>Errors</w:t>
      </w:r>
      <w:r w:rsidR="00A214D5" w:rsidRPr="00A214D5">
        <w:rPr>
          <w:lang w:val="en-US"/>
        </w:rPr>
        <w:t xml:space="preserve"> </w:t>
      </w:r>
      <w:r w:rsidR="00A214D5" w:rsidRPr="00A214D5">
        <w:rPr>
          <w:rStyle w:val="ezkurwreuab5ozgtqnkl"/>
          <w:lang w:val="en-US"/>
        </w:rPr>
        <w:t>caused</w:t>
      </w:r>
      <w:r w:rsidR="00A214D5" w:rsidRPr="00A214D5">
        <w:rPr>
          <w:lang w:val="en-US"/>
        </w:rPr>
        <w:t xml:space="preserve"> by the </w:t>
      </w:r>
      <w:r w:rsidR="00A214D5" w:rsidRPr="00A214D5">
        <w:rPr>
          <w:rStyle w:val="ezkurwreuab5ozgtqnkl"/>
          <w:lang w:val="en-US"/>
        </w:rPr>
        <w:t>inaccuracy</w:t>
      </w:r>
      <w:r w:rsidR="00A214D5" w:rsidRPr="00A214D5">
        <w:rPr>
          <w:lang w:val="en-US"/>
        </w:rPr>
        <w:t xml:space="preserve"> of </w:t>
      </w:r>
      <w:r w:rsidR="00A214D5" w:rsidRPr="00A214D5">
        <w:rPr>
          <w:rStyle w:val="ezkurwreuab5ozgtqnkl"/>
          <w:lang w:val="en-US"/>
        </w:rPr>
        <w:t>determining</w:t>
      </w:r>
      <w:r w:rsidR="00A214D5" w:rsidRPr="00A214D5">
        <w:rPr>
          <w:lang w:val="en-US"/>
        </w:rPr>
        <w:t xml:space="preserve"> the </w:t>
      </w:r>
      <w:r w:rsidR="00A214D5" w:rsidRPr="00A214D5">
        <w:rPr>
          <w:rStyle w:val="ezkurwreuab5ozgtqnkl"/>
          <w:lang w:val="en-US"/>
        </w:rPr>
        <w:t>p</w:t>
      </w:r>
      <w:r w:rsidR="00A214D5" w:rsidRPr="00A214D5">
        <w:rPr>
          <w:rStyle w:val="ezkurwreuab5ozgtqnkl"/>
          <w:lang w:val="en-US"/>
        </w:rPr>
        <w:t>a</w:t>
      </w:r>
      <w:r w:rsidR="00A214D5" w:rsidRPr="00A214D5">
        <w:rPr>
          <w:rStyle w:val="ezkurwreuab5ozgtqnkl"/>
          <w:lang w:val="en-US"/>
        </w:rPr>
        <w:t>rameters</w:t>
      </w:r>
      <w:r w:rsidR="00A214D5" w:rsidRPr="00A214D5">
        <w:rPr>
          <w:lang w:val="en-US"/>
        </w:rPr>
        <w:t xml:space="preserve"> </w:t>
      </w:r>
      <w:r w:rsidR="00A214D5" w:rsidRPr="007E2D8C">
        <w:rPr>
          <w:rFonts w:cs="Arial"/>
          <w:bCs/>
          <w:lang w:val="en-US"/>
        </w:rPr>
        <w:t>K</w:t>
      </w:r>
      <w:r w:rsidR="00A214D5">
        <w:rPr>
          <w:rFonts w:cs="Arial"/>
          <w:bCs/>
          <w:vertAlign w:val="subscript"/>
          <w:lang w:val="en-US"/>
        </w:rPr>
        <w:t>str</w:t>
      </w:r>
      <w:r w:rsidR="00A214D5" w:rsidRPr="00A214D5">
        <w:rPr>
          <w:lang w:val="en-US"/>
        </w:rPr>
        <w:t xml:space="preserve"> </w:t>
      </w:r>
      <w:r w:rsidR="00A214D5" w:rsidRPr="00A214D5">
        <w:rPr>
          <w:rStyle w:val="ezkurwreuab5ozgtqnkl"/>
          <w:lang w:val="en-US"/>
        </w:rPr>
        <w:t>and</w:t>
      </w:r>
      <w:r w:rsidR="00A214D5" w:rsidRPr="00A214D5">
        <w:rPr>
          <w:lang w:val="en-US"/>
        </w:rPr>
        <w:t xml:space="preserve"> </w:t>
      </w:r>
      <w:r w:rsidR="00A214D5" w:rsidRPr="007E2D8C">
        <w:rPr>
          <w:rFonts w:cs="Arial"/>
          <w:bCs/>
          <w:lang w:val="en-US"/>
        </w:rPr>
        <w:t>φ</w:t>
      </w:r>
      <w:r w:rsidR="00A214D5">
        <w:rPr>
          <w:rFonts w:cs="Arial"/>
          <w:bCs/>
          <w:vertAlign w:val="subscript"/>
          <w:lang w:val="en-US"/>
        </w:rPr>
        <w:t>str</w:t>
      </w:r>
      <w:r w:rsidR="00A214D5" w:rsidRPr="00A214D5">
        <w:rPr>
          <w:lang w:val="en-US"/>
        </w:rPr>
        <w:t xml:space="preserve"> </w:t>
      </w:r>
      <w:r w:rsidR="00A214D5" w:rsidRPr="00A214D5">
        <w:rPr>
          <w:rStyle w:val="ezkurwreuab5ozgtqnkl"/>
          <w:lang w:val="en-US"/>
        </w:rPr>
        <w:t>may</w:t>
      </w:r>
      <w:r w:rsidR="00A214D5" w:rsidRPr="00A214D5">
        <w:rPr>
          <w:lang w:val="en-US"/>
        </w:rPr>
        <w:t xml:space="preserve"> </w:t>
      </w:r>
      <w:r w:rsidR="00A214D5" w:rsidRPr="00A214D5">
        <w:rPr>
          <w:rStyle w:val="ezkurwreuab5ozgtqnkl"/>
          <w:lang w:val="en-US"/>
        </w:rPr>
        <w:t>be</w:t>
      </w:r>
      <w:r w:rsidR="00A214D5" w:rsidRPr="00A214D5">
        <w:rPr>
          <w:lang w:val="en-US"/>
        </w:rPr>
        <w:t xml:space="preserve"> the </w:t>
      </w:r>
      <w:r w:rsidR="00A214D5" w:rsidRPr="00A214D5">
        <w:rPr>
          <w:rStyle w:val="ezkurwreuab5ozgtqnkl"/>
          <w:lang w:val="en-US"/>
        </w:rPr>
        <w:t>reason</w:t>
      </w:r>
      <w:r w:rsidR="00A214D5" w:rsidRPr="00A214D5">
        <w:rPr>
          <w:lang w:val="en-US"/>
        </w:rPr>
        <w:t xml:space="preserve"> for a </w:t>
      </w:r>
      <w:r w:rsidR="00A214D5" w:rsidRPr="00A214D5">
        <w:rPr>
          <w:rStyle w:val="ezkurwreuab5ozgtqnkl"/>
          <w:lang w:val="en-US"/>
        </w:rPr>
        <w:t>decrease</w:t>
      </w:r>
      <w:r w:rsidR="00A214D5" w:rsidRPr="00A214D5">
        <w:rPr>
          <w:lang w:val="en-US"/>
        </w:rPr>
        <w:t xml:space="preserve"> in the </w:t>
      </w:r>
      <w:r w:rsidR="00A214D5" w:rsidRPr="00A214D5">
        <w:rPr>
          <w:rStyle w:val="ezkurwreuab5ozgtqnkl"/>
          <w:lang w:val="en-US"/>
        </w:rPr>
        <w:t>selectivity</w:t>
      </w:r>
      <w:r w:rsidR="00A214D5" w:rsidRPr="00A214D5">
        <w:rPr>
          <w:lang w:val="en-US"/>
        </w:rPr>
        <w:t xml:space="preserve"> </w:t>
      </w:r>
      <w:r w:rsidR="00A214D5" w:rsidRPr="00A214D5">
        <w:rPr>
          <w:rStyle w:val="ezkurwreuab5ozgtqnkl"/>
          <w:lang w:val="en-US"/>
        </w:rPr>
        <w:t>and</w:t>
      </w:r>
      <w:r w:rsidR="00A214D5" w:rsidRPr="00A214D5">
        <w:rPr>
          <w:lang w:val="en-US"/>
        </w:rPr>
        <w:t xml:space="preserve"> </w:t>
      </w:r>
      <w:r w:rsidR="00A214D5" w:rsidRPr="00A214D5">
        <w:rPr>
          <w:rStyle w:val="ezkurwreuab5ozgtqnkl"/>
          <w:lang w:val="en-US"/>
        </w:rPr>
        <w:t>sensitivity</w:t>
      </w:r>
      <w:r w:rsidR="00A214D5" w:rsidRPr="00A214D5">
        <w:rPr>
          <w:lang w:val="en-US"/>
        </w:rPr>
        <w:t xml:space="preserve"> of the </w:t>
      </w:r>
      <w:r w:rsidR="00A214D5" w:rsidRPr="00A214D5">
        <w:rPr>
          <w:rStyle w:val="ezkurwreuab5ozgtqnkl"/>
          <w:lang w:val="en-US"/>
        </w:rPr>
        <w:t>backup</w:t>
      </w:r>
      <w:r w:rsidR="00A214D5" w:rsidRPr="00A214D5">
        <w:rPr>
          <w:lang w:val="en-US"/>
        </w:rPr>
        <w:t xml:space="preserve"> </w:t>
      </w:r>
      <w:r w:rsidR="00A214D5" w:rsidRPr="00A214D5">
        <w:rPr>
          <w:rStyle w:val="ezkurwreuab5ozgtqnkl"/>
          <w:lang w:val="en-US"/>
        </w:rPr>
        <w:t>stages</w:t>
      </w:r>
      <w:r w:rsidR="00A214D5" w:rsidRPr="00A214D5">
        <w:rPr>
          <w:lang w:val="en-US"/>
        </w:rPr>
        <w:t xml:space="preserve"> of</w:t>
      </w:r>
      <w:r w:rsidR="00A214D5">
        <w:rPr>
          <w:lang w:val="en-US"/>
        </w:rPr>
        <w:t xml:space="preserve"> the</w:t>
      </w:r>
      <w:r w:rsidR="00A214D5" w:rsidRPr="00A214D5">
        <w:rPr>
          <w:lang w:val="en-US"/>
        </w:rPr>
        <w:t xml:space="preserve"> </w:t>
      </w:r>
      <w:r w:rsidR="00A214D5" w:rsidRPr="00BF22E2">
        <w:rPr>
          <w:rStyle w:val="ezkurwreuab5ozgtqnkl"/>
          <w:lang w:val="en-US"/>
        </w:rPr>
        <w:t>line</w:t>
      </w:r>
      <w:r w:rsidR="00A214D5">
        <w:rPr>
          <w:rStyle w:val="ezkurwreuab5ozgtqnkl"/>
          <w:lang w:val="en-US"/>
        </w:rPr>
        <w:t xml:space="preserve"> distance</w:t>
      </w:r>
      <w:r w:rsidR="00A214D5" w:rsidRPr="00BF22E2">
        <w:rPr>
          <w:lang w:val="en-US"/>
        </w:rPr>
        <w:t xml:space="preserve"> </w:t>
      </w:r>
      <w:r w:rsidR="00A214D5" w:rsidRPr="00BF22E2">
        <w:rPr>
          <w:rStyle w:val="ezkurwreuab5ozgtqnkl"/>
          <w:lang w:val="en-US"/>
        </w:rPr>
        <w:t>protectio</w:t>
      </w:r>
      <w:r w:rsidR="00A214D5">
        <w:rPr>
          <w:rStyle w:val="ezkurwreuab5ozgtqnkl"/>
          <w:lang w:val="en-US"/>
        </w:rPr>
        <w:t>n</w:t>
      </w:r>
      <w:r w:rsidR="00A214D5" w:rsidRPr="00A214D5">
        <w:rPr>
          <w:rStyle w:val="ezkurwreuab5ozgtqnkl"/>
          <w:lang w:val="en-US"/>
        </w:rPr>
        <w:t>,</w:t>
      </w:r>
      <w:r w:rsidR="00A214D5" w:rsidRPr="00A214D5">
        <w:rPr>
          <w:lang w:val="en-US"/>
        </w:rPr>
        <w:t xml:space="preserve"> </w:t>
      </w:r>
      <w:r w:rsidR="00A214D5" w:rsidRPr="00A214D5">
        <w:rPr>
          <w:rStyle w:val="ezkurwreuab5ozgtqnkl"/>
          <w:lang w:val="en-US"/>
        </w:rPr>
        <w:t>i.e.</w:t>
      </w:r>
      <w:r w:rsidR="00A214D5" w:rsidRPr="00A214D5">
        <w:rPr>
          <w:lang w:val="en-US"/>
        </w:rPr>
        <w:t xml:space="preserve"> the </w:t>
      </w:r>
      <w:r w:rsidR="00A214D5" w:rsidRPr="00A214D5">
        <w:rPr>
          <w:rStyle w:val="ezkurwreuab5ozgtqnkl"/>
          <w:lang w:val="en-US"/>
        </w:rPr>
        <w:t>effectiveness</w:t>
      </w:r>
      <w:r w:rsidR="00A214D5" w:rsidRPr="00A214D5">
        <w:rPr>
          <w:lang w:val="en-US"/>
        </w:rPr>
        <w:t xml:space="preserve"> of </w:t>
      </w:r>
      <w:r w:rsidR="00A214D5">
        <w:rPr>
          <w:lang w:val="en-US"/>
        </w:rPr>
        <w:t>remote backup</w:t>
      </w:r>
      <w:r w:rsidR="00A214D5" w:rsidRPr="00A214D5">
        <w:rPr>
          <w:rStyle w:val="ezkurwreuab5ozgtqnkl"/>
          <w:lang w:val="en-US"/>
        </w:rPr>
        <w:t>.</w:t>
      </w:r>
      <w:r w:rsidR="00A214D5">
        <w:rPr>
          <w:rStyle w:val="ezkurwreuab5ozgtqnkl"/>
          <w:lang w:val="en-US"/>
        </w:rPr>
        <w:t xml:space="preserve"> </w:t>
      </w:r>
      <w:r w:rsidR="00A214D5" w:rsidRPr="00A214D5">
        <w:rPr>
          <w:rStyle w:val="ezkurwreuab5ozgtqnkl"/>
          <w:lang w:val="en-US"/>
        </w:rPr>
        <w:t>To</w:t>
      </w:r>
      <w:r w:rsidR="00A214D5" w:rsidRPr="00A214D5">
        <w:rPr>
          <w:lang w:val="en-US"/>
        </w:rPr>
        <w:t xml:space="preserve"> </w:t>
      </w:r>
      <w:r w:rsidR="006741C9">
        <w:rPr>
          <w:rStyle w:val="ezkurwreuab5ozgtqnkl"/>
          <w:lang w:val="en-US"/>
        </w:rPr>
        <w:t>clarify</w:t>
      </w:r>
      <w:r w:rsidR="00A214D5" w:rsidRPr="00A214D5">
        <w:rPr>
          <w:lang w:val="en-US"/>
        </w:rPr>
        <w:t xml:space="preserve"> the </w:t>
      </w:r>
      <w:r w:rsidR="00A214D5" w:rsidRPr="00A214D5">
        <w:rPr>
          <w:rStyle w:val="ezkurwreuab5ozgtqnkl"/>
          <w:lang w:val="en-US"/>
        </w:rPr>
        <w:t>existing</w:t>
      </w:r>
      <w:r w:rsidR="00A214D5" w:rsidRPr="00A214D5">
        <w:rPr>
          <w:lang w:val="en-US"/>
        </w:rPr>
        <w:t xml:space="preserve"> </w:t>
      </w:r>
      <w:r w:rsidR="00A214D5" w:rsidRPr="00A214D5">
        <w:rPr>
          <w:rStyle w:val="ezkurwreuab5ozgtqnkl"/>
          <w:lang w:val="en-US"/>
        </w:rPr>
        <w:t>methods</w:t>
      </w:r>
      <w:r w:rsidR="00A214D5" w:rsidRPr="00A214D5">
        <w:rPr>
          <w:lang w:val="en-US"/>
        </w:rPr>
        <w:t xml:space="preserve"> for </w:t>
      </w:r>
      <w:r w:rsidR="00A214D5" w:rsidRPr="00A214D5">
        <w:rPr>
          <w:rStyle w:val="ezkurwreuab5ozgtqnkl"/>
          <w:lang w:val="en-US"/>
        </w:rPr>
        <w:t>selecting</w:t>
      </w:r>
      <w:r w:rsidR="00A214D5" w:rsidRPr="00A214D5">
        <w:rPr>
          <w:lang w:val="en-US"/>
        </w:rPr>
        <w:t xml:space="preserve"> the </w:t>
      </w:r>
      <w:r w:rsidR="00A214D5" w:rsidRPr="00A214D5">
        <w:rPr>
          <w:rStyle w:val="ezkurwreuab5ozgtqnkl"/>
          <w:lang w:val="en-US"/>
        </w:rPr>
        <w:t>settings</w:t>
      </w:r>
      <w:r w:rsidR="00A214D5" w:rsidRPr="00A214D5">
        <w:rPr>
          <w:lang w:val="en-US"/>
        </w:rPr>
        <w:t xml:space="preserve"> of the </w:t>
      </w:r>
      <w:r w:rsidR="00A214D5" w:rsidRPr="00BF22E2">
        <w:rPr>
          <w:rStyle w:val="ezkurwreuab5ozgtqnkl"/>
          <w:lang w:val="en-US"/>
        </w:rPr>
        <w:t>line</w:t>
      </w:r>
      <w:r w:rsidR="00A214D5">
        <w:rPr>
          <w:rStyle w:val="ezkurwreuab5ozgtqnkl"/>
          <w:lang w:val="en-US"/>
        </w:rPr>
        <w:t xml:space="preserve"> distance</w:t>
      </w:r>
      <w:r w:rsidR="00A214D5" w:rsidRPr="00BF22E2">
        <w:rPr>
          <w:lang w:val="en-US"/>
        </w:rPr>
        <w:t xml:space="preserve"> </w:t>
      </w:r>
      <w:r w:rsidR="00A214D5" w:rsidRPr="00BF22E2">
        <w:rPr>
          <w:rStyle w:val="ezkurwreuab5ozgtqnkl"/>
          <w:lang w:val="en-US"/>
        </w:rPr>
        <w:t>protectio</w:t>
      </w:r>
      <w:r w:rsidR="00A214D5">
        <w:rPr>
          <w:rStyle w:val="ezkurwreuab5ozgtqnkl"/>
          <w:lang w:val="en-US"/>
        </w:rPr>
        <w:t>n</w:t>
      </w:r>
      <w:r w:rsidR="00A214D5" w:rsidRPr="00A214D5">
        <w:rPr>
          <w:lang w:val="en-US"/>
        </w:rPr>
        <w:t xml:space="preserve">, an </w:t>
      </w:r>
      <w:r w:rsidR="00A214D5" w:rsidRPr="00A214D5">
        <w:rPr>
          <w:rStyle w:val="ezkurwreuab5ozgtqnkl"/>
          <w:lang w:val="en-US"/>
        </w:rPr>
        <w:t>urgent</w:t>
      </w:r>
      <w:r w:rsidR="00A214D5" w:rsidRPr="00A214D5">
        <w:rPr>
          <w:lang w:val="en-US"/>
        </w:rPr>
        <w:t xml:space="preserve"> </w:t>
      </w:r>
      <w:r w:rsidR="00A214D5" w:rsidRPr="00A214D5">
        <w:rPr>
          <w:rStyle w:val="ezkurwreuab5ozgtqnkl"/>
          <w:lang w:val="en-US"/>
        </w:rPr>
        <w:t>task</w:t>
      </w:r>
      <w:r w:rsidR="00A214D5" w:rsidRPr="00A214D5">
        <w:rPr>
          <w:lang w:val="en-US"/>
        </w:rPr>
        <w:t xml:space="preserve"> </w:t>
      </w:r>
      <w:r w:rsidR="00A214D5" w:rsidRPr="00A214D5">
        <w:rPr>
          <w:rStyle w:val="ezkurwreuab5ozgtqnkl"/>
          <w:lang w:val="en-US"/>
        </w:rPr>
        <w:t>is</w:t>
      </w:r>
      <w:r w:rsidR="00A214D5" w:rsidRPr="00A214D5">
        <w:rPr>
          <w:lang w:val="en-US"/>
        </w:rPr>
        <w:t xml:space="preserve"> to </w:t>
      </w:r>
      <w:r w:rsidR="00A214D5" w:rsidRPr="00A214D5">
        <w:rPr>
          <w:rStyle w:val="ezkurwreuab5ozgtqnkl"/>
          <w:lang w:val="en-US"/>
        </w:rPr>
        <w:t>study</w:t>
      </w:r>
      <w:r w:rsidR="00A214D5" w:rsidRPr="00A214D5">
        <w:rPr>
          <w:lang w:val="en-US"/>
        </w:rPr>
        <w:t xml:space="preserve"> the </w:t>
      </w:r>
      <w:r w:rsidR="00A214D5" w:rsidRPr="00A214D5">
        <w:rPr>
          <w:rStyle w:val="ezkurwreuab5ozgtqnkl"/>
          <w:lang w:val="en-US"/>
        </w:rPr>
        <w:t>dependencies</w:t>
      </w:r>
      <w:r w:rsidR="00A214D5" w:rsidRPr="00A214D5">
        <w:rPr>
          <w:lang w:val="en-US"/>
        </w:rPr>
        <w:t xml:space="preserve"> of the </w:t>
      </w:r>
      <w:r w:rsidR="00A214D5" w:rsidRPr="00A214D5">
        <w:rPr>
          <w:rStyle w:val="ezkurwreuab5ozgtqnkl"/>
          <w:lang w:val="en-US"/>
        </w:rPr>
        <w:t>p</w:t>
      </w:r>
      <w:r w:rsidR="00A214D5" w:rsidRPr="00A214D5">
        <w:rPr>
          <w:rStyle w:val="ezkurwreuab5ozgtqnkl"/>
          <w:lang w:val="en-US"/>
        </w:rPr>
        <w:t>a</w:t>
      </w:r>
      <w:r w:rsidR="00A214D5" w:rsidRPr="00A214D5">
        <w:rPr>
          <w:rStyle w:val="ezkurwreuab5ozgtqnkl"/>
          <w:lang w:val="en-US"/>
        </w:rPr>
        <w:t>rameters</w:t>
      </w:r>
      <w:r w:rsidR="00A214D5" w:rsidRPr="00A214D5">
        <w:rPr>
          <w:lang w:val="en-US"/>
        </w:rPr>
        <w:t xml:space="preserve"> of the </w:t>
      </w:r>
      <w:r w:rsidR="00A214D5" w:rsidRPr="00A214D5">
        <w:rPr>
          <w:rStyle w:val="ezkurwreuab5ozgtqnkl"/>
          <w:lang w:val="en-US"/>
        </w:rPr>
        <w:t>self</w:t>
      </w:r>
      <w:r w:rsidR="00A214D5" w:rsidRPr="00A214D5">
        <w:rPr>
          <w:lang w:val="en-US"/>
        </w:rPr>
        <w:t>-start</w:t>
      </w:r>
      <w:r w:rsidR="00A214D5">
        <w:rPr>
          <w:lang w:val="en-US"/>
        </w:rPr>
        <w:t>ing</w:t>
      </w:r>
      <w:r w:rsidR="00A214D5" w:rsidRPr="00A214D5">
        <w:rPr>
          <w:lang w:val="en-US"/>
        </w:rPr>
        <w:t xml:space="preserve"> </w:t>
      </w:r>
      <w:r w:rsidR="00A214D5" w:rsidRPr="00A214D5">
        <w:rPr>
          <w:rStyle w:val="ezkurwreuab5ozgtqnkl"/>
          <w:lang w:val="en-US"/>
        </w:rPr>
        <w:t>mode</w:t>
      </w:r>
      <w:r w:rsidR="00A214D5" w:rsidRPr="00A214D5">
        <w:rPr>
          <w:rFonts w:cs="Arial"/>
          <w:bCs/>
          <w:lang w:val="en-US"/>
        </w:rPr>
        <w:t xml:space="preserve"> </w:t>
      </w:r>
      <w:r w:rsidR="00A214D5" w:rsidRPr="007E2D8C">
        <w:rPr>
          <w:rFonts w:cs="Arial"/>
          <w:bCs/>
          <w:lang w:val="en-US"/>
        </w:rPr>
        <w:t>K</w:t>
      </w:r>
      <w:r w:rsidR="00A214D5">
        <w:rPr>
          <w:rFonts w:cs="Arial"/>
          <w:bCs/>
          <w:vertAlign w:val="subscript"/>
          <w:lang w:val="en-US"/>
        </w:rPr>
        <w:t>str</w:t>
      </w:r>
      <w:r w:rsidR="00A214D5" w:rsidRPr="00A214D5">
        <w:rPr>
          <w:lang w:val="en-US"/>
        </w:rPr>
        <w:t xml:space="preserve"> </w:t>
      </w:r>
      <w:r w:rsidR="00A214D5" w:rsidRPr="00A214D5">
        <w:rPr>
          <w:rStyle w:val="ezkurwreuab5ozgtqnkl"/>
          <w:lang w:val="en-US"/>
        </w:rPr>
        <w:t>and</w:t>
      </w:r>
      <w:r w:rsidR="00A214D5" w:rsidRPr="00A214D5">
        <w:rPr>
          <w:lang w:val="en-US"/>
        </w:rPr>
        <w:t xml:space="preserve"> </w:t>
      </w:r>
      <w:r w:rsidR="00A214D5" w:rsidRPr="007E2D8C">
        <w:rPr>
          <w:rFonts w:cs="Arial"/>
          <w:bCs/>
          <w:lang w:val="en-US"/>
        </w:rPr>
        <w:t>φ</w:t>
      </w:r>
      <w:r w:rsidR="00A214D5">
        <w:rPr>
          <w:rFonts w:cs="Arial"/>
          <w:bCs/>
          <w:vertAlign w:val="subscript"/>
          <w:lang w:val="en-US"/>
        </w:rPr>
        <w:t>str</w:t>
      </w:r>
      <w:r w:rsidR="00A214D5" w:rsidRPr="00A214D5">
        <w:rPr>
          <w:lang w:val="en-US"/>
        </w:rPr>
        <w:t xml:space="preserve"> </w:t>
      </w:r>
      <w:r w:rsidR="00A214D5" w:rsidRPr="00A214D5">
        <w:rPr>
          <w:rStyle w:val="ezkurwreuab5ozgtqnkl"/>
          <w:lang w:val="en-US"/>
        </w:rPr>
        <w:t>on</w:t>
      </w:r>
      <w:r w:rsidR="00A214D5" w:rsidRPr="00A214D5">
        <w:rPr>
          <w:lang w:val="en-US"/>
        </w:rPr>
        <w:t xml:space="preserve"> the </w:t>
      </w:r>
      <w:r w:rsidR="00A214D5" w:rsidRPr="00A214D5">
        <w:rPr>
          <w:rStyle w:val="ezkurwreuab5ozgtqnkl"/>
          <w:lang w:val="en-US"/>
        </w:rPr>
        <w:t>proportion</w:t>
      </w:r>
      <w:r w:rsidR="00A214D5" w:rsidRPr="00A214D5">
        <w:rPr>
          <w:lang w:val="en-US"/>
        </w:rPr>
        <w:t xml:space="preserve"> </w:t>
      </w:r>
      <w:r w:rsidR="00A214D5" w:rsidRPr="00A214D5">
        <w:rPr>
          <w:rStyle w:val="ezkurwreuab5ozgtqnkl"/>
          <w:lang w:val="en-US"/>
        </w:rPr>
        <w:t>and</w:t>
      </w:r>
      <w:r w:rsidR="00A214D5" w:rsidRPr="00A214D5">
        <w:rPr>
          <w:lang w:val="en-US"/>
        </w:rPr>
        <w:t xml:space="preserve"> </w:t>
      </w:r>
      <w:r w:rsidR="00A214D5" w:rsidRPr="00A214D5">
        <w:rPr>
          <w:rStyle w:val="ezkurwreuab5ozgtqnkl"/>
          <w:lang w:val="en-US"/>
        </w:rPr>
        <w:t>type</w:t>
      </w:r>
      <w:r w:rsidR="00A214D5" w:rsidRPr="00A214D5">
        <w:rPr>
          <w:lang w:val="en-US"/>
        </w:rPr>
        <w:t xml:space="preserve"> of </w:t>
      </w:r>
      <w:r w:rsidR="00A214D5" w:rsidRPr="00A214D5">
        <w:rPr>
          <w:rStyle w:val="ezkurwreuab5ozgtqnkl"/>
          <w:lang w:val="en-US"/>
        </w:rPr>
        <w:t>motor</w:t>
      </w:r>
      <w:r w:rsidR="00A214D5" w:rsidRPr="00A214D5">
        <w:rPr>
          <w:lang w:val="en-US"/>
        </w:rPr>
        <w:t xml:space="preserve"> </w:t>
      </w:r>
      <w:r w:rsidR="00A214D5" w:rsidRPr="00A214D5">
        <w:rPr>
          <w:rStyle w:val="ezkurwreuab5ozgtqnkl"/>
          <w:lang w:val="en-US"/>
        </w:rPr>
        <w:t>load</w:t>
      </w:r>
      <w:r w:rsidR="00A214D5" w:rsidRPr="00A214D5">
        <w:rPr>
          <w:lang w:val="en-US"/>
        </w:rPr>
        <w:t xml:space="preserve"> </w:t>
      </w:r>
      <w:r w:rsidR="00A214D5" w:rsidRPr="00A214D5">
        <w:rPr>
          <w:rStyle w:val="ezkurwreuab5ozgtqnkl"/>
          <w:lang w:val="en-US"/>
        </w:rPr>
        <w:t>as</w:t>
      </w:r>
      <w:r w:rsidR="00A214D5" w:rsidRPr="00A214D5">
        <w:rPr>
          <w:lang w:val="en-US"/>
        </w:rPr>
        <w:t xml:space="preserve"> </w:t>
      </w:r>
      <w:r w:rsidR="00A214D5" w:rsidRPr="00A214D5">
        <w:rPr>
          <w:rStyle w:val="ezkurwreuab5ozgtqnkl"/>
          <w:lang w:val="en-US"/>
        </w:rPr>
        <w:t>part</w:t>
      </w:r>
      <w:r w:rsidR="00A214D5" w:rsidRPr="00A214D5">
        <w:rPr>
          <w:lang w:val="en-US"/>
        </w:rPr>
        <w:t xml:space="preserve"> of </w:t>
      </w:r>
      <w:r w:rsidR="00A214D5" w:rsidRPr="0057120A">
        <w:rPr>
          <w:lang w:val="en-US"/>
        </w:rPr>
        <w:t xml:space="preserve">the </w:t>
      </w:r>
      <w:r w:rsidR="00A214D5" w:rsidRPr="0057120A">
        <w:rPr>
          <w:rStyle w:val="ezkurwreuab5ozgtqnkl"/>
          <w:lang w:val="en-US"/>
        </w:rPr>
        <w:t>co</w:t>
      </w:r>
      <w:r w:rsidR="00A214D5" w:rsidRPr="0057120A">
        <w:rPr>
          <w:rStyle w:val="ezkurwreuab5ozgtqnkl"/>
          <w:lang w:val="en-US"/>
        </w:rPr>
        <w:t>m</w:t>
      </w:r>
      <w:r w:rsidR="00A214D5" w:rsidRPr="0057120A">
        <w:rPr>
          <w:rStyle w:val="ezkurwreuab5ozgtqnkl"/>
          <w:lang w:val="en-US"/>
        </w:rPr>
        <w:t>plex</w:t>
      </w:r>
      <w:r w:rsidR="00A214D5" w:rsidRPr="0057120A">
        <w:rPr>
          <w:lang w:val="en-US"/>
        </w:rPr>
        <w:t xml:space="preserve"> </w:t>
      </w:r>
      <w:r w:rsidR="00A214D5" w:rsidRPr="0057120A">
        <w:rPr>
          <w:rStyle w:val="ezkurwreuab5ozgtqnkl"/>
          <w:lang w:val="en-US"/>
        </w:rPr>
        <w:t>load</w:t>
      </w:r>
      <w:r w:rsidR="00392A5B" w:rsidRPr="00392A5B">
        <w:rPr>
          <w:rStyle w:val="ezkurwreuab5ozgtqnkl"/>
          <w:lang w:val="en-US"/>
        </w:rPr>
        <w:t>.</w:t>
      </w:r>
    </w:p>
    <w:p w:rsidR="00A35FA6" w:rsidRPr="00A35FA6" w:rsidRDefault="00B46D65" w:rsidP="00A35FA6">
      <w:pPr>
        <w:pStyle w:val="32"/>
        <w:spacing w:after="0"/>
        <w:ind w:left="0" w:firstLine="0"/>
        <w:rPr>
          <w:rFonts w:cs="Arial"/>
          <w:spacing w:val="2"/>
          <w:sz w:val="20"/>
          <w:szCs w:val="20"/>
          <w:lang w:val="en-US"/>
        </w:rPr>
      </w:pPr>
      <w:r w:rsidRPr="00937009">
        <w:rPr>
          <w:rFonts w:cs="Arial"/>
          <w:b/>
          <w:spacing w:val="2"/>
          <w:sz w:val="20"/>
          <w:szCs w:val="20"/>
          <w:lang w:val="en-US"/>
        </w:rPr>
        <w:t>Materials and methods.</w:t>
      </w:r>
      <w:r w:rsidRPr="00937009">
        <w:rPr>
          <w:rFonts w:cs="Arial"/>
          <w:spacing w:val="2"/>
          <w:sz w:val="20"/>
          <w:szCs w:val="20"/>
          <w:lang w:val="en-US"/>
        </w:rPr>
        <w:t xml:space="preserve"> </w:t>
      </w:r>
      <w:r w:rsidR="00937009" w:rsidRPr="00937009">
        <w:rPr>
          <w:rFonts w:cs="Arial"/>
          <w:spacing w:val="2"/>
          <w:sz w:val="20"/>
          <w:szCs w:val="20"/>
          <w:lang w:val="en-US"/>
        </w:rPr>
        <w:t>To study the dependencies of the parameters K</w:t>
      </w:r>
      <w:r w:rsidR="00937009" w:rsidRPr="00937009">
        <w:rPr>
          <w:rFonts w:cs="Arial"/>
          <w:spacing w:val="2"/>
          <w:sz w:val="20"/>
          <w:szCs w:val="20"/>
          <w:vertAlign w:val="subscript"/>
          <w:lang w:val="en-US"/>
        </w:rPr>
        <w:t>str</w:t>
      </w:r>
      <w:r w:rsidR="00937009" w:rsidRPr="00937009">
        <w:rPr>
          <w:rFonts w:cs="Arial"/>
          <w:spacing w:val="2"/>
          <w:sz w:val="20"/>
          <w:szCs w:val="20"/>
          <w:lang w:val="en-US"/>
        </w:rPr>
        <w:t xml:space="preserve"> and φ</w:t>
      </w:r>
      <w:r w:rsidR="00937009" w:rsidRPr="00937009">
        <w:rPr>
          <w:rFonts w:cs="Arial"/>
          <w:spacing w:val="2"/>
          <w:sz w:val="20"/>
          <w:szCs w:val="20"/>
          <w:vertAlign w:val="subscript"/>
          <w:lang w:val="en-US"/>
        </w:rPr>
        <w:t>str</w:t>
      </w:r>
      <w:r w:rsidR="00937009" w:rsidRPr="00937009">
        <w:rPr>
          <w:rFonts w:cs="Arial"/>
          <w:spacing w:val="2"/>
          <w:sz w:val="20"/>
          <w:szCs w:val="20"/>
          <w:lang w:val="en-US"/>
        </w:rPr>
        <w:t xml:space="preserve"> of the self-start</w:t>
      </w:r>
      <w:r w:rsidR="00937009">
        <w:rPr>
          <w:rFonts w:cs="Arial"/>
          <w:spacing w:val="2"/>
          <w:sz w:val="20"/>
          <w:szCs w:val="20"/>
          <w:lang w:val="en-US"/>
        </w:rPr>
        <w:t>ing</w:t>
      </w:r>
      <w:r w:rsidR="00937009" w:rsidRPr="00937009">
        <w:rPr>
          <w:rFonts w:cs="Arial"/>
          <w:spacing w:val="2"/>
          <w:sz w:val="20"/>
          <w:szCs w:val="20"/>
          <w:lang w:val="en-US"/>
        </w:rPr>
        <w:t xml:space="preserve"> mode on the proportion and composition of the motor load in </w:t>
      </w:r>
      <w:r w:rsidR="00937009" w:rsidRPr="0057120A">
        <w:rPr>
          <w:rFonts w:cs="Arial"/>
          <w:spacing w:val="2"/>
          <w:sz w:val="20"/>
          <w:szCs w:val="20"/>
          <w:lang w:val="en-US"/>
        </w:rPr>
        <w:t xml:space="preserve">the complex load </w:t>
      </w:r>
      <w:r w:rsidR="00937009" w:rsidRPr="00937009">
        <w:rPr>
          <w:rFonts w:cs="Arial"/>
          <w:spacing w:val="2"/>
          <w:sz w:val="20"/>
          <w:szCs w:val="20"/>
          <w:lang w:val="en-US"/>
        </w:rPr>
        <w:t>the MATLAB software package is used with the SimPowerSystems package included in it, designed for modeling electrical d</w:t>
      </w:r>
      <w:r w:rsidR="00937009" w:rsidRPr="00937009">
        <w:rPr>
          <w:rFonts w:cs="Arial"/>
          <w:spacing w:val="2"/>
          <w:sz w:val="20"/>
          <w:szCs w:val="20"/>
          <w:lang w:val="en-US"/>
        </w:rPr>
        <w:t>e</w:t>
      </w:r>
      <w:r w:rsidR="00937009" w:rsidRPr="00937009">
        <w:rPr>
          <w:rFonts w:cs="Arial"/>
          <w:spacing w:val="2"/>
          <w:sz w:val="20"/>
          <w:szCs w:val="20"/>
          <w:lang w:val="en-US"/>
        </w:rPr>
        <w:t>vices and systems.</w:t>
      </w:r>
      <w:r w:rsidR="00FF50A4">
        <w:rPr>
          <w:rFonts w:cs="Arial"/>
          <w:spacing w:val="2"/>
          <w:sz w:val="20"/>
          <w:szCs w:val="20"/>
          <w:lang w:val="en-US"/>
        </w:rPr>
        <w:t xml:space="preserve"> </w:t>
      </w:r>
      <w:r w:rsidR="00A35FA6" w:rsidRPr="00A35FA6">
        <w:rPr>
          <w:rFonts w:cs="Arial"/>
          <w:spacing w:val="2"/>
          <w:sz w:val="20"/>
          <w:szCs w:val="20"/>
          <w:lang w:val="en-US"/>
        </w:rPr>
        <w:t>The model of th</w:t>
      </w:r>
      <w:r w:rsidR="00FF50A4">
        <w:rPr>
          <w:rFonts w:cs="Arial"/>
          <w:spacing w:val="2"/>
          <w:sz w:val="20"/>
          <w:szCs w:val="20"/>
          <w:lang w:val="en-US"/>
        </w:rPr>
        <w:t xml:space="preserve">e object under study includes a </w:t>
      </w:r>
      <w:r w:rsidR="00A35FA6" w:rsidRPr="00A35FA6">
        <w:rPr>
          <w:rFonts w:cs="Arial"/>
          <w:spacing w:val="2"/>
          <w:sz w:val="20"/>
          <w:szCs w:val="20"/>
          <w:lang w:val="en-US"/>
        </w:rPr>
        <w:t>1</w:t>
      </w:r>
      <w:r w:rsidR="00A35FA6">
        <w:rPr>
          <w:rFonts w:cs="Arial"/>
          <w:spacing w:val="2"/>
          <w:sz w:val="20"/>
          <w:szCs w:val="20"/>
          <w:lang w:val="en-US"/>
        </w:rPr>
        <w:t>10(220) kV power supply, a 110</w:t>
      </w:r>
      <w:r w:rsidR="00A35FA6" w:rsidRPr="00A35FA6">
        <w:rPr>
          <w:rFonts w:cs="Arial"/>
          <w:spacing w:val="2"/>
          <w:sz w:val="20"/>
          <w:szCs w:val="20"/>
          <w:lang w:val="en-US"/>
        </w:rPr>
        <w:t>(220) kV line with a 110(220)/6(10) kV s</w:t>
      </w:r>
      <w:r w:rsidR="00FF50A4">
        <w:rPr>
          <w:rFonts w:cs="Arial"/>
          <w:spacing w:val="2"/>
          <w:sz w:val="20"/>
          <w:szCs w:val="20"/>
          <w:lang w:val="en-US"/>
        </w:rPr>
        <w:t xml:space="preserve">tep-down transformer at the end </w:t>
      </w:r>
      <w:r w:rsidR="00A35FA6" w:rsidRPr="00A35FA6">
        <w:rPr>
          <w:rFonts w:cs="Arial"/>
          <w:spacing w:val="2"/>
          <w:sz w:val="20"/>
          <w:szCs w:val="20"/>
          <w:lang w:val="en-US"/>
        </w:rPr>
        <w:t xml:space="preserve">of the line, a 6(10) kV network section with cable lines for </w:t>
      </w:r>
      <w:r w:rsidR="00A35FA6">
        <w:rPr>
          <w:rFonts w:cs="Arial"/>
          <w:spacing w:val="2"/>
          <w:sz w:val="20"/>
          <w:szCs w:val="20"/>
          <w:lang w:val="en-US"/>
        </w:rPr>
        <w:t>supplying</w:t>
      </w:r>
      <w:r w:rsidR="00A35FA6" w:rsidRPr="00A35FA6">
        <w:rPr>
          <w:rFonts w:cs="Arial"/>
          <w:spacing w:val="2"/>
          <w:sz w:val="20"/>
          <w:szCs w:val="20"/>
          <w:lang w:val="en-US"/>
        </w:rPr>
        <w:t xml:space="preserve"> a group of high-voltage</w:t>
      </w:r>
      <w:r w:rsidR="00A35FA6">
        <w:rPr>
          <w:rFonts w:cs="Arial"/>
          <w:spacing w:val="2"/>
          <w:sz w:val="20"/>
          <w:szCs w:val="20"/>
          <w:lang w:val="en-US"/>
        </w:rPr>
        <w:t xml:space="preserve"> asynchro</w:t>
      </w:r>
      <w:r w:rsidR="00FF50A4">
        <w:rPr>
          <w:rFonts w:cs="Arial"/>
          <w:spacing w:val="2"/>
          <w:sz w:val="20"/>
          <w:szCs w:val="20"/>
          <w:lang w:val="en-US"/>
        </w:rPr>
        <w:t xml:space="preserve">nous </w:t>
      </w:r>
      <w:r w:rsidR="00A35FA6">
        <w:rPr>
          <w:rFonts w:cs="Arial"/>
          <w:spacing w:val="2"/>
          <w:sz w:val="20"/>
          <w:szCs w:val="20"/>
          <w:lang w:val="en-US"/>
        </w:rPr>
        <w:t>electric motors (AMHV) and a 6</w:t>
      </w:r>
      <w:r w:rsidR="00A35FA6" w:rsidRPr="00A35FA6">
        <w:rPr>
          <w:rFonts w:cs="Arial"/>
          <w:spacing w:val="2"/>
          <w:sz w:val="20"/>
          <w:szCs w:val="20"/>
          <w:lang w:val="en-US"/>
        </w:rPr>
        <w:t>(10) kV step-down trans</w:t>
      </w:r>
      <w:r w:rsidR="00A35FA6">
        <w:rPr>
          <w:rFonts w:cs="Arial"/>
          <w:spacing w:val="2"/>
          <w:sz w:val="20"/>
          <w:szCs w:val="20"/>
          <w:lang w:val="en-US"/>
        </w:rPr>
        <w:t>former 6(</w:t>
      </w:r>
      <w:r w:rsidR="00A35FA6" w:rsidRPr="00A35FA6">
        <w:rPr>
          <w:rFonts w:cs="Arial"/>
          <w:spacing w:val="2"/>
          <w:sz w:val="20"/>
          <w:szCs w:val="20"/>
          <w:lang w:val="en-US"/>
        </w:rPr>
        <w:t xml:space="preserve">10)/0.4 kV for </w:t>
      </w:r>
      <w:r w:rsidR="00A35FA6">
        <w:rPr>
          <w:rFonts w:cs="Arial"/>
          <w:spacing w:val="2"/>
          <w:sz w:val="20"/>
          <w:szCs w:val="20"/>
          <w:lang w:val="en-US"/>
        </w:rPr>
        <w:t>supplying</w:t>
      </w:r>
      <w:r w:rsidR="00FF50A4">
        <w:rPr>
          <w:rFonts w:cs="Arial"/>
          <w:spacing w:val="2"/>
          <w:sz w:val="20"/>
          <w:szCs w:val="20"/>
          <w:lang w:val="en-US"/>
        </w:rPr>
        <w:t xml:space="preserve"> a group of low </w:t>
      </w:r>
      <w:r w:rsidR="00A35FA6" w:rsidRPr="00A35FA6">
        <w:rPr>
          <w:rFonts w:cs="Arial"/>
          <w:spacing w:val="2"/>
          <w:sz w:val="20"/>
          <w:szCs w:val="20"/>
          <w:lang w:val="en-US"/>
        </w:rPr>
        <w:t>voltage asynchronous electric motors (</w:t>
      </w:r>
      <w:r w:rsidR="00A35FA6">
        <w:rPr>
          <w:rFonts w:cs="Arial"/>
          <w:spacing w:val="2"/>
          <w:sz w:val="20"/>
          <w:szCs w:val="20"/>
          <w:lang w:val="en-US"/>
        </w:rPr>
        <w:t>AMLV</w:t>
      </w:r>
      <w:r w:rsidR="00A35FA6" w:rsidRPr="00A35FA6">
        <w:rPr>
          <w:rFonts w:cs="Arial"/>
          <w:spacing w:val="2"/>
          <w:sz w:val="20"/>
          <w:szCs w:val="20"/>
          <w:lang w:val="en-US"/>
        </w:rPr>
        <w:t>). The parameterization of the model was carried out tak</w:t>
      </w:r>
      <w:r w:rsidR="00FF50A4">
        <w:rPr>
          <w:rFonts w:cs="Arial"/>
          <w:spacing w:val="2"/>
          <w:sz w:val="20"/>
          <w:szCs w:val="20"/>
          <w:lang w:val="en-US"/>
        </w:rPr>
        <w:t xml:space="preserve">ing </w:t>
      </w:r>
      <w:r w:rsidR="00A35FA6" w:rsidRPr="00A35FA6">
        <w:rPr>
          <w:rFonts w:cs="Arial"/>
          <w:spacing w:val="2"/>
          <w:sz w:val="20"/>
          <w:szCs w:val="20"/>
          <w:lang w:val="en-US"/>
        </w:rPr>
        <w:t xml:space="preserve">into account the real characteristics of its elements and methods for calculating the parameters </w:t>
      </w:r>
      <w:r w:rsidR="00A35FA6" w:rsidRPr="00703FDE">
        <w:rPr>
          <w:rFonts w:cs="Arial"/>
          <w:bCs/>
          <w:spacing w:val="-2"/>
          <w:sz w:val="20"/>
          <w:szCs w:val="20"/>
          <w:lang w:val="en-US"/>
        </w:rPr>
        <w:t xml:space="preserve">of </w:t>
      </w:r>
      <w:r w:rsidR="00A35FA6">
        <w:rPr>
          <w:rFonts w:cs="Arial"/>
          <w:bCs/>
          <w:spacing w:val="-2"/>
          <w:sz w:val="20"/>
          <w:szCs w:val="20"/>
          <w:lang w:val="en-US"/>
        </w:rPr>
        <w:t>equivalent circuit</w:t>
      </w:r>
      <w:r w:rsidR="00A35FA6" w:rsidRPr="000D1FF4">
        <w:rPr>
          <w:rFonts w:cs="Arial"/>
          <w:spacing w:val="2"/>
          <w:sz w:val="20"/>
          <w:szCs w:val="20"/>
          <w:lang w:val="en-US"/>
        </w:rPr>
        <w:t>s</w:t>
      </w:r>
      <w:r w:rsidR="00A35FA6" w:rsidRPr="00703FDE">
        <w:rPr>
          <w:rFonts w:cs="Arial"/>
          <w:bCs/>
          <w:spacing w:val="-2"/>
          <w:sz w:val="20"/>
          <w:szCs w:val="20"/>
          <w:lang w:val="en-US"/>
        </w:rPr>
        <w:t>.</w:t>
      </w:r>
    </w:p>
    <w:p w:rsidR="006741C9" w:rsidRPr="00107BEF" w:rsidRDefault="00B46D65" w:rsidP="006741C9">
      <w:pPr>
        <w:pStyle w:val="32"/>
        <w:spacing w:after="0"/>
        <w:ind w:left="0" w:firstLine="0"/>
        <w:rPr>
          <w:rFonts w:cs="Arial"/>
          <w:bCs/>
          <w:sz w:val="20"/>
          <w:szCs w:val="20"/>
          <w:lang w:val="en-US"/>
        </w:rPr>
      </w:pPr>
      <w:r w:rsidRPr="00A35FA6">
        <w:rPr>
          <w:rFonts w:cs="Arial"/>
          <w:b/>
          <w:sz w:val="20"/>
          <w:szCs w:val="20"/>
          <w:lang w:val="en-US"/>
        </w:rPr>
        <w:t>Results.</w:t>
      </w:r>
      <w:r w:rsidRPr="00A35FA6">
        <w:rPr>
          <w:rFonts w:cs="Arial"/>
          <w:sz w:val="20"/>
          <w:szCs w:val="20"/>
          <w:lang w:val="en-US"/>
        </w:rPr>
        <w:t xml:space="preserve"> </w:t>
      </w:r>
      <w:r w:rsidR="00107BEF" w:rsidRPr="00A35FA6">
        <w:rPr>
          <w:rFonts w:cs="Arial"/>
          <w:sz w:val="20"/>
          <w:szCs w:val="20"/>
          <w:lang w:val="en-US"/>
        </w:rPr>
        <w:t>An approach to approximate calculation of self-start</w:t>
      </w:r>
      <w:r w:rsidR="00107BEF">
        <w:rPr>
          <w:rFonts w:cs="Arial"/>
          <w:sz w:val="20"/>
          <w:szCs w:val="20"/>
          <w:lang w:val="en-US"/>
        </w:rPr>
        <w:t>ing</w:t>
      </w:r>
      <w:r w:rsidR="00107BEF" w:rsidRPr="00A35FA6">
        <w:rPr>
          <w:rFonts w:cs="Arial"/>
          <w:sz w:val="20"/>
          <w:szCs w:val="20"/>
          <w:lang w:val="en-US"/>
        </w:rPr>
        <w:t xml:space="preserve"> parameters based on data on the typical composition of consumers of a complex load node with load division in</w:t>
      </w:r>
      <w:r w:rsidR="00107BEF">
        <w:rPr>
          <w:rFonts w:cs="Arial"/>
          <w:sz w:val="20"/>
          <w:szCs w:val="20"/>
          <w:lang w:val="en-US"/>
        </w:rPr>
        <w:t>to three categories is proposed</w:t>
      </w:r>
      <w:r w:rsidR="00107BEF" w:rsidRPr="00A35FA6">
        <w:rPr>
          <w:rFonts w:cs="Arial"/>
          <w:sz w:val="20"/>
          <w:szCs w:val="20"/>
          <w:lang w:val="en-US"/>
        </w:rPr>
        <w:t xml:space="preserve">: </w:t>
      </w:r>
      <w:r w:rsidR="00107BEF">
        <w:rPr>
          <w:rFonts w:cs="Arial"/>
          <w:spacing w:val="2"/>
          <w:sz w:val="20"/>
          <w:szCs w:val="20"/>
          <w:lang w:val="en-US"/>
        </w:rPr>
        <w:t>AMHV</w:t>
      </w:r>
      <w:r w:rsidR="00107BEF" w:rsidRPr="00A35FA6">
        <w:rPr>
          <w:rFonts w:cs="Arial"/>
          <w:sz w:val="20"/>
          <w:szCs w:val="20"/>
          <w:lang w:val="en-US"/>
        </w:rPr>
        <w:t xml:space="preserve">, </w:t>
      </w:r>
      <w:r w:rsidR="00107BEF">
        <w:rPr>
          <w:rFonts w:cs="Arial"/>
          <w:spacing w:val="2"/>
          <w:sz w:val="20"/>
          <w:szCs w:val="20"/>
          <w:lang w:val="en-US"/>
        </w:rPr>
        <w:t>AMLV</w:t>
      </w:r>
      <w:r w:rsidR="00107BEF" w:rsidRPr="00A35FA6">
        <w:rPr>
          <w:rFonts w:cs="Arial"/>
          <w:sz w:val="20"/>
          <w:szCs w:val="20"/>
          <w:lang w:val="en-US"/>
        </w:rPr>
        <w:t xml:space="preserve"> and stat</w:t>
      </w:r>
      <w:r w:rsidR="00B36961">
        <w:rPr>
          <w:rFonts w:cs="Arial"/>
          <w:sz w:val="20"/>
          <w:szCs w:val="20"/>
          <w:lang w:val="en-US"/>
        </w:rPr>
        <w:t>ic load</w:t>
      </w:r>
      <w:r w:rsidR="00107BEF" w:rsidRPr="00A35FA6">
        <w:rPr>
          <w:rFonts w:cs="Arial"/>
          <w:sz w:val="20"/>
          <w:szCs w:val="20"/>
          <w:lang w:val="en-US"/>
        </w:rPr>
        <w:t>.</w:t>
      </w:r>
      <w:r w:rsidR="006741C9">
        <w:rPr>
          <w:rFonts w:cs="Arial"/>
          <w:sz w:val="20"/>
          <w:szCs w:val="20"/>
          <w:lang w:val="en-US"/>
        </w:rPr>
        <w:t xml:space="preserve"> </w:t>
      </w:r>
      <w:r w:rsidR="006741C9" w:rsidRPr="00107BEF">
        <w:rPr>
          <w:rFonts w:cs="Arial"/>
          <w:bCs/>
          <w:sz w:val="20"/>
          <w:szCs w:val="20"/>
          <w:lang w:val="en-US"/>
        </w:rPr>
        <w:t>It is shown that the main factors influencing the parameters K</w:t>
      </w:r>
      <w:r w:rsidR="006741C9" w:rsidRPr="00107BEF">
        <w:rPr>
          <w:rFonts w:cs="Arial"/>
          <w:bCs/>
          <w:sz w:val="20"/>
          <w:szCs w:val="20"/>
          <w:vertAlign w:val="subscript"/>
          <w:lang w:val="en-US"/>
        </w:rPr>
        <w:t>str</w:t>
      </w:r>
      <w:r w:rsidR="006741C9" w:rsidRPr="00107BEF">
        <w:rPr>
          <w:rFonts w:cs="Arial"/>
          <w:bCs/>
          <w:sz w:val="20"/>
          <w:szCs w:val="20"/>
          <w:lang w:val="en-US"/>
        </w:rPr>
        <w:t xml:space="preserve"> and φ</w:t>
      </w:r>
      <w:r w:rsidR="006741C9" w:rsidRPr="00107BEF">
        <w:rPr>
          <w:rFonts w:cs="Arial"/>
          <w:bCs/>
          <w:sz w:val="20"/>
          <w:szCs w:val="20"/>
          <w:vertAlign w:val="subscript"/>
          <w:lang w:val="en-US"/>
        </w:rPr>
        <w:t>str</w:t>
      </w:r>
      <w:r w:rsidR="006741C9" w:rsidRPr="00107BEF">
        <w:rPr>
          <w:rFonts w:cs="Arial"/>
          <w:bCs/>
          <w:sz w:val="20"/>
          <w:szCs w:val="20"/>
          <w:lang w:val="en-US"/>
        </w:rPr>
        <w:t xml:space="preserve"> of the self-start</w:t>
      </w:r>
      <w:r w:rsidR="006741C9">
        <w:rPr>
          <w:rFonts w:cs="Arial"/>
          <w:bCs/>
          <w:sz w:val="20"/>
          <w:szCs w:val="20"/>
          <w:lang w:val="en-US"/>
        </w:rPr>
        <w:t>ing</w:t>
      </w:r>
      <w:r w:rsidR="006741C9" w:rsidRPr="00107BEF">
        <w:rPr>
          <w:rFonts w:cs="Arial"/>
          <w:bCs/>
          <w:sz w:val="20"/>
          <w:szCs w:val="20"/>
          <w:lang w:val="en-US"/>
        </w:rPr>
        <w:t xml:space="preserve"> mode </w:t>
      </w:r>
      <w:r w:rsidR="006741C9">
        <w:rPr>
          <w:rFonts w:cs="Arial"/>
          <w:bCs/>
          <w:sz w:val="20"/>
          <w:szCs w:val="20"/>
          <w:lang w:val="en-US"/>
        </w:rPr>
        <w:t xml:space="preserve">on 110-220 kV </w:t>
      </w:r>
      <w:r w:rsidR="006741C9" w:rsidRPr="00107BEF">
        <w:rPr>
          <w:rFonts w:cs="Arial"/>
          <w:bCs/>
          <w:sz w:val="20"/>
          <w:szCs w:val="20"/>
          <w:lang w:val="en-US"/>
        </w:rPr>
        <w:t xml:space="preserve">transmission lines are the proportions of </w:t>
      </w:r>
      <w:r w:rsidR="006741C9">
        <w:rPr>
          <w:rFonts w:cs="Arial"/>
          <w:bCs/>
          <w:sz w:val="20"/>
          <w:szCs w:val="20"/>
          <w:lang w:val="en-US"/>
        </w:rPr>
        <w:t>AMHV K</w:t>
      </w:r>
      <w:r w:rsidR="006741C9" w:rsidRPr="00107BEF">
        <w:rPr>
          <w:rFonts w:cs="Arial"/>
          <w:bCs/>
          <w:sz w:val="20"/>
          <w:szCs w:val="20"/>
          <w:vertAlign w:val="subscript"/>
          <w:lang w:val="en-US"/>
        </w:rPr>
        <w:t>AMHV</w:t>
      </w:r>
      <w:r w:rsidR="006741C9" w:rsidRPr="00107BEF">
        <w:rPr>
          <w:rFonts w:cs="Arial"/>
          <w:bCs/>
          <w:sz w:val="20"/>
          <w:szCs w:val="20"/>
          <w:lang w:val="en-US"/>
        </w:rPr>
        <w:t xml:space="preserve">, </w:t>
      </w:r>
      <w:r w:rsidR="006741C9">
        <w:rPr>
          <w:rFonts w:cs="Arial"/>
          <w:bCs/>
          <w:sz w:val="20"/>
          <w:szCs w:val="20"/>
          <w:lang w:val="en-US"/>
        </w:rPr>
        <w:t>AMLV K</w:t>
      </w:r>
      <w:r w:rsidR="006741C9" w:rsidRPr="00107BEF">
        <w:rPr>
          <w:rFonts w:cs="Arial"/>
          <w:bCs/>
          <w:sz w:val="20"/>
          <w:szCs w:val="20"/>
          <w:vertAlign w:val="subscript"/>
          <w:lang w:val="en-US"/>
        </w:rPr>
        <w:t>AM</w:t>
      </w:r>
      <w:r w:rsidR="006741C9">
        <w:rPr>
          <w:rFonts w:cs="Arial"/>
          <w:bCs/>
          <w:sz w:val="20"/>
          <w:szCs w:val="20"/>
          <w:vertAlign w:val="subscript"/>
          <w:lang w:val="en-US"/>
        </w:rPr>
        <w:t>L</w:t>
      </w:r>
      <w:r w:rsidR="006741C9" w:rsidRPr="00107BEF">
        <w:rPr>
          <w:rFonts w:cs="Arial"/>
          <w:bCs/>
          <w:sz w:val="20"/>
          <w:szCs w:val="20"/>
          <w:vertAlign w:val="subscript"/>
          <w:lang w:val="en-US"/>
        </w:rPr>
        <w:t>V</w:t>
      </w:r>
      <w:r w:rsidR="006741C9" w:rsidRPr="00107BEF">
        <w:rPr>
          <w:rFonts w:cs="Arial"/>
          <w:bCs/>
          <w:sz w:val="20"/>
          <w:szCs w:val="20"/>
          <w:lang w:val="en-US"/>
        </w:rPr>
        <w:t xml:space="preserve"> and their ratio </w:t>
      </w:r>
      <w:r w:rsidR="006741C9" w:rsidRPr="0057120A">
        <w:rPr>
          <w:rFonts w:cs="Arial"/>
          <w:bCs/>
          <w:sz w:val="20"/>
          <w:szCs w:val="20"/>
          <w:lang w:val="en-US"/>
        </w:rPr>
        <w:t>in the complex load</w:t>
      </w:r>
      <w:r w:rsidR="00D41E28" w:rsidRPr="00D41E28">
        <w:rPr>
          <w:rFonts w:cs="Arial"/>
          <w:bCs/>
          <w:sz w:val="20"/>
          <w:szCs w:val="20"/>
          <w:lang w:val="en-US"/>
        </w:rPr>
        <w:t>.</w:t>
      </w:r>
      <w:r w:rsidR="006741C9">
        <w:rPr>
          <w:rFonts w:cs="Arial"/>
          <w:bCs/>
          <w:sz w:val="20"/>
          <w:szCs w:val="20"/>
          <w:lang w:val="en-US"/>
        </w:rPr>
        <w:t xml:space="preserve"> </w:t>
      </w:r>
      <w:r w:rsidR="006741C9" w:rsidRPr="00107BEF">
        <w:rPr>
          <w:rFonts w:cs="Arial"/>
          <w:bCs/>
          <w:sz w:val="20"/>
          <w:szCs w:val="20"/>
          <w:lang w:val="en-US"/>
        </w:rPr>
        <w:t>The dependences of the parameters K</w:t>
      </w:r>
      <w:r w:rsidR="006741C9" w:rsidRPr="00107BEF">
        <w:rPr>
          <w:rFonts w:cs="Arial"/>
          <w:bCs/>
          <w:sz w:val="20"/>
          <w:szCs w:val="20"/>
          <w:vertAlign w:val="subscript"/>
          <w:lang w:val="en-US"/>
        </w:rPr>
        <w:t>str</w:t>
      </w:r>
      <w:r w:rsidR="006741C9" w:rsidRPr="00107BEF">
        <w:rPr>
          <w:rFonts w:cs="Arial"/>
          <w:bCs/>
          <w:sz w:val="20"/>
          <w:szCs w:val="20"/>
          <w:lang w:val="en-US"/>
        </w:rPr>
        <w:t xml:space="preserve"> and φ</w:t>
      </w:r>
      <w:r w:rsidR="006741C9" w:rsidRPr="00107BEF">
        <w:rPr>
          <w:rFonts w:cs="Arial"/>
          <w:bCs/>
          <w:sz w:val="20"/>
          <w:szCs w:val="20"/>
          <w:vertAlign w:val="subscript"/>
          <w:lang w:val="en-US"/>
        </w:rPr>
        <w:t>str</w:t>
      </w:r>
      <w:r w:rsidR="006741C9" w:rsidRPr="00107BEF">
        <w:rPr>
          <w:rFonts w:cs="Arial"/>
          <w:bCs/>
          <w:sz w:val="20"/>
          <w:szCs w:val="20"/>
          <w:lang w:val="en-US"/>
        </w:rPr>
        <w:t xml:space="preserve"> of the self-start</w:t>
      </w:r>
      <w:r w:rsidR="006741C9">
        <w:rPr>
          <w:rFonts w:cs="Arial"/>
          <w:bCs/>
          <w:sz w:val="20"/>
          <w:szCs w:val="20"/>
          <w:lang w:val="en-US"/>
        </w:rPr>
        <w:t>ing</w:t>
      </w:r>
      <w:r w:rsidR="006741C9" w:rsidRPr="00107BEF">
        <w:rPr>
          <w:rFonts w:cs="Arial"/>
          <w:bCs/>
          <w:sz w:val="20"/>
          <w:szCs w:val="20"/>
          <w:lang w:val="en-US"/>
        </w:rPr>
        <w:t xml:space="preserve"> mode on the proportion of the motor load in </w:t>
      </w:r>
      <w:r w:rsidR="006741C9" w:rsidRPr="0057120A">
        <w:rPr>
          <w:rFonts w:cs="Arial"/>
          <w:bCs/>
          <w:sz w:val="20"/>
          <w:szCs w:val="20"/>
          <w:lang w:val="en-US"/>
        </w:rPr>
        <w:t>the complex load</w:t>
      </w:r>
      <w:r w:rsidR="006741C9" w:rsidRPr="00107BEF">
        <w:rPr>
          <w:rFonts w:cs="Arial"/>
          <w:bCs/>
          <w:sz w:val="20"/>
          <w:szCs w:val="20"/>
          <w:lang w:val="en-US"/>
        </w:rPr>
        <w:t>, as well as the de</w:t>
      </w:r>
      <w:r w:rsidR="006741C9">
        <w:rPr>
          <w:rFonts w:cs="Arial"/>
          <w:bCs/>
          <w:sz w:val="20"/>
          <w:szCs w:val="20"/>
          <w:lang w:val="en-US"/>
        </w:rPr>
        <w:t xml:space="preserve">pendence </w:t>
      </w:r>
      <w:r w:rsidR="006741C9" w:rsidRPr="00423E68">
        <w:rPr>
          <w:rFonts w:cs="Arial"/>
          <w:bCs/>
          <w:spacing w:val="2"/>
          <w:sz w:val="20"/>
          <w:szCs w:val="20"/>
        </w:rPr>
        <w:t>φ</w:t>
      </w:r>
      <w:r w:rsidR="006741C9">
        <w:rPr>
          <w:rFonts w:cs="Arial"/>
          <w:bCs/>
          <w:spacing w:val="2"/>
          <w:sz w:val="20"/>
          <w:szCs w:val="20"/>
          <w:vertAlign w:val="subscript"/>
          <w:lang w:val="en-US"/>
        </w:rPr>
        <w:t>str</w:t>
      </w:r>
      <w:r w:rsidR="006741C9" w:rsidRPr="006741C9">
        <w:rPr>
          <w:rFonts w:cs="Arial"/>
          <w:bCs/>
          <w:spacing w:val="2"/>
          <w:sz w:val="20"/>
          <w:szCs w:val="20"/>
          <w:lang w:val="en-US"/>
        </w:rPr>
        <w:t xml:space="preserve"> = </w:t>
      </w:r>
      <w:r w:rsidR="006741C9" w:rsidRPr="00423E68">
        <w:rPr>
          <w:rFonts w:cs="Arial"/>
          <w:bCs/>
          <w:spacing w:val="2"/>
          <w:sz w:val="20"/>
          <w:szCs w:val="20"/>
          <w:lang w:val="en-US"/>
        </w:rPr>
        <w:t>f</w:t>
      </w:r>
      <w:r w:rsidR="006741C9" w:rsidRPr="006741C9">
        <w:rPr>
          <w:rFonts w:cs="Arial"/>
          <w:bCs/>
          <w:spacing w:val="2"/>
          <w:sz w:val="20"/>
          <w:szCs w:val="20"/>
          <w:lang w:val="en-US"/>
        </w:rPr>
        <w:t>(K</w:t>
      </w:r>
      <w:r w:rsidR="006741C9">
        <w:rPr>
          <w:rFonts w:cs="Arial"/>
          <w:bCs/>
          <w:spacing w:val="2"/>
          <w:sz w:val="20"/>
          <w:szCs w:val="20"/>
          <w:vertAlign w:val="subscript"/>
          <w:lang w:val="en-US"/>
        </w:rPr>
        <w:t>str</w:t>
      </w:r>
      <w:r w:rsidR="006741C9" w:rsidRPr="006741C9">
        <w:rPr>
          <w:rFonts w:cs="Arial"/>
          <w:bCs/>
          <w:spacing w:val="2"/>
          <w:sz w:val="20"/>
          <w:szCs w:val="20"/>
          <w:lang w:val="en-US"/>
        </w:rPr>
        <w:t>)</w:t>
      </w:r>
      <w:r w:rsidR="006741C9" w:rsidRPr="00107BEF">
        <w:rPr>
          <w:rFonts w:cs="Arial"/>
          <w:bCs/>
          <w:sz w:val="20"/>
          <w:szCs w:val="20"/>
          <w:lang w:val="en-US"/>
        </w:rPr>
        <w:t>, are obtained.</w:t>
      </w:r>
    </w:p>
    <w:p w:rsidR="006741C9" w:rsidRPr="006741C9" w:rsidRDefault="00B46D65" w:rsidP="006741C9">
      <w:pPr>
        <w:pStyle w:val="32"/>
        <w:spacing w:after="0"/>
        <w:ind w:left="0" w:firstLine="0"/>
        <w:rPr>
          <w:rFonts w:cs="Arial"/>
          <w:sz w:val="20"/>
          <w:szCs w:val="20"/>
          <w:lang w:val="en-US"/>
        </w:rPr>
      </w:pPr>
      <w:r w:rsidRPr="006741C9">
        <w:rPr>
          <w:rFonts w:cs="Arial"/>
          <w:b/>
          <w:sz w:val="20"/>
          <w:szCs w:val="20"/>
          <w:lang w:val="en-US"/>
        </w:rPr>
        <w:t xml:space="preserve">Conclusions. </w:t>
      </w:r>
      <w:r w:rsidR="006741C9" w:rsidRPr="006741C9">
        <w:rPr>
          <w:rFonts w:cs="Arial"/>
          <w:sz w:val="20"/>
          <w:szCs w:val="20"/>
          <w:lang w:val="en-US"/>
        </w:rPr>
        <w:t>The obtained dependences K</w:t>
      </w:r>
      <w:r w:rsidR="006741C9" w:rsidRPr="006741C9">
        <w:rPr>
          <w:rFonts w:cs="Arial"/>
          <w:sz w:val="20"/>
          <w:szCs w:val="20"/>
          <w:vertAlign w:val="subscript"/>
          <w:lang w:val="en-US"/>
        </w:rPr>
        <w:t>str</w:t>
      </w:r>
      <w:r w:rsidR="006741C9" w:rsidRPr="006741C9">
        <w:rPr>
          <w:rFonts w:cs="Arial"/>
          <w:sz w:val="20"/>
          <w:szCs w:val="20"/>
          <w:lang w:val="en-US"/>
        </w:rPr>
        <w:t xml:space="preserve"> = f(K</w:t>
      </w:r>
      <w:r w:rsidR="006741C9" w:rsidRPr="006741C9">
        <w:rPr>
          <w:rFonts w:cs="Arial"/>
          <w:sz w:val="20"/>
          <w:szCs w:val="20"/>
          <w:vertAlign w:val="subscript"/>
          <w:lang w:val="en-US"/>
        </w:rPr>
        <w:t>AMHV</w:t>
      </w:r>
      <w:r w:rsidR="006741C9" w:rsidRPr="006741C9">
        <w:rPr>
          <w:rFonts w:cs="Arial"/>
          <w:sz w:val="20"/>
          <w:szCs w:val="20"/>
          <w:lang w:val="en-US"/>
        </w:rPr>
        <w:t>, K</w:t>
      </w:r>
      <w:r w:rsidR="006741C9" w:rsidRPr="006741C9">
        <w:rPr>
          <w:rFonts w:cs="Arial"/>
          <w:sz w:val="20"/>
          <w:szCs w:val="20"/>
          <w:vertAlign w:val="subscript"/>
          <w:lang w:val="en-US"/>
        </w:rPr>
        <w:t>AMLV</w:t>
      </w:r>
      <w:r w:rsidR="006741C9" w:rsidRPr="006741C9">
        <w:rPr>
          <w:rFonts w:cs="Arial"/>
          <w:sz w:val="20"/>
          <w:szCs w:val="20"/>
          <w:lang w:val="en-US"/>
        </w:rPr>
        <w:t xml:space="preserve">), </w:t>
      </w:r>
      <w:r w:rsidR="006741C9" w:rsidRPr="006741C9">
        <w:rPr>
          <w:rFonts w:cs="Arial"/>
          <w:sz w:val="20"/>
          <w:szCs w:val="20"/>
        </w:rPr>
        <w:t>φ</w:t>
      </w:r>
      <w:r w:rsidR="006741C9" w:rsidRPr="006741C9">
        <w:rPr>
          <w:rFonts w:cs="Arial"/>
          <w:sz w:val="20"/>
          <w:szCs w:val="20"/>
          <w:vertAlign w:val="subscript"/>
          <w:lang w:val="en-US"/>
        </w:rPr>
        <w:t>str</w:t>
      </w:r>
      <w:r w:rsidR="006741C9" w:rsidRPr="006741C9">
        <w:rPr>
          <w:rFonts w:cs="Arial"/>
          <w:sz w:val="20"/>
          <w:szCs w:val="20"/>
          <w:lang w:val="en-US"/>
        </w:rPr>
        <w:t xml:space="preserve"> = f(K</w:t>
      </w:r>
      <w:r w:rsidR="006741C9" w:rsidRPr="006741C9">
        <w:rPr>
          <w:rFonts w:cs="Arial"/>
          <w:sz w:val="20"/>
          <w:szCs w:val="20"/>
          <w:vertAlign w:val="subscript"/>
          <w:lang w:val="en-US"/>
        </w:rPr>
        <w:t>AMHV</w:t>
      </w:r>
      <w:r w:rsidR="006741C9" w:rsidRPr="006741C9">
        <w:rPr>
          <w:rFonts w:cs="Arial"/>
          <w:sz w:val="20"/>
          <w:szCs w:val="20"/>
          <w:lang w:val="en-US"/>
        </w:rPr>
        <w:t>, K</w:t>
      </w:r>
      <w:r w:rsidR="006741C9" w:rsidRPr="006741C9">
        <w:rPr>
          <w:rFonts w:cs="Arial"/>
          <w:sz w:val="20"/>
          <w:szCs w:val="20"/>
          <w:vertAlign w:val="subscript"/>
          <w:lang w:val="en-US"/>
        </w:rPr>
        <w:t>AMLV</w:t>
      </w:r>
      <w:r w:rsidR="006741C9" w:rsidRPr="006741C9">
        <w:rPr>
          <w:rFonts w:cs="Arial"/>
          <w:sz w:val="20"/>
          <w:szCs w:val="20"/>
          <w:lang w:val="en-US"/>
        </w:rPr>
        <w:t xml:space="preserve">) and </w:t>
      </w:r>
      <w:r w:rsidR="006741C9" w:rsidRPr="006741C9">
        <w:rPr>
          <w:rFonts w:cs="Arial"/>
          <w:sz w:val="20"/>
          <w:szCs w:val="20"/>
        </w:rPr>
        <w:t>φ</w:t>
      </w:r>
      <w:r w:rsidR="006741C9" w:rsidRPr="006741C9">
        <w:rPr>
          <w:rFonts w:cs="Arial"/>
          <w:sz w:val="20"/>
          <w:szCs w:val="20"/>
          <w:vertAlign w:val="subscript"/>
          <w:lang w:val="en-US"/>
        </w:rPr>
        <w:t>str</w:t>
      </w:r>
      <w:r w:rsidR="006741C9" w:rsidRPr="006741C9">
        <w:rPr>
          <w:rFonts w:cs="Arial"/>
          <w:sz w:val="20"/>
          <w:szCs w:val="20"/>
          <w:lang w:val="en-US"/>
        </w:rPr>
        <w:t xml:space="preserve"> = f(</w:t>
      </w:r>
      <w:r w:rsidR="006741C9" w:rsidRPr="006741C9">
        <w:rPr>
          <w:rFonts w:cs="Arial"/>
          <w:sz w:val="20"/>
          <w:szCs w:val="20"/>
        </w:rPr>
        <w:t>К</w:t>
      </w:r>
      <w:r w:rsidR="006741C9" w:rsidRPr="006741C9">
        <w:rPr>
          <w:rFonts w:cs="Arial"/>
          <w:sz w:val="20"/>
          <w:szCs w:val="20"/>
          <w:vertAlign w:val="subscript"/>
          <w:lang w:val="en-US"/>
        </w:rPr>
        <w:t>str</w:t>
      </w:r>
      <w:r w:rsidR="006741C9" w:rsidRPr="006741C9">
        <w:rPr>
          <w:rFonts w:cs="Arial"/>
          <w:sz w:val="20"/>
          <w:szCs w:val="20"/>
          <w:lang w:val="en-US"/>
        </w:rPr>
        <w:t xml:space="preserve">) can be used to </w:t>
      </w:r>
      <w:r w:rsidR="006741C9">
        <w:rPr>
          <w:rFonts w:cs="Arial"/>
          <w:sz w:val="20"/>
          <w:szCs w:val="20"/>
          <w:lang w:val="en-US"/>
        </w:rPr>
        <w:t>clarify</w:t>
      </w:r>
      <w:r w:rsidR="006741C9" w:rsidRPr="006741C9">
        <w:rPr>
          <w:rFonts w:cs="Arial"/>
          <w:sz w:val="20"/>
          <w:szCs w:val="20"/>
          <w:lang w:val="en-US"/>
        </w:rPr>
        <w:t xml:space="preserve"> the methods for calculating the settings of b</w:t>
      </w:r>
      <w:r w:rsidR="006741C9">
        <w:rPr>
          <w:rFonts w:cs="Arial"/>
          <w:sz w:val="20"/>
          <w:szCs w:val="20"/>
          <w:lang w:val="en-US"/>
        </w:rPr>
        <w:t>ackup stages of 110-220 kV</w:t>
      </w:r>
      <w:r w:rsidR="006741C9" w:rsidRPr="006741C9">
        <w:rPr>
          <w:rFonts w:cs="Arial"/>
          <w:sz w:val="20"/>
          <w:szCs w:val="20"/>
          <w:lang w:val="en-US"/>
        </w:rPr>
        <w:t xml:space="preserve"> </w:t>
      </w:r>
      <w:r w:rsidR="006741C9">
        <w:rPr>
          <w:rFonts w:cs="Arial"/>
          <w:sz w:val="20"/>
          <w:szCs w:val="20"/>
          <w:lang w:val="en-US"/>
        </w:rPr>
        <w:t>line distance prote</w:t>
      </w:r>
      <w:r w:rsidR="006741C9">
        <w:rPr>
          <w:rFonts w:cs="Arial"/>
          <w:sz w:val="20"/>
          <w:szCs w:val="20"/>
          <w:lang w:val="en-US"/>
        </w:rPr>
        <w:t>c</w:t>
      </w:r>
      <w:r w:rsidR="006741C9">
        <w:rPr>
          <w:rFonts w:cs="Arial"/>
          <w:sz w:val="20"/>
          <w:szCs w:val="20"/>
          <w:lang w:val="en-US"/>
        </w:rPr>
        <w:t>tion</w:t>
      </w:r>
      <w:r w:rsidR="006741C9" w:rsidRPr="006741C9">
        <w:rPr>
          <w:rFonts w:cs="Arial"/>
          <w:sz w:val="20"/>
          <w:szCs w:val="20"/>
          <w:lang w:val="en-US"/>
        </w:rPr>
        <w:t xml:space="preserve">, which will increase the efficiency of </w:t>
      </w:r>
      <w:r w:rsidR="006741C9">
        <w:rPr>
          <w:rFonts w:cs="Arial"/>
          <w:sz w:val="20"/>
          <w:szCs w:val="20"/>
          <w:lang w:val="en-US"/>
        </w:rPr>
        <w:t>remote backup</w:t>
      </w:r>
      <w:r w:rsidR="006741C9" w:rsidRPr="006741C9">
        <w:rPr>
          <w:rFonts w:cs="Arial"/>
          <w:sz w:val="20"/>
          <w:szCs w:val="20"/>
          <w:lang w:val="en-US"/>
        </w:rPr>
        <w:t xml:space="preserve"> in high-voltage electric networks.</w:t>
      </w:r>
    </w:p>
    <w:p w:rsidR="000D1FF4" w:rsidRPr="00A011DB" w:rsidRDefault="000D1FF4" w:rsidP="00547A74">
      <w:pPr>
        <w:pStyle w:val="32"/>
        <w:spacing w:after="0"/>
        <w:ind w:left="0" w:firstLine="0"/>
        <w:rPr>
          <w:sz w:val="20"/>
          <w:szCs w:val="20"/>
          <w:highlight w:val="yellow"/>
          <w:lang w:val="en-US"/>
        </w:rPr>
      </w:pPr>
    </w:p>
    <w:p w:rsidR="00C572DF" w:rsidRPr="008E4D60" w:rsidRDefault="00C572DF" w:rsidP="00224285">
      <w:pPr>
        <w:ind w:firstLine="0"/>
        <w:rPr>
          <w:rFonts w:cs="Arial"/>
          <w:lang w:val="en-US"/>
        </w:rPr>
      </w:pPr>
      <w:r w:rsidRPr="00692CDD">
        <w:rPr>
          <w:rFonts w:cs="Arial"/>
          <w:b/>
          <w:lang w:val="en-US"/>
        </w:rPr>
        <w:t>Key words:</w:t>
      </w:r>
      <w:r w:rsidR="00502FD3" w:rsidRPr="00692CDD">
        <w:rPr>
          <w:rFonts w:cs="Arial"/>
          <w:lang w:val="en-US"/>
        </w:rPr>
        <w:t xml:space="preserve"> high</w:t>
      </w:r>
      <w:r w:rsidR="00305382" w:rsidRPr="00692CDD">
        <w:rPr>
          <w:rFonts w:cs="Arial"/>
          <w:lang w:val="en-US"/>
        </w:rPr>
        <w:t>-</w:t>
      </w:r>
      <w:r w:rsidR="008E4D60" w:rsidRPr="00692CDD">
        <w:rPr>
          <w:rFonts w:cs="Arial"/>
          <w:lang w:val="en-US"/>
        </w:rPr>
        <w:t>voltage transmission lines</w:t>
      </w:r>
      <w:r w:rsidR="00547A74" w:rsidRPr="00692CDD">
        <w:rPr>
          <w:rFonts w:cs="Arial"/>
          <w:bCs/>
          <w:lang w:val="en-US"/>
        </w:rPr>
        <w:t xml:space="preserve">, </w:t>
      </w:r>
      <w:r w:rsidR="005C2F84" w:rsidRPr="00692CDD">
        <w:rPr>
          <w:rFonts w:cs="Arial"/>
          <w:bCs/>
          <w:lang w:val="en-US"/>
        </w:rPr>
        <w:t>relay protection</w:t>
      </w:r>
      <w:r w:rsidR="00547A74" w:rsidRPr="00692CDD">
        <w:rPr>
          <w:rFonts w:cs="Arial"/>
          <w:bCs/>
          <w:lang w:val="en-US"/>
        </w:rPr>
        <w:t xml:space="preserve">, </w:t>
      </w:r>
      <w:r w:rsidR="00BB4504">
        <w:rPr>
          <w:rFonts w:cs="Arial"/>
          <w:lang w:val="en-US"/>
        </w:rPr>
        <w:t>remote backup</w:t>
      </w:r>
      <w:r w:rsidR="00BB4504" w:rsidRPr="00BB4504">
        <w:rPr>
          <w:rFonts w:cs="Arial"/>
          <w:bCs/>
          <w:lang w:val="en-US"/>
        </w:rPr>
        <w:t xml:space="preserve">, </w:t>
      </w:r>
      <w:r w:rsidR="00BB4504">
        <w:rPr>
          <w:rFonts w:cs="Arial"/>
          <w:bCs/>
          <w:lang w:val="en-US"/>
        </w:rPr>
        <w:t xml:space="preserve">distance protection, </w:t>
      </w:r>
      <w:r w:rsidR="00C75CF3" w:rsidRPr="00692CDD">
        <w:rPr>
          <w:rFonts w:cs="Arial"/>
          <w:bCs/>
          <w:lang w:val="en-US"/>
        </w:rPr>
        <w:t xml:space="preserve">complex load, </w:t>
      </w:r>
      <w:r w:rsidR="005C2F84" w:rsidRPr="00692CDD">
        <w:rPr>
          <w:rFonts w:cs="Arial"/>
          <w:bCs/>
          <w:lang w:val="en-US"/>
        </w:rPr>
        <w:t>self-starting</w:t>
      </w:r>
      <w:r w:rsidR="008E4D60" w:rsidRPr="00692CDD">
        <w:rPr>
          <w:rFonts w:cs="Arial"/>
          <w:bCs/>
          <w:lang w:val="en-US"/>
        </w:rPr>
        <w:t xml:space="preserve"> mode</w:t>
      </w:r>
      <w:r w:rsidR="00305382" w:rsidRPr="00692CDD">
        <w:rPr>
          <w:rFonts w:cs="Arial"/>
          <w:bCs/>
          <w:lang w:val="en-US"/>
        </w:rPr>
        <w:t>, electric motor</w:t>
      </w:r>
    </w:p>
    <w:p w:rsidR="00C85A2E" w:rsidRPr="004F25D2" w:rsidRDefault="00C85A2E" w:rsidP="00A8197B">
      <w:pPr>
        <w:rPr>
          <w:rFonts w:cs="Arial"/>
          <w:b/>
          <w:bCs/>
          <w:szCs w:val="22"/>
          <w:lang w:val="en-US"/>
        </w:rPr>
      </w:pPr>
    </w:p>
    <w:p w:rsidR="00F84E33" w:rsidRPr="005B4568" w:rsidRDefault="00F84E33" w:rsidP="00CD6606">
      <w:pPr>
        <w:ind w:firstLine="0"/>
        <w:rPr>
          <w:lang w:val="en-US"/>
        </w:rPr>
        <w:sectPr w:rsidR="00F84E33" w:rsidRPr="005B4568" w:rsidSect="008F2C70">
          <w:headerReference w:type="even" r:id="rId12"/>
          <w:headerReference w:type="default" r:id="rId13"/>
          <w:footerReference w:type="even" r:id="rId14"/>
          <w:footerReference w:type="default" r:id="rId15"/>
          <w:type w:val="continuous"/>
          <w:pgSz w:w="11906" w:h="16838" w:code="9"/>
          <w:pgMar w:top="1134" w:right="1134" w:bottom="1134" w:left="1134" w:header="822" w:footer="992" w:gutter="0"/>
          <w:pgNumType w:start="1"/>
          <w:cols w:space="360"/>
          <w:docGrid w:linePitch="360"/>
        </w:sectPr>
      </w:pPr>
    </w:p>
    <w:p w:rsidR="00594C5E" w:rsidRPr="00061B64" w:rsidRDefault="00C75CF3" w:rsidP="00064C13">
      <w:r w:rsidRPr="001869BA">
        <w:rPr>
          <w:b/>
          <w:spacing w:val="-2"/>
        </w:rPr>
        <w:lastRenderedPageBreak/>
        <w:t>Введение.</w:t>
      </w:r>
      <w:r w:rsidR="000727E9">
        <w:rPr>
          <w:spacing w:val="-2"/>
        </w:rPr>
        <w:t xml:space="preserve"> </w:t>
      </w:r>
      <w:r w:rsidR="00B9418C" w:rsidRPr="00373FB8">
        <w:t>Дистанционные защиты (ДЗ) со ступенчато-зависимыми характеристиками времени срабатывания получили широкое пр</w:t>
      </w:r>
      <w:r w:rsidR="00B9418C" w:rsidRPr="00373FB8">
        <w:t>и</w:t>
      </w:r>
      <w:r w:rsidR="00B9418C" w:rsidRPr="00373FB8">
        <w:t>менение в качестве защит</w:t>
      </w:r>
      <w:r w:rsidR="003A185C" w:rsidRPr="00373FB8">
        <w:t xml:space="preserve"> </w:t>
      </w:r>
      <w:r w:rsidR="00B9418C" w:rsidRPr="00373FB8">
        <w:t>дальнего резервир</w:t>
      </w:r>
      <w:r w:rsidR="00B9418C" w:rsidRPr="00373FB8">
        <w:t>о</w:t>
      </w:r>
      <w:r w:rsidR="00B9418C" w:rsidRPr="00373FB8">
        <w:t xml:space="preserve">вания (ДР) </w:t>
      </w:r>
      <w:r w:rsidR="00AA1380" w:rsidRPr="00373FB8">
        <w:t>при междуфазных коротких замык</w:t>
      </w:r>
      <w:r w:rsidR="00AA1380" w:rsidRPr="00373FB8">
        <w:t>а</w:t>
      </w:r>
      <w:r w:rsidR="00AA1380" w:rsidRPr="00373FB8">
        <w:t xml:space="preserve">ниях (КЗ) </w:t>
      </w:r>
      <w:r w:rsidR="00B9418C" w:rsidRPr="00373FB8">
        <w:t>на ЛЭП напряжением 110</w:t>
      </w:r>
      <w:r w:rsidR="00061B64">
        <w:t>-</w:t>
      </w:r>
      <w:r w:rsidR="00B9418C" w:rsidRPr="00373FB8">
        <w:t>220</w:t>
      </w:r>
      <w:r w:rsidR="00836BE0" w:rsidRPr="00373FB8">
        <w:t xml:space="preserve"> </w:t>
      </w:r>
      <w:r w:rsidR="00B9418C" w:rsidRPr="00373FB8">
        <w:t xml:space="preserve">кВ с двусторонним и односторонним </w:t>
      </w:r>
      <w:r w:rsidR="00B9418C" w:rsidRPr="00061B64">
        <w:t xml:space="preserve">питанием </w:t>
      </w:r>
      <w:r w:rsidR="003A185C" w:rsidRPr="00061B64">
        <w:t>[1</w:t>
      </w:r>
      <w:r w:rsidR="00CE3552" w:rsidRPr="00061B64">
        <w:t xml:space="preserve">, </w:t>
      </w:r>
      <w:r w:rsidR="00341BF3" w:rsidRPr="00061B64">
        <w:t>2</w:t>
      </w:r>
      <w:r w:rsidR="00725345" w:rsidRPr="00061B64">
        <w:t xml:space="preserve"> и др.</w:t>
      </w:r>
      <w:r w:rsidR="003A185C" w:rsidRPr="00061B64">
        <w:t>].</w:t>
      </w:r>
      <w:r w:rsidR="00B9418C" w:rsidRPr="00061B64">
        <w:t xml:space="preserve"> </w:t>
      </w:r>
      <w:r w:rsidR="004879B1" w:rsidRPr="00061B64">
        <w:t>Одним из основных факторов, огранич</w:t>
      </w:r>
      <w:r w:rsidR="004879B1" w:rsidRPr="00061B64">
        <w:t>и</w:t>
      </w:r>
      <w:r w:rsidR="004879B1" w:rsidRPr="00061B64">
        <w:t xml:space="preserve">вающих </w:t>
      </w:r>
      <w:r w:rsidR="00836BE0" w:rsidRPr="00061B64">
        <w:t xml:space="preserve">селективность </w:t>
      </w:r>
      <w:r w:rsidR="007040AB" w:rsidRPr="00061B64">
        <w:t xml:space="preserve">несрабатываний в нагрузочных режимах без КЗ </w:t>
      </w:r>
      <w:r w:rsidR="00836BE0" w:rsidRPr="00061B64">
        <w:t>и чувствител</w:t>
      </w:r>
      <w:r w:rsidR="00836BE0" w:rsidRPr="00061B64">
        <w:t>ь</w:t>
      </w:r>
      <w:r w:rsidR="00836BE0" w:rsidRPr="00061B64">
        <w:t xml:space="preserve">ность </w:t>
      </w:r>
      <w:r w:rsidR="007040AB" w:rsidRPr="00061B64">
        <w:t xml:space="preserve">при внутренних КЗ </w:t>
      </w:r>
      <w:r w:rsidR="00836BE0" w:rsidRPr="00061B64">
        <w:t>резервных ст</w:t>
      </w:r>
      <w:r w:rsidR="001D6B32" w:rsidRPr="00061B64">
        <w:t>упеней ДЗ (</w:t>
      </w:r>
      <w:r w:rsidR="00836BE0" w:rsidRPr="00061B64">
        <w:t>т.е</w:t>
      </w:r>
      <w:r w:rsidR="00350EF5" w:rsidRPr="00061B64">
        <w:t>.</w:t>
      </w:r>
      <w:r w:rsidR="00836BE0" w:rsidRPr="00061B64">
        <w:t xml:space="preserve"> и </w:t>
      </w:r>
      <w:r w:rsidR="004879B1" w:rsidRPr="00061B64">
        <w:t>эффективность ДР</w:t>
      </w:r>
      <w:r w:rsidR="001D6B32" w:rsidRPr="00061B64">
        <w:t>)</w:t>
      </w:r>
      <w:r w:rsidR="00373FB8" w:rsidRPr="00061B64">
        <w:t>,</w:t>
      </w:r>
      <w:r w:rsidR="004879B1" w:rsidRPr="00061B64">
        <w:t xml:space="preserve"> явля</w:t>
      </w:r>
      <w:r w:rsidR="00E146F6" w:rsidRPr="00061B64">
        <w:t>ю</w:t>
      </w:r>
      <w:r w:rsidR="004879B1" w:rsidRPr="00061B64">
        <w:t>тся реж</w:t>
      </w:r>
      <w:r w:rsidR="004879B1" w:rsidRPr="00061B64">
        <w:t>и</w:t>
      </w:r>
      <w:r w:rsidR="004879B1" w:rsidRPr="00061B64">
        <w:t>м</w:t>
      </w:r>
      <w:r w:rsidR="00E146F6" w:rsidRPr="00061B64">
        <w:t xml:space="preserve">ы, </w:t>
      </w:r>
      <w:r w:rsidR="00217932" w:rsidRPr="00061B64">
        <w:t>связанные с</w:t>
      </w:r>
      <w:r w:rsidR="00E146F6" w:rsidRPr="00061B64">
        <w:t xml:space="preserve"> </w:t>
      </w:r>
      <w:r w:rsidR="004879B1" w:rsidRPr="00061B64">
        <w:t>самозапуск</w:t>
      </w:r>
      <w:r w:rsidR="00E146F6" w:rsidRPr="00061B64">
        <w:t>ом</w:t>
      </w:r>
      <w:r w:rsidR="004879B1" w:rsidRPr="00061B64">
        <w:t xml:space="preserve"> электродвигат</w:t>
      </w:r>
      <w:r w:rsidR="004879B1" w:rsidRPr="00061B64">
        <w:t>е</w:t>
      </w:r>
      <w:r w:rsidR="004879B1" w:rsidRPr="00061B64">
        <w:t xml:space="preserve">лей (ЭД) </w:t>
      </w:r>
      <w:r w:rsidR="00392A5B">
        <w:t>в составе комплексной нагрузки</w:t>
      </w:r>
      <w:r w:rsidR="00227CD7">
        <w:t>.</w:t>
      </w:r>
    </w:p>
    <w:p w:rsidR="00075FD5" w:rsidRDefault="00D2410E" w:rsidP="00075FD5">
      <w:r w:rsidRPr="00061B64">
        <w:t>Режимы с</w:t>
      </w:r>
      <w:r w:rsidR="00594C5E" w:rsidRPr="00061B64">
        <w:t>амозапуск</w:t>
      </w:r>
      <w:r w:rsidRPr="00061B64">
        <w:t>а</w:t>
      </w:r>
      <w:r w:rsidR="00594C5E" w:rsidRPr="00061B64">
        <w:t xml:space="preserve"> ЭД</w:t>
      </w:r>
      <w:r w:rsidRPr="00061B64">
        <w:t xml:space="preserve"> </w:t>
      </w:r>
      <w:r w:rsidR="00217932" w:rsidRPr="00061B64">
        <w:t xml:space="preserve">сопровождаются </w:t>
      </w:r>
      <w:r w:rsidR="00594C5E" w:rsidRPr="00061B64">
        <w:t>значительн</w:t>
      </w:r>
      <w:r w:rsidRPr="00061B64">
        <w:t>ым</w:t>
      </w:r>
      <w:r w:rsidR="00594C5E" w:rsidRPr="00061B64">
        <w:t xml:space="preserve"> увеличени</w:t>
      </w:r>
      <w:r w:rsidRPr="00061B64">
        <w:t>ем</w:t>
      </w:r>
      <w:r w:rsidR="00594C5E" w:rsidRPr="00061B64">
        <w:t xml:space="preserve"> </w:t>
      </w:r>
      <w:r w:rsidR="001B6727" w:rsidRPr="00061B64">
        <w:t>модул</w:t>
      </w:r>
      <w:r w:rsidRPr="00061B64">
        <w:t>ей</w:t>
      </w:r>
      <w:r w:rsidR="001B6727" w:rsidRPr="00061B64">
        <w:t xml:space="preserve"> и арг</w:t>
      </w:r>
      <w:r w:rsidR="001B6727" w:rsidRPr="00061B64">
        <w:t>у</w:t>
      </w:r>
      <w:r w:rsidR="001B6727" w:rsidRPr="00061B64">
        <w:t>мент</w:t>
      </w:r>
      <w:r w:rsidRPr="00061B64">
        <w:t>ов</w:t>
      </w:r>
      <w:r w:rsidR="001B6727" w:rsidRPr="00061B64">
        <w:t xml:space="preserve"> </w:t>
      </w:r>
      <w:r w:rsidRPr="00061B64">
        <w:t xml:space="preserve">тока </w:t>
      </w:r>
      <w:r w:rsidR="00594C5E" w:rsidRPr="00061B64">
        <w:t>в защищаем</w:t>
      </w:r>
      <w:r w:rsidRPr="00061B64">
        <w:t>ой</w:t>
      </w:r>
      <w:r w:rsidR="00594C5E" w:rsidRPr="00061B64">
        <w:t xml:space="preserve"> </w:t>
      </w:r>
      <w:r w:rsidRPr="00061B64">
        <w:t>линии</w:t>
      </w:r>
      <w:r w:rsidR="001B6727" w:rsidRPr="00061B64">
        <w:t xml:space="preserve"> по сравн</w:t>
      </w:r>
      <w:r w:rsidR="001B6727" w:rsidRPr="00061B64">
        <w:t>е</w:t>
      </w:r>
      <w:r w:rsidR="001B6727" w:rsidRPr="00061B64">
        <w:t>нию с нормальными нагрузочными режимами</w:t>
      </w:r>
      <w:r w:rsidR="00594C5E" w:rsidRPr="00061B64">
        <w:t xml:space="preserve">, что </w:t>
      </w:r>
      <w:r w:rsidRPr="00061B64">
        <w:t xml:space="preserve">приводит к утяжелению условий выбора </w:t>
      </w:r>
      <w:r w:rsidR="00075FD5" w:rsidRPr="00061B64">
        <w:t>параметров срабатывания</w:t>
      </w:r>
      <w:r w:rsidRPr="00061B64">
        <w:t xml:space="preserve"> резервных </w:t>
      </w:r>
      <w:r w:rsidR="00075FD5" w:rsidRPr="00061B64">
        <w:t xml:space="preserve">защит </w:t>
      </w:r>
      <w:r w:rsidR="00075FD5" w:rsidRPr="00061B64">
        <w:lastRenderedPageBreak/>
        <w:t>ЛЭП</w:t>
      </w:r>
      <w:r w:rsidR="006D04A7" w:rsidRPr="00061B64">
        <w:t>.</w:t>
      </w:r>
      <w:r w:rsidR="00FE00F3" w:rsidRPr="00061B64">
        <w:t xml:space="preserve"> </w:t>
      </w:r>
      <w:r w:rsidR="004701A2" w:rsidRPr="00061B64">
        <w:t xml:space="preserve">Характер протекания режима самозапуска зависит от длительности перерыва питания, </w:t>
      </w:r>
      <w:r w:rsidR="00302189" w:rsidRPr="00061B64">
        <w:t>типа</w:t>
      </w:r>
      <w:r w:rsidR="004701A2" w:rsidRPr="00061B64">
        <w:t xml:space="preserve"> двигательной нагрузки (высоковольтные асинхронные, низковольтные асинхронные, синхронные</w:t>
      </w:r>
      <w:r w:rsidR="00217932" w:rsidRPr="00061B64">
        <w:t xml:space="preserve"> ЭД</w:t>
      </w:r>
      <w:r w:rsidR="004701A2" w:rsidRPr="00061B64">
        <w:t xml:space="preserve">), </w:t>
      </w:r>
      <w:r w:rsidR="00FA3695" w:rsidRPr="00061B64">
        <w:t>доли двигательной нагрузки того или иного типа в</w:t>
      </w:r>
      <w:r w:rsidR="004701A2" w:rsidRPr="00061B64">
        <w:t xml:space="preserve"> состав</w:t>
      </w:r>
      <w:r w:rsidR="00FA3695" w:rsidRPr="00061B64">
        <w:t>е</w:t>
      </w:r>
      <w:r w:rsidR="004701A2" w:rsidRPr="00061B64">
        <w:t xml:space="preserve"> комплексной нагрузки</w:t>
      </w:r>
      <w:r w:rsidR="00392A5B">
        <w:t xml:space="preserve"> </w:t>
      </w:r>
      <w:r w:rsidR="006D04A7" w:rsidRPr="00061B64">
        <w:t>[</w:t>
      </w:r>
      <w:r w:rsidR="00341BF3" w:rsidRPr="00061B64">
        <w:t>3</w:t>
      </w:r>
      <w:r w:rsidR="006D04A7" w:rsidRPr="00061B64">
        <w:t xml:space="preserve">, </w:t>
      </w:r>
      <w:r w:rsidR="00341BF3" w:rsidRPr="00061B64">
        <w:t>4</w:t>
      </w:r>
      <w:r w:rsidR="006D04A7" w:rsidRPr="00061B64">
        <w:t>].</w:t>
      </w:r>
      <w:r w:rsidR="00DF54B4" w:rsidRPr="00061B64">
        <w:t xml:space="preserve"> </w:t>
      </w:r>
      <w:r w:rsidR="00075FD5" w:rsidRPr="00061B64">
        <w:t>Основными</w:t>
      </w:r>
      <w:r w:rsidR="00075FD5">
        <w:t xml:space="preserve"> параметрами, хара</w:t>
      </w:r>
      <w:r w:rsidR="00075FD5">
        <w:t>к</w:t>
      </w:r>
      <w:r w:rsidR="00075FD5">
        <w:t>теризующими режимы самозапуска ЭД, при в</w:t>
      </w:r>
      <w:r w:rsidR="00075FD5">
        <w:t>ы</w:t>
      </w:r>
      <w:r w:rsidR="00075FD5">
        <w:t>боре уставок резервных ступеней ДЗ являются:</w:t>
      </w:r>
    </w:p>
    <w:p w:rsidR="00942BC8" w:rsidRPr="00B36961" w:rsidRDefault="00075FD5" w:rsidP="00942BC8">
      <w:r>
        <w:t xml:space="preserve">– </w:t>
      </w:r>
      <w:r w:rsidR="00942BC8">
        <w:t>коэффициент</w:t>
      </w:r>
      <w:r w:rsidR="00E60F3B">
        <w:t>, учитывающий увелич</w:t>
      </w:r>
      <w:r w:rsidR="00E60F3B">
        <w:t>е</w:t>
      </w:r>
      <w:r w:rsidR="00E60F3B">
        <w:t xml:space="preserve">ние тока при </w:t>
      </w:r>
      <w:r w:rsidR="00942BC8">
        <w:t>самозапуск</w:t>
      </w:r>
      <w:r w:rsidR="00E60F3B">
        <w:t>е ЭД (коэффициент самозапуска)</w:t>
      </w:r>
      <w:r w:rsidR="00B36961" w:rsidRPr="00B36961">
        <w:t>:</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66"/>
      </w:tblGrid>
      <w:tr w:rsidR="00942BC8" w:rsidTr="00CD6606">
        <w:trPr>
          <w:trHeight w:val="146"/>
        </w:trPr>
        <w:tc>
          <w:tcPr>
            <w:tcW w:w="3969" w:type="dxa"/>
            <w:vAlign w:val="center"/>
          </w:tcPr>
          <w:p w:rsidR="00942BC8" w:rsidRDefault="00227CD7" w:rsidP="00993D43">
            <w:pPr>
              <w:ind w:firstLine="0"/>
              <w:jc w:val="center"/>
              <w:rPr>
                <w:spacing w:val="-2"/>
              </w:rPr>
            </w:pPr>
            <w:r w:rsidRPr="00942BC8">
              <w:rPr>
                <w:position w:val="-28"/>
              </w:rPr>
              <w:object w:dxaOrig="126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7pt;height:31.3pt" o:ole="">
                  <v:imagedata r:id="rId16" o:title=""/>
                </v:shape>
                <o:OLEObject Type="Embed" ProgID="Equation.DSMT4" ShapeID="_x0000_i1025" DrawAspect="Content" ObjectID="_1806408041" r:id="rId17"/>
              </w:object>
            </w:r>
            <w:r w:rsidR="00942BC8">
              <w:t>,</w:t>
            </w:r>
          </w:p>
        </w:tc>
        <w:tc>
          <w:tcPr>
            <w:tcW w:w="566" w:type="dxa"/>
            <w:vAlign w:val="center"/>
          </w:tcPr>
          <w:p w:rsidR="00942BC8" w:rsidRDefault="00942BC8" w:rsidP="00993D43">
            <w:pPr>
              <w:ind w:firstLine="0"/>
              <w:jc w:val="right"/>
              <w:rPr>
                <w:spacing w:val="-2"/>
              </w:rPr>
            </w:pPr>
            <w:r>
              <w:rPr>
                <w:spacing w:val="-2"/>
              </w:rPr>
              <w:t>(1)</w:t>
            </w:r>
          </w:p>
        </w:tc>
      </w:tr>
    </w:tbl>
    <w:p w:rsidR="00E60F3B" w:rsidRDefault="00E60F3B" w:rsidP="00E60F3B">
      <w:pPr>
        <w:ind w:firstLine="0"/>
      </w:pPr>
      <w:r>
        <w:t xml:space="preserve">где </w:t>
      </w:r>
      <w:r>
        <w:rPr>
          <w:lang w:val="en-US"/>
        </w:rPr>
        <w:t>I</w:t>
      </w:r>
      <w:r>
        <w:rPr>
          <w:vertAlign w:val="subscript"/>
        </w:rPr>
        <w:t>зап</w:t>
      </w:r>
      <w:r w:rsidRPr="00E60F3B">
        <w:rPr>
          <w:vertAlign w:val="subscript"/>
        </w:rPr>
        <w:t>.макс</w:t>
      </w:r>
      <w:r w:rsidRPr="00E60F3B">
        <w:t xml:space="preserve"> </w:t>
      </w:r>
      <w:r>
        <w:t xml:space="preserve">– </w:t>
      </w:r>
      <w:r w:rsidR="00C52E07">
        <w:t xml:space="preserve">максимальный </w:t>
      </w:r>
      <w:r>
        <w:t>ток в режиме сам</w:t>
      </w:r>
      <w:r>
        <w:t>о</w:t>
      </w:r>
      <w:r>
        <w:t xml:space="preserve">запуска ЭД; </w:t>
      </w:r>
      <w:r>
        <w:rPr>
          <w:lang w:val="en-US"/>
        </w:rPr>
        <w:t>I</w:t>
      </w:r>
      <w:r w:rsidRPr="00E60F3B">
        <w:rPr>
          <w:vertAlign w:val="subscript"/>
        </w:rPr>
        <w:t>раб.макс</w:t>
      </w:r>
      <w:r w:rsidRPr="00E60F3B">
        <w:t xml:space="preserve"> </w:t>
      </w:r>
      <w:r>
        <w:t xml:space="preserve">– максимальный рабочий ток </w:t>
      </w:r>
      <w:r w:rsidR="00C52E07">
        <w:t xml:space="preserve">в </w:t>
      </w:r>
      <w:r>
        <w:t>защищаемой линии;</w:t>
      </w:r>
    </w:p>
    <w:p w:rsidR="00731991" w:rsidRPr="00B36961" w:rsidRDefault="00E60F3B" w:rsidP="00075FD5">
      <w:r>
        <w:t xml:space="preserve">– </w:t>
      </w:r>
      <w:r w:rsidR="00731991">
        <w:t>расч</w:t>
      </w:r>
      <w:r w:rsidR="00767DFD">
        <w:t>ё</w:t>
      </w:r>
      <w:r w:rsidR="00731991">
        <w:t xml:space="preserve">тное </w:t>
      </w:r>
      <w:r w:rsidR="00DF54B4">
        <w:t xml:space="preserve">минимальное </w:t>
      </w:r>
      <w:r w:rsidR="00731991">
        <w:t xml:space="preserve">сопротивление на </w:t>
      </w:r>
      <w:r w:rsidR="00527ADE">
        <w:t>«</w:t>
      </w:r>
      <w:r w:rsidR="00731991">
        <w:t>зажимах</w:t>
      </w:r>
      <w:r w:rsidR="00527ADE">
        <w:t>»</w:t>
      </w:r>
      <w:r w:rsidR="00731991">
        <w:t xml:space="preserve"> </w:t>
      </w:r>
      <w:r>
        <w:t>ДЗ в режиме самозапуска ЭД</w:t>
      </w:r>
      <w:r w:rsidR="00B36961" w:rsidRPr="00B36961">
        <w:t>:</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66"/>
      </w:tblGrid>
      <w:tr w:rsidR="00E60F3B" w:rsidTr="00993D43">
        <w:tc>
          <w:tcPr>
            <w:tcW w:w="3969" w:type="dxa"/>
            <w:vAlign w:val="center"/>
          </w:tcPr>
          <w:p w:rsidR="00E60F3B" w:rsidRDefault="00F8639A" w:rsidP="00993D43">
            <w:pPr>
              <w:ind w:firstLine="0"/>
              <w:jc w:val="center"/>
              <w:rPr>
                <w:spacing w:val="-2"/>
              </w:rPr>
            </w:pPr>
            <w:r w:rsidRPr="00095844">
              <w:rPr>
                <w:position w:val="-30"/>
              </w:rPr>
              <w:object w:dxaOrig="3300" w:dyaOrig="660">
                <v:shape id="_x0000_i1026" type="#_x0000_t75" style="width:163.15pt;height:33.2pt" o:ole="">
                  <v:imagedata r:id="rId18" o:title=""/>
                </v:shape>
                <o:OLEObject Type="Embed" ProgID="Equation.DSMT4" ShapeID="_x0000_i1026" DrawAspect="Content" ObjectID="_1806408042" r:id="rId19"/>
              </w:object>
            </w:r>
            <w:r w:rsidR="00E60F3B">
              <w:t>,</w:t>
            </w:r>
          </w:p>
        </w:tc>
        <w:tc>
          <w:tcPr>
            <w:tcW w:w="566" w:type="dxa"/>
            <w:vAlign w:val="center"/>
          </w:tcPr>
          <w:p w:rsidR="00E60F3B" w:rsidRDefault="00E60F3B" w:rsidP="00E60F3B">
            <w:pPr>
              <w:ind w:firstLine="0"/>
              <w:jc w:val="right"/>
              <w:rPr>
                <w:spacing w:val="-2"/>
              </w:rPr>
            </w:pPr>
            <w:r>
              <w:rPr>
                <w:spacing w:val="-2"/>
              </w:rPr>
              <w:t>(2)</w:t>
            </w:r>
          </w:p>
        </w:tc>
      </w:tr>
    </w:tbl>
    <w:p w:rsidR="00E60F3B" w:rsidRPr="00EF519D" w:rsidRDefault="00E60F3B" w:rsidP="0022112E">
      <w:pPr>
        <w:ind w:firstLine="0"/>
        <w:rPr>
          <w:spacing w:val="-2"/>
        </w:rPr>
      </w:pPr>
      <w:r w:rsidRPr="00EF519D">
        <w:rPr>
          <w:spacing w:val="-2"/>
        </w:rPr>
        <w:t xml:space="preserve">где </w:t>
      </w:r>
      <w:r w:rsidR="0022112E" w:rsidRPr="00EF519D">
        <w:rPr>
          <w:spacing w:val="-2"/>
          <w:lang w:val="en-US"/>
        </w:rPr>
        <w:t>U</w:t>
      </w:r>
      <w:r w:rsidR="00651A2E" w:rsidRPr="00EF519D">
        <w:rPr>
          <w:spacing w:val="-2"/>
          <w:vertAlign w:val="subscript"/>
        </w:rPr>
        <w:t>мин</w:t>
      </w:r>
      <w:r w:rsidR="0022112E" w:rsidRPr="00EF519D">
        <w:rPr>
          <w:spacing w:val="-2"/>
        </w:rPr>
        <w:t xml:space="preserve"> – минимальное значение первичного напряжения в месте установки защиты в услов</w:t>
      </w:r>
      <w:r w:rsidR="0022112E" w:rsidRPr="00EF519D">
        <w:rPr>
          <w:spacing w:val="-2"/>
        </w:rPr>
        <w:t>и</w:t>
      </w:r>
      <w:r w:rsidR="0022112E" w:rsidRPr="00EF519D">
        <w:rPr>
          <w:spacing w:val="-2"/>
        </w:rPr>
        <w:t xml:space="preserve">ях самозапуска ЭД; </w:t>
      </w:r>
      <w:r w:rsidR="0022112E" w:rsidRPr="00EF519D">
        <w:rPr>
          <w:spacing w:val="-2"/>
          <w:lang w:val="en-US"/>
        </w:rPr>
        <w:t>U</w:t>
      </w:r>
      <w:r w:rsidR="0022112E" w:rsidRPr="00EF519D">
        <w:rPr>
          <w:spacing w:val="-2"/>
          <w:vertAlign w:val="subscript"/>
        </w:rPr>
        <w:t>раб.мин</w:t>
      </w:r>
      <w:r w:rsidR="0022112E" w:rsidRPr="00EF519D">
        <w:rPr>
          <w:spacing w:val="-2"/>
        </w:rPr>
        <w:t xml:space="preserve"> – минимальное раб</w:t>
      </w:r>
      <w:r w:rsidR="0022112E" w:rsidRPr="00EF519D">
        <w:rPr>
          <w:spacing w:val="-2"/>
        </w:rPr>
        <w:t>о</w:t>
      </w:r>
      <w:r w:rsidR="0022112E" w:rsidRPr="00EF519D">
        <w:rPr>
          <w:spacing w:val="-2"/>
        </w:rPr>
        <w:t>чее напряжение на шинах источника питания;</w:t>
      </w:r>
    </w:p>
    <w:p w:rsidR="00E60F3B" w:rsidRPr="00B36961" w:rsidRDefault="0022112E" w:rsidP="00075FD5">
      <w:r>
        <w:t>– угол расч</w:t>
      </w:r>
      <w:r w:rsidR="00767DFD">
        <w:t>ё</w:t>
      </w:r>
      <w:r>
        <w:t xml:space="preserve">тного сопротивления </w:t>
      </w:r>
      <w:r w:rsidR="005B6B79">
        <w:t>на «з</w:t>
      </w:r>
      <w:r w:rsidR="005B6B79">
        <w:t>а</w:t>
      </w:r>
      <w:r w:rsidR="005B6B79">
        <w:t>жимах» ДЗ в режиме самозапуска ЭД</w:t>
      </w:r>
      <w:r w:rsidR="00B36961" w:rsidRPr="00B36961">
        <w:t>:</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66"/>
      </w:tblGrid>
      <w:tr w:rsidR="005B6B79" w:rsidTr="00993D43">
        <w:tc>
          <w:tcPr>
            <w:tcW w:w="3969" w:type="dxa"/>
            <w:vAlign w:val="center"/>
          </w:tcPr>
          <w:p w:rsidR="005B6B79" w:rsidRDefault="00DF54B4" w:rsidP="00993D43">
            <w:pPr>
              <w:ind w:firstLine="0"/>
              <w:jc w:val="center"/>
              <w:rPr>
                <w:spacing w:val="-2"/>
              </w:rPr>
            </w:pPr>
            <w:r w:rsidRPr="005B6B79">
              <w:rPr>
                <w:position w:val="-10"/>
              </w:rPr>
              <w:object w:dxaOrig="1320" w:dyaOrig="300">
                <v:shape id="_x0000_i1027" type="#_x0000_t75" style="width:67.3pt;height:14.05pt" o:ole="">
                  <v:imagedata r:id="rId20" o:title=""/>
                </v:shape>
                <o:OLEObject Type="Embed" ProgID="Equation.DSMT4" ShapeID="_x0000_i1027" DrawAspect="Content" ObjectID="_1806408043" r:id="rId21"/>
              </w:object>
            </w:r>
            <w:r w:rsidR="008E5CAF">
              <w:t>.</w:t>
            </w:r>
          </w:p>
        </w:tc>
        <w:tc>
          <w:tcPr>
            <w:tcW w:w="566" w:type="dxa"/>
            <w:vAlign w:val="center"/>
          </w:tcPr>
          <w:p w:rsidR="005B6B79" w:rsidRDefault="005B6B79" w:rsidP="005B6B79">
            <w:pPr>
              <w:ind w:firstLine="0"/>
              <w:jc w:val="right"/>
              <w:rPr>
                <w:spacing w:val="-2"/>
              </w:rPr>
            </w:pPr>
            <w:r>
              <w:rPr>
                <w:spacing w:val="-2"/>
              </w:rPr>
              <w:t>(3)</w:t>
            </w:r>
          </w:p>
        </w:tc>
      </w:tr>
    </w:tbl>
    <w:p w:rsidR="00064C13" w:rsidRPr="00373FB8" w:rsidRDefault="00064C13" w:rsidP="00064C13">
      <w:r w:rsidRPr="00373FB8">
        <w:t xml:space="preserve">Наиболее эффективное решение в части </w:t>
      </w:r>
      <w:r w:rsidR="00F13781" w:rsidRPr="00373FB8">
        <w:t xml:space="preserve">повышения </w:t>
      </w:r>
      <w:r w:rsidR="00F93B49" w:rsidRPr="00373FB8">
        <w:t>отстроенности от режимов самоз</w:t>
      </w:r>
      <w:r w:rsidR="00F93B49" w:rsidRPr="00373FB8">
        <w:t>а</w:t>
      </w:r>
      <w:r w:rsidR="00F93B49" w:rsidRPr="00373FB8">
        <w:t xml:space="preserve">пуска ЭД и </w:t>
      </w:r>
      <w:r w:rsidRPr="00373FB8">
        <w:t xml:space="preserve">чувствительности резервных </w:t>
      </w:r>
      <w:r w:rsidR="002B42CF">
        <w:t>защит</w:t>
      </w:r>
      <w:r w:rsidRPr="00373FB8">
        <w:t xml:space="preserve"> </w:t>
      </w:r>
      <w:r w:rsidR="003F485A">
        <w:t xml:space="preserve">при внутренних КЗ </w:t>
      </w:r>
      <w:r w:rsidR="002B42CF">
        <w:t xml:space="preserve">в зоне ДР </w:t>
      </w:r>
      <w:r w:rsidRPr="00373FB8">
        <w:t xml:space="preserve">обеспечивает применение современных микропроцессорных </w:t>
      </w:r>
      <w:r w:rsidR="00DF54B4">
        <w:t xml:space="preserve">исполнений </w:t>
      </w:r>
      <w:r w:rsidRPr="00373FB8">
        <w:t>ДЗ с полигональными характер</w:t>
      </w:r>
      <w:r w:rsidRPr="00373FB8">
        <w:t>и</w:t>
      </w:r>
      <w:r w:rsidRPr="00373FB8">
        <w:t xml:space="preserve">стиками срабатывания. </w:t>
      </w:r>
    </w:p>
    <w:p w:rsidR="00747874" w:rsidRDefault="00B36961" w:rsidP="00AA1380">
      <w:pPr>
        <w:rPr>
          <w:spacing w:val="-2"/>
        </w:rPr>
      </w:pPr>
      <w:r>
        <w:rPr>
          <w:spacing w:val="-4"/>
        </w:rPr>
        <w:t>На рис</w:t>
      </w:r>
      <w:r w:rsidR="00574612">
        <w:rPr>
          <w:spacing w:val="-4"/>
        </w:rPr>
        <w:t>.</w:t>
      </w:r>
      <w:r w:rsidR="00F84288">
        <w:rPr>
          <w:spacing w:val="-4"/>
        </w:rPr>
        <w:t xml:space="preserve"> 1 в качестве примера приведены </w:t>
      </w:r>
      <w:r w:rsidR="005C20F1">
        <w:rPr>
          <w:spacing w:val="-4"/>
        </w:rPr>
        <w:t xml:space="preserve">формы </w:t>
      </w:r>
      <w:r w:rsidR="00F84288">
        <w:rPr>
          <w:spacing w:val="-2"/>
        </w:rPr>
        <w:t>полигональны</w:t>
      </w:r>
      <w:r w:rsidR="005C20F1">
        <w:rPr>
          <w:spacing w:val="-2"/>
        </w:rPr>
        <w:t>х</w:t>
      </w:r>
      <w:r w:rsidR="00F84288">
        <w:rPr>
          <w:spacing w:val="-2"/>
        </w:rPr>
        <w:t xml:space="preserve"> характеристик срабат</w:t>
      </w:r>
      <w:r w:rsidR="00F84288">
        <w:rPr>
          <w:spacing w:val="-2"/>
        </w:rPr>
        <w:t>ы</w:t>
      </w:r>
      <w:r w:rsidR="00F84288">
        <w:rPr>
          <w:spacing w:val="-2"/>
        </w:rPr>
        <w:t>вания</w:t>
      </w:r>
      <w:r w:rsidR="005C20F1">
        <w:rPr>
          <w:spacing w:val="-2"/>
        </w:rPr>
        <w:t xml:space="preserve"> резервных ступеней ДЗ НПП «ЭКРА», применяемых в шкафах </w:t>
      </w:r>
      <w:r w:rsidR="00957B9E">
        <w:rPr>
          <w:spacing w:val="-2"/>
        </w:rPr>
        <w:t>релейной защиты и а</w:t>
      </w:r>
      <w:r w:rsidR="00957B9E">
        <w:rPr>
          <w:spacing w:val="-2"/>
        </w:rPr>
        <w:t>в</w:t>
      </w:r>
      <w:r w:rsidR="00957B9E">
        <w:rPr>
          <w:spacing w:val="-2"/>
        </w:rPr>
        <w:t xml:space="preserve">томатики (РЗА) </w:t>
      </w:r>
      <w:r w:rsidR="005C20F1">
        <w:rPr>
          <w:spacing w:val="-2"/>
        </w:rPr>
        <w:t xml:space="preserve">серии </w:t>
      </w:r>
      <w:r w:rsidR="005C20F1" w:rsidRPr="005C20F1">
        <w:rPr>
          <w:spacing w:val="-2"/>
        </w:rPr>
        <w:t xml:space="preserve">ШЭ2607 </w:t>
      </w:r>
      <w:r w:rsidR="005C20F1">
        <w:rPr>
          <w:spacing w:val="-2"/>
        </w:rPr>
        <w:t>для ЛЭП 110</w:t>
      </w:r>
      <w:r w:rsidR="00061B64">
        <w:rPr>
          <w:spacing w:val="-2"/>
        </w:rPr>
        <w:t>-</w:t>
      </w:r>
      <w:r w:rsidR="005C20F1">
        <w:rPr>
          <w:spacing w:val="-2"/>
        </w:rPr>
        <w:t xml:space="preserve">220 кВ, и </w:t>
      </w:r>
      <w:r w:rsidR="007040AB">
        <w:rPr>
          <w:spacing w:val="-2"/>
        </w:rPr>
        <w:t>реализуемые при их использовании спос</w:t>
      </w:r>
      <w:r w:rsidR="007040AB">
        <w:rPr>
          <w:spacing w:val="-2"/>
        </w:rPr>
        <w:t>о</w:t>
      </w:r>
      <w:r w:rsidR="007040AB">
        <w:rPr>
          <w:spacing w:val="-2"/>
        </w:rPr>
        <w:t xml:space="preserve">бы </w:t>
      </w:r>
      <w:r w:rsidR="009D0D7A">
        <w:rPr>
          <w:spacing w:val="-2"/>
        </w:rPr>
        <w:t>отстройки от режимов самозапуска ЭД.</w:t>
      </w:r>
    </w:p>
    <w:p w:rsidR="00B36961" w:rsidRDefault="00B36961" w:rsidP="00B36961">
      <w:r w:rsidRPr="00BA7F0C">
        <w:t>Отстройка от режимов самозапуска ЭД по углу наклона правой нижней стороны 0</w:t>
      </w:r>
      <w:r w:rsidRPr="00BA7F0C">
        <w:rPr>
          <w:lang w:val="en-US"/>
        </w:rPr>
        <w:t>D</w:t>
      </w:r>
      <w:r w:rsidRPr="00BA7F0C">
        <w:t xml:space="preserve"> хара</w:t>
      </w:r>
      <w:r w:rsidRPr="00BA7F0C">
        <w:t>к</w:t>
      </w:r>
      <w:r w:rsidRPr="00BA7F0C">
        <w:t xml:space="preserve">теристики срабатывания </w:t>
      </w:r>
      <w:r w:rsidRPr="00BA7F0C">
        <w:sym w:font="Symbol" w:char="F06A"/>
      </w:r>
      <w:r w:rsidRPr="00BA7F0C">
        <w:rPr>
          <w:vertAlign w:val="subscript"/>
        </w:rPr>
        <w:t>2</w:t>
      </w:r>
      <w:r w:rsidRPr="00BA7F0C">
        <w:t xml:space="preserve"> &gt; </w:t>
      </w:r>
      <w:r w:rsidRPr="00BA7F0C">
        <w:sym w:font="Symbol" w:char="F06A"/>
      </w:r>
      <w:r w:rsidRPr="00BA7F0C">
        <w:rPr>
          <w:vertAlign w:val="subscript"/>
        </w:rPr>
        <w:t>зап.1</w:t>
      </w:r>
      <w:r w:rsidRPr="00BA7F0C">
        <w:t xml:space="preserve"> (рис</w:t>
      </w:r>
      <w:r w:rsidR="00574612">
        <w:t>.</w:t>
      </w:r>
      <w:r w:rsidRPr="00BA7F0C">
        <w:t xml:space="preserve"> 1, а) может применяться при небольшой доле двиг</w:t>
      </w:r>
      <w:r w:rsidRPr="00BA7F0C">
        <w:t>а</w:t>
      </w:r>
      <w:r w:rsidRPr="00BA7F0C">
        <w:t>тельной нагрузки в составе комплексной нагрузки и, соответственно, небольших знач</w:t>
      </w:r>
      <w:r w:rsidRPr="00BA7F0C">
        <w:t>е</w:t>
      </w:r>
      <w:r w:rsidRPr="00BA7F0C">
        <w:t xml:space="preserve">ниях угла </w:t>
      </w:r>
      <w:r w:rsidRPr="00BA7F0C">
        <w:sym w:font="Symbol" w:char="F06A"/>
      </w:r>
      <w:r w:rsidRPr="00BA7F0C">
        <w:rPr>
          <w:vertAlign w:val="subscript"/>
        </w:rPr>
        <w:t>зап.1</w:t>
      </w:r>
      <w:r w:rsidRPr="00BA7F0C">
        <w:t xml:space="preserve"> &lt; </w:t>
      </w:r>
      <w:r w:rsidRPr="00BA7F0C">
        <w:rPr>
          <w:rFonts w:cs="Arial"/>
        </w:rPr>
        <w:t>~</w:t>
      </w:r>
      <w:r w:rsidRPr="00BA7F0C">
        <w:t>45</w:t>
      </w:r>
      <w:r w:rsidR="005B4C2B">
        <w:rPr>
          <w:rFonts w:cs="Arial"/>
        </w:rPr>
        <w:t>°</w:t>
      </w:r>
      <w:r w:rsidRPr="00BA7F0C">
        <w:t>. Преимуществами ук</w:t>
      </w:r>
      <w:r w:rsidRPr="00BA7F0C">
        <w:t>а</w:t>
      </w:r>
      <w:r w:rsidRPr="00BA7F0C">
        <w:t>занных характеристик срабатывания по сра</w:t>
      </w:r>
      <w:r>
        <w:t>в</w:t>
      </w:r>
      <w:r>
        <w:t>нению с характеристикой по рис</w:t>
      </w:r>
      <w:r w:rsidR="00574612">
        <w:t>.</w:t>
      </w:r>
      <w:r w:rsidRPr="00BA7F0C">
        <w:t xml:space="preserve"> 1, в является возможность обеспечения высокой чувств</w:t>
      </w:r>
      <w:r w:rsidRPr="00BA7F0C">
        <w:t>и</w:t>
      </w:r>
      <w:r w:rsidRPr="00BA7F0C">
        <w:lastRenderedPageBreak/>
        <w:t xml:space="preserve">тельности при КЗ в зоне ДР через переходное сопротивление. Характеристика срабатывания с применением </w:t>
      </w:r>
      <w:r>
        <w:t>«выреза» активной нагрузки (рис</w:t>
      </w:r>
      <w:r w:rsidR="00574612">
        <w:t>.</w:t>
      </w:r>
      <w:r w:rsidRPr="00BA7F0C">
        <w:t xml:space="preserve"> 1, б) обеспечивает также фиксацию бли</w:t>
      </w:r>
      <w:r w:rsidRPr="00BA7F0C">
        <w:t>з</w:t>
      </w:r>
      <w:r w:rsidRPr="00BA7F0C">
        <w:t>ких к месту установки защиты КЗ через пер</w:t>
      </w:r>
      <w:r w:rsidRPr="00BA7F0C">
        <w:t>е</w:t>
      </w:r>
      <w:r w:rsidRPr="00BA7F0C">
        <w:t>ходное сопротивление. Ха</w:t>
      </w:r>
      <w:r>
        <w:t>рактеристика сраб</w:t>
      </w:r>
      <w:r>
        <w:t>а</w:t>
      </w:r>
      <w:r>
        <w:t>тывания по рис</w:t>
      </w:r>
      <w:r w:rsidR="00574612">
        <w:t>.</w:t>
      </w:r>
      <w:r w:rsidRPr="00BA7F0C">
        <w:t xml:space="preserve"> 1, в и реализуемые при е</w:t>
      </w:r>
      <w:r>
        <w:t>ё</w:t>
      </w:r>
      <w:r w:rsidRPr="00BA7F0C">
        <w:t xml:space="preserve"> применении способы отстройки от режимов с</w:t>
      </w:r>
      <w:r w:rsidRPr="00BA7F0C">
        <w:t>а</w:t>
      </w:r>
      <w:r w:rsidRPr="00BA7F0C">
        <w:t>мозапуска ЭД применяются при больших зн</w:t>
      </w:r>
      <w:r w:rsidRPr="00BA7F0C">
        <w:t>а</w:t>
      </w:r>
      <w:r w:rsidRPr="00BA7F0C">
        <w:t xml:space="preserve">чениях угла </w:t>
      </w:r>
      <w:r w:rsidRPr="00BA7F0C">
        <w:sym w:font="Symbol" w:char="F06A"/>
      </w:r>
      <w:r w:rsidRPr="00BA7F0C">
        <w:rPr>
          <w:vertAlign w:val="subscript"/>
        </w:rPr>
        <w:t>зап.2(3)</w:t>
      </w:r>
      <w:r w:rsidRPr="00BA7F0C">
        <w:t>, превышающих 45</w:t>
      </w:r>
      <w:r w:rsidR="005B4C2B">
        <w:rPr>
          <w:rFonts w:cs="Arial"/>
        </w:rPr>
        <w:t>°</w:t>
      </w:r>
      <w:r w:rsidRPr="00BA7F0C">
        <w:t>. О</w:t>
      </w:r>
      <w:r w:rsidRPr="00BA7F0C">
        <w:t>т</w:t>
      </w:r>
      <w:r w:rsidRPr="00BA7F0C">
        <w:t xml:space="preserve">стройка от замеров ДЗ в режимах самозапуска ЭД, характеризуемых значениями угла </w:t>
      </w:r>
      <w:r w:rsidRPr="00BA7F0C">
        <w:sym w:font="Symbol" w:char="F06A"/>
      </w:r>
      <w:r w:rsidRPr="00BA7F0C">
        <w:rPr>
          <w:vertAlign w:val="subscript"/>
        </w:rPr>
        <w:t>зап.2</w:t>
      </w:r>
      <w:r w:rsidRPr="00BA7F0C">
        <w:t xml:space="preserve"> &gt; </w:t>
      </w:r>
      <w:r w:rsidRPr="00BA7F0C">
        <w:rPr>
          <w:rFonts w:cs="Arial"/>
        </w:rPr>
        <w:t>~</w:t>
      </w:r>
      <w:r w:rsidRPr="00BA7F0C">
        <w:t>45</w:t>
      </w:r>
      <w:r w:rsidR="005B4C2B">
        <w:rPr>
          <w:rFonts w:cs="Arial"/>
        </w:rPr>
        <w:t>°</w:t>
      </w:r>
      <w:r w:rsidRPr="00BA7F0C">
        <w:t xml:space="preserve">, когда вектор </w:t>
      </w:r>
      <w:r w:rsidRPr="00BA7F0C">
        <w:rPr>
          <w:u w:val="single"/>
          <w:lang w:val="en-US"/>
        </w:rPr>
        <w:t>Z</w:t>
      </w:r>
      <w:r w:rsidRPr="00BA7F0C">
        <w:rPr>
          <w:vertAlign w:val="subscript"/>
        </w:rPr>
        <w:t>зап.2</w:t>
      </w:r>
      <w:r w:rsidRPr="00BA7F0C">
        <w:t xml:space="preserve"> пересекает правую б</w:t>
      </w:r>
      <w:r w:rsidRPr="00BA7F0C">
        <w:t>о</w:t>
      </w:r>
      <w:r w:rsidRPr="00BA7F0C">
        <w:t>ковую сторону С</w:t>
      </w:r>
      <w:r w:rsidRPr="00BA7F0C">
        <w:rPr>
          <w:lang w:val="en-US"/>
        </w:rPr>
        <w:t>D</w:t>
      </w:r>
      <w:r w:rsidRPr="00BA7F0C">
        <w:t xml:space="preserve"> характеристики срабатыв</w:t>
      </w:r>
      <w:r w:rsidRPr="00BA7F0C">
        <w:t>а</w:t>
      </w:r>
      <w:r w:rsidRPr="00BA7F0C">
        <w:t>ния, обеспечивается соответствующим выб</w:t>
      </w:r>
      <w:r w:rsidRPr="00BA7F0C">
        <w:t>о</w:t>
      </w:r>
      <w:r w:rsidRPr="00BA7F0C">
        <w:t xml:space="preserve">ром уставки </w:t>
      </w:r>
      <w:r w:rsidRPr="00BA7F0C">
        <w:rPr>
          <w:lang w:val="en-US"/>
        </w:rPr>
        <w:t>R</w:t>
      </w:r>
      <w:r w:rsidRPr="00BA7F0C">
        <w:rPr>
          <w:vertAlign w:val="subscript"/>
        </w:rPr>
        <w:t>с.з</w:t>
      </w:r>
      <w:r w:rsidRPr="00BA7F0C">
        <w:t xml:space="preserve"> и угла наклона правой боковой стороны </w:t>
      </w:r>
      <w:r w:rsidRPr="00BA7F0C">
        <w:sym w:font="Symbol" w:char="F06A"/>
      </w:r>
      <w:r w:rsidRPr="00BA7F0C">
        <w:rPr>
          <w:vertAlign w:val="subscript"/>
        </w:rPr>
        <w:t>1</w:t>
      </w:r>
      <w:r w:rsidRPr="00BA7F0C">
        <w:t xml:space="preserve">. При больших значениях угла </w:t>
      </w:r>
      <w:r w:rsidRPr="00BA7F0C">
        <w:sym w:font="Symbol" w:char="F06A"/>
      </w:r>
      <w:r w:rsidRPr="00BA7F0C">
        <w:rPr>
          <w:vertAlign w:val="subscript"/>
        </w:rPr>
        <w:t xml:space="preserve">зап.3 </w:t>
      </w:r>
      <w:r w:rsidRPr="00BA7F0C">
        <w:t>в режимах самозапуска со значительным перет</w:t>
      </w:r>
      <w:r w:rsidRPr="00BA7F0C">
        <w:t>о</w:t>
      </w:r>
      <w:r w:rsidRPr="00BA7F0C">
        <w:t xml:space="preserve">ком реактивной мощности по защищаемой ЛЭП, когда вектор </w:t>
      </w:r>
      <w:r w:rsidRPr="00BA7F0C">
        <w:rPr>
          <w:u w:val="single"/>
        </w:rPr>
        <w:t>Z</w:t>
      </w:r>
      <w:r w:rsidRPr="00BA7F0C">
        <w:rPr>
          <w:vertAlign w:val="subscript"/>
        </w:rPr>
        <w:t>зап.3</w:t>
      </w:r>
      <w:r w:rsidRPr="00BA7F0C">
        <w:t xml:space="preserve"> </w:t>
      </w:r>
      <w:r w:rsidRPr="00BA7F0C">
        <w:rPr>
          <w:rFonts w:cs="Arial"/>
        </w:rPr>
        <w:t>пе</w:t>
      </w:r>
      <w:r w:rsidRPr="00BA7F0C">
        <w:t>ресекает верхнюю границу ВС характеристики срабатывания, обеспечивается выбором уставки Х</w:t>
      </w:r>
      <w:r w:rsidRPr="00BA7F0C">
        <w:rPr>
          <w:vertAlign w:val="subscript"/>
        </w:rPr>
        <w:t>с.з</w:t>
      </w:r>
      <w:r w:rsidRPr="00BA7F0C">
        <w:t>.</w:t>
      </w:r>
    </w:p>
    <w:p w:rsidR="00B36961" w:rsidRDefault="00B36961" w:rsidP="00B36961">
      <w:pPr>
        <w:rPr>
          <w:spacing w:val="-4"/>
        </w:rPr>
      </w:pPr>
      <w:r>
        <w:t>Из рис</w:t>
      </w:r>
      <w:r w:rsidR="00574612">
        <w:t>.</w:t>
      </w:r>
      <w:r w:rsidRPr="00BA7F0C">
        <w:t xml:space="preserve"> 1 можно видеть, что для выбора формы полигональной характеристики сраб</w:t>
      </w:r>
      <w:r w:rsidRPr="00BA7F0C">
        <w:t>а</w:t>
      </w:r>
      <w:r w:rsidRPr="00BA7F0C">
        <w:t>тывания резервных ступеней ДЗ и параметров е</w:t>
      </w:r>
      <w:r>
        <w:t>ё</w:t>
      </w:r>
      <w:r w:rsidRPr="00BA7F0C">
        <w:t xml:space="preserve"> настройки должны быть определены знач</w:t>
      </w:r>
      <w:r w:rsidRPr="00BA7F0C">
        <w:t>е</w:t>
      </w:r>
      <w:r w:rsidRPr="00BA7F0C">
        <w:t>ния К</w:t>
      </w:r>
      <w:r w:rsidRPr="00BA7F0C">
        <w:rPr>
          <w:vertAlign w:val="subscript"/>
        </w:rPr>
        <w:t>зап</w:t>
      </w:r>
      <w:r w:rsidRPr="00BA7F0C">
        <w:t xml:space="preserve"> и </w:t>
      </w:r>
      <w:r w:rsidRPr="00BA7F0C">
        <w:sym w:font="Symbol" w:char="F06A"/>
      </w:r>
      <w:r w:rsidRPr="00BA7F0C">
        <w:rPr>
          <w:vertAlign w:val="subscript"/>
        </w:rPr>
        <w:t>зап</w:t>
      </w:r>
      <w:r w:rsidRPr="00BA7F0C">
        <w:t xml:space="preserve"> в расч</w:t>
      </w:r>
      <w:r w:rsidR="00767DFD">
        <w:t>ё</w:t>
      </w:r>
      <w:r w:rsidRPr="00BA7F0C">
        <w:t xml:space="preserve">тном наиболее </w:t>
      </w:r>
      <w:r w:rsidR="00575451" w:rsidRPr="00BA7F0C">
        <w:t>тяжёлом</w:t>
      </w:r>
      <w:r w:rsidRPr="00BA7F0C">
        <w:t xml:space="preserve"> режиме са</w:t>
      </w:r>
      <w:r w:rsidR="009A3936">
        <w:t xml:space="preserve">мозапуска двигательной нагрузки </w:t>
      </w:r>
      <w:r w:rsidRPr="00BA7F0C">
        <w:t>(минимальное значение первичного сопроти</w:t>
      </w:r>
      <w:r w:rsidRPr="00BA7F0C">
        <w:t>в</w:t>
      </w:r>
      <w:r w:rsidRPr="00BA7F0C">
        <w:t xml:space="preserve">ления в месте установки защиты </w:t>
      </w:r>
      <w:r w:rsidRPr="00BA7F0C">
        <w:rPr>
          <w:lang w:val="en-US"/>
        </w:rPr>
        <w:t>Z</w:t>
      </w:r>
      <w:r w:rsidRPr="00BA7F0C">
        <w:rPr>
          <w:vertAlign w:val="subscript"/>
        </w:rPr>
        <w:t>зап</w:t>
      </w:r>
      <w:r w:rsidRPr="00BA7F0C">
        <w:t xml:space="preserve"> при и</w:t>
      </w:r>
      <w:r w:rsidRPr="00BA7F0C">
        <w:t>з</w:t>
      </w:r>
      <w:r w:rsidRPr="00BA7F0C">
        <w:t>вестном значении К</w:t>
      </w:r>
      <w:r w:rsidRPr="00BA7F0C">
        <w:rPr>
          <w:vertAlign w:val="subscript"/>
        </w:rPr>
        <w:t>зап</w:t>
      </w:r>
      <w:r w:rsidRPr="00BA7F0C">
        <w:t xml:space="preserve"> определяется по (2)).</w:t>
      </w:r>
    </w:p>
    <w:p w:rsidR="00B36961" w:rsidRPr="00B36961" w:rsidRDefault="00606094" w:rsidP="00B36961">
      <w:pPr>
        <w:rPr>
          <w:rFonts w:cs="Arial"/>
          <w:bCs/>
        </w:rPr>
        <w:sectPr w:rsidR="00B36961" w:rsidRPr="00B36961" w:rsidSect="00DB02EB">
          <w:type w:val="continuous"/>
          <w:pgSz w:w="11906" w:h="16838" w:code="9"/>
          <w:pgMar w:top="1134" w:right="1134" w:bottom="1134" w:left="1134" w:header="822" w:footer="992" w:gutter="0"/>
          <w:cols w:num="2" w:space="568"/>
          <w:docGrid w:linePitch="360"/>
        </w:sectPr>
      </w:pPr>
      <w:r w:rsidRPr="00BA7F0C">
        <w:rPr>
          <w:rFonts w:cs="Arial"/>
          <w:bCs/>
        </w:rPr>
        <w:t>В существующих методиках выбора уст</w:t>
      </w:r>
      <w:r w:rsidRPr="00BA7F0C">
        <w:rPr>
          <w:rFonts w:cs="Arial"/>
          <w:bCs/>
        </w:rPr>
        <w:t>а</w:t>
      </w:r>
      <w:r w:rsidRPr="00BA7F0C">
        <w:rPr>
          <w:rFonts w:cs="Arial"/>
          <w:bCs/>
        </w:rPr>
        <w:t>вок резервных ступеней ДЗ ЛЭП, как правило,</w:t>
      </w:r>
    </w:p>
    <w:tbl>
      <w:tblPr>
        <w:tblStyle w:val="ac"/>
        <w:tblW w:w="0" w:type="auto"/>
        <w:tblLook w:val="04A0" w:firstRow="1" w:lastRow="0" w:firstColumn="1" w:lastColumn="0" w:noHBand="0" w:noVBand="1"/>
      </w:tblPr>
      <w:tblGrid>
        <w:gridCol w:w="3411"/>
        <w:gridCol w:w="3384"/>
        <w:gridCol w:w="3059"/>
      </w:tblGrid>
      <w:tr w:rsidR="00750BF5" w:rsidRPr="009633A4" w:rsidTr="00AD1BD2">
        <w:tc>
          <w:tcPr>
            <w:tcW w:w="3254" w:type="dxa"/>
            <w:tcBorders>
              <w:top w:val="nil"/>
              <w:left w:val="nil"/>
              <w:bottom w:val="nil"/>
              <w:right w:val="nil"/>
            </w:tcBorders>
          </w:tcPr>
          <w:p w:rsidR="009633A4" w:rsidRPr="009633A4" w:rsidRDefault="00392A5B" w:rsidP="009633A4">
            <w:pPr>
              <w:spacing w:before="120"/>
              <w:ind w:firstLine="0"/>
              <w:jc w:val="center"/>
              <w:rPr>
                <w:noProof/>
                <w:sz w:val="18"/>
                <w:szCs w:val="18"/>
              </w:rPr>
            </w:pPr>
            <w:r>
              <w:object w:dxaOrig="7126" w:dyaOrig="7786">
                <v:shape id="_x0000_i1028" type="#_x0000_t75" style="width:166.45pt;height:182.8pt" o:ole="">
                  <v:imagedata r:id="rId22" o:title=""/>
                </v:shape>
                <o:OLEObject Type="Embed" ProgID="Visio.Drawing.15" ShapeID="_x0000_i1028" DrawAspect="Content" ObjectID="_1806408044" r:id="rId23"/>
              </w:object>
            </w:r>
          </w:p>
        </w:tc>
        <w:tc>
          <w:tcPr>
            <w:tcW w:w="3550" w:type="dxa"/>
            <w:tcBorders>
              <w:top w:val="nil"/>
              <w:left w:val="nil"/>
              <w:bottom w:val="nil"/>
              <w:right w:val="nil"/>
            </w:tcBorders>
          </w:tcPr>
          <w:p w:rsidR="009633A4" w:rsidRPr="009633A4" w:rsidRDefault="00392A5B" w:rsidP="009633A4">
            <w:pPr>
              <w:spacing w:before="120"/>
              <w:ind w:firstLine="0"/>
              <w:jc w:val="center"/>
              <w:rPr>
                <w:noProof/>
                <w:sz w:val="18"/>
                <w:szCs w:val="18"/>
              </w:rPr>
            </w:pPr>
            <w:r>
              <w:object w:dxaOrig="7126" w:dyaOrig="7995">
                <v:shape id="_x0000_i1029" type="#_x0000_t75" style="width:165.05pt;height:186.1pt" o:ole="">
                  <v:imagedata r:id="rId24" o:title=""/>
                </v:shape>
                <o:OLEObject Type="Embed" ProgID="Visio.Drawing.15" ShapeID="_x0000_i1029" DrawAspect="Content" ObjectID="_1806408045" r:id="rId25"/>
              </w:object>
            </w:r>
          </w:p>
        </w:tc>
        <w:tc>
          <w:tcPr>
            <w:tcW w:w="2834" w:type="dxa"/>
            <w:tcBorders>
              <w:top w:val="nil"/>
              <w:left w:val="nil"/>
              <w:bottom w:val="nil"/>
              <w:right w:val="nil"/>
            </w:tcBorders>
          </w:tcPr>
          <w:p w:rsidR="009633A4" w:rsidRPr="009633A4" w:rsidRDefault="00606094" w:rsidP="009633A4">
            <w:pPr>
              <w:spacing w:before="120"/>
              <w:ind w:firstLine="0"/>
              <w:jc w:val="center"/>
              <w:rPr>
                <w:noProof/>
                <w:sz w:val="18"/>
                <w:szCs w:val="18"/>
              </w:rPr>
            </w:pPr>
            <w:r>
              <w:object w:dxaOrig="6466" w:dyaOrig="8235">
                <v:shape id="_x0000_i1030" type="#_x0000_t75" style="width:148.2pt;height:187.5pt" o:ole="">
                  <v:imagedata r:id="rId26" o:title=""/>
                </v:shape>
                <o:OLEObject Type="Embed" ProgID="Visio.Drawing.15" ShapeID="_x0000_i1030" DrawAspect="Content" ObjectID="_1806408046" r:id="rId27"/>
              </w:object>
            </w:r>
          </w:p>
        </w:tc>
      </w:tr>
      <w:tr w:rsidR="00750BF5" w:rsidRPr="009633A4" w:rsidTr="00AD1BD2">
        <w:tc>
          <w:tcPr>
            <w:tcW w:w="3254" w:type="dxa"/>
            <w:tcBorders>
              <w:top w:val="nil"/>
              <w:left w:val="nil"/>
              <w:bottom w:val="nil"/>
              <w:right w:val="nil"/>
            </w:tcBorders>
          </w:tcPr>
          <w:p w:rsidR="009633A4" w:rsidRPr="009633A4" w:rsidRDefault="00836BE0" w:rsidP="00A3182C">
            <w:pPr>
              <w:ind w:firstLine="0"/>
              <w:jc w:val="center"/>
              <w:rPr>
                <w:noProof/>
                <w:sz w:val="18"/>
                <w:szCs w:val="18"/>
              </w:rPr>
            </w:pPr>
            <w:r>
              <w:rPr>
                <w:noProof/>
                <w:sz w:val="18"/>
                <w:szCs w:val="18"/>
              </w:rPr>
              <w:t>а)</w:t>
            </w:r>
          </w:p>
        </w:tc>
        <w:tc>
          <w:tcPr>
            <w:tcW w:w="3550" w:type="dxa"/>
            <w:tcBorders>
              <w:top w:val="nil"/>
              <w:left w:val="nil"/>
              <w:bottom w:val="nil"/>
              <w:right w:val="nil"/>
            </w:tcBorders>
          </w:tcPr>
          <w:p w:rsidR="009633A4" w:rsidRPr="009633A4" w:rsidRDefault="00836BE0" w:rsidP="00A3182C">
            <w:pPr>
              <w:ind w:firstLine="0"/>
              <w:jc w:val="center"/>
              <w:rPr>
                <w:noProof/>
                <w:sz w:val="18"/>
                <w:szCs w:val="18"/>
              </w:rPr>
            </w:pPr>
            <w:r>
              <w:rPr>
                <w:noProof/>
                <w:sz w:val="18"/>
                <w:szCs w:val="18"/>
              </w:rPr>
              <w:t>б)</w:t>
            </w:r>
          </w:p>
        </w:tc>
        <w:tc>
          <w:tcPr>
            <w:tcW w:w="2834" w:type="dxa"/>
            <w:tcBorders>
              <w:top w:val="nil"/>
              <w:left w:val="nil"/>
              <w:bottom w:val="nil"/>
              <w:right w:val="nil"/>
            </w:tcBorders>
          </w:tcPr>
          <w:p w:rsidR="009633A4" w:rsidRPr="009633A4" w:rsidRDefault="00836BE0" w:rsidP="00A3182C">
            <w:pPr>
              <w:ind w:firstLine="0"/>
              <w:jc w:val="center"/>
              <w:rPr>
                <w:noProof/>
                <w:sz w:val="18"/>
                <w:szCs w:val="18"/>
              </w:rPr>
            </w:pPr>
            <w:r>
              <w:rPr>
                <w:noProof/>
                <w:sz w:val="18"/>
                <w:szCs w:val="18"/>
              </w:rPr>
              <w:t>в)</w:t>
            </w:r>
          </w:p>
        </w:tc>
      </w:tr>
    </w:tbl>
    <w:p w:rsidR="009265BA" w:rsidRPr="00A3182C" w:rsidRDefault="009633A4" w:rsidP="00154092">
      <w:pPr>
        <w:spacing w:before="120" w:after="120"/>
        <w:ind w:firstLine="0"/>
        <w:rPr>
          <w:spacing w:val="-2"/>
          <w:sz w:val="18"/>
        </w:rPr>
      </w:pPr>
      <w:r w:rsidRPr="00A3182C">
        <w:rPr>
          <w:spacing w:val="-2"/>
          <w:sz w:val="18"/>
        </w:rPr>
        <w:t xml:space="preserve">Рис. 1. </w:t>
      </w:r>
      <w:r w:rsidR="00081456" w:rsidRPr="00A3182C">
        <w:rPr>
          <w:spacing w:val="-2"/>
          <w:sz w:val="18"/>
        </w:rPr>
        <w:t>Формы характеристик срабатывания и с</w:t>
      </w:r>
      <w:r w:rsidR="00F84288" w:rsidRPr="00A3182C">
        <w:rPr>
          <w:spacing w:val="-2"/>
          <w:sz w:val="18"/>
        </w:rPr>
        <w:t xml:space="preserve">пособы отстройки от режимов самозапуска ЭД </w:t>
      </w:r>
      <w:r w:rsidR="002F1114" w:rsidRPr="00A3182C">
        <w:rPr>
          <w:spacing w:val="-2"/>
          <w:sz w:val="18"/>
        </w:rPr>
        <w:t>резервных ступеней ДЗ</w:t>
      </w:r>
      <w:r w:rsidR="00F84288" w:rsidRPr="00A3182C">
        <w:rPr>
          <w:spacing w:val="-2"/>
          <w:sz w:val="18"/>
        </w:rPr>
        <w:t xml:space="preserve"> ЛЭП 110</w:t>
      </w:r>
      <w:r w:rsidR="00061B64">
        <w:rPr>
          <w:spacing w:val="-2"/>
          <w:sz w:val="18"/>
        </w:rPr>
        <w:t>-</w:t>
      </w:r>
      <w:r w:rsidR="00F84288" w:rsidRPr="00A3182C">
        <w:rPr>
          <w:spacing w:val="-2"/>
          <w:sz w:val="18"/>
        </w:rPr>
        <w:t xml:space="preserve">220 кВ: </w:t>
      </w:r>
      <w:r w:rsidR="00F02106" w:rsidRPr="00A3182C">
        <w:rPr>
          <w:spacing w:val="-2"/>
          <w:sz w:val="18"/>
        </w:rPr>
        <w:t>Х</w:t>
      </w:r>
      <w:r w:rsidR="00F02106" w:rsidRPr="00A3182C">
        <w:rPr>
          <w:spacing w:val="-2"/>
          <w:sz w:val="18"/>
          <w:vertAlign w:val="subscript"/>
        </w:rPr>
        <w:t>с.з</w:t>
      </w:r>
      <w:r w:rsidR="00F02106" w:rsidRPr="00A3182C">
        <w:rPr>
          <w:spacing w:val="-2"/>
          <w:sz w:val="18"/>
        </w:rPr>
        <w:t xml:space="preserve">, </w:t>
      </w:r>
      <w:r w:rsidR="00F02106" w:rsidRPr="00A3182C">
        <w:rPr>
          <w:spacing w:val="-2"/>
          <w:sz w:val="18"/>
          <w:lang w:val="en-US"/>
        </w:rPr>
        <w:t>R</w:t>
      </w:r>
      <w:r w:rsidR="00F02106" w:rsidRPr="00A3182C">
        <w:rPr>
          <w:spacing w:val="-2"/>
          <w:sz w:val="18"/>
          <w:vertAlign w:val="subscript"/>
        </w:rPr>
        <w:t>с.з</w:t>
      </w:r>
      <w:r w:rsidR="00F02106" w:rsidRPr="00A3182C">
        <w:rPr>
          <w:spacing w:val="-2"/>
          <w:sz w:val="18"/>
        </w:rPr>
        <w:t xml:space="preserve">, </w:t>
      </w:r>
      <w:r w:rsidR="0063126E" w:rsidRPr="00A3182C">
        <w:rPr>
          <w:spacing w:val="-2"/>
          <w:sz w:val="18"/>
          <w:lang w:val="en-US"/>
        </w:rPr>
        <w:t>R</w:t>
      </w:r>
      <w:r w:rsidR="0063126E" w:rsidRPr="00A3182C">
        <w:rPr>
          <w:spacing w:val="-2"/>
          <w:sz w:val="18"/>
          <w:vertAlign w:val="subscript"/>
        </w:rPr>
        <w:t>нагр</w:t>
      </w:r>
      <w:r w:rsidR="0063126E" w:rsidRPr="00A3182C">
        <w:rPr>
          <w:spacing w:val="-2"/>
          <w:sz w:val="18"/>
        </w:rPr>
        <w:t>,</w:t>
      </w:r>
      <w:r w:rsidR="0063126E" w:rsidRPr="00A3182C">
        <w:rPr>
          <w:spacing w:val="-2"/>
          <w:sz w:val="18"/>
          <w:vertAlign w:val="subscript"/>
        </w:rPr>
        <w:t xml:space="preserve"> </w:t>
      </w:r>
      <w:r w:rsidR="002F1114" w:rsidRPr="00A3182C">
        <w:rPr>
          <w:spacing w:val="-2"/>
        </w:rPr>
        <w:sym w:font="Symbol" w:char="F06A"/>
      </w:r>
      <w:r w:rsidR="002F1114" w:rsidRPr="00A3182C">
        <w:rPr>
          <w:spacing w:val="-2"/>
          <w:sz w:val="18"/>
          <w:vertAlign w:val="subscript"/>
        </w:rPr>
        <w:t xml:space="preserve">1 </w:t>
      </w:r>
      <w:r w:rsidR="00F02106" w:rsidRPr="00A3182C">
        <w:rPr>
          <w:spacing w:val="-2"/>
          <w:sz w:val="18"/>
          <w:vertAlign w:val="subscript"/>
        </w:rPr>
        <w:t xml:space="preserve">– </w:t>
      </w:r>
      <w:r w:rsidR="00F02106" w:rsidRPr="00A3182C">
        <w:rPr>
          <w:spacing w:val="-2"/>
        </w:rPr>
        <w:sym w:font="Symbol" w:char="F06A"/>
      </w:r>
      <w:r w:rsidR="00F02106" w:rsidRPr="00A3182C">
        <w:rPr>
          <w:spacing w:val="-2"/>
          <w:sz w:val="18"/>
          <w:vertAlign w:val="subscript"/>
        </w:rPr>
        <w:t>3</w:t>
      </w:r>
      <w:r w:rsidR="0063126E" w:rsidRPr="00A3182C">
        <w:rPr>
          <w:spacing w:val="-2"/>
          <w:sz w:val="18"/>
        </w:rPr>
        <w:t xml:space="preserve">, </w:t>
      </w:r>
      <w:r w:rsidR="0063126E" w:rsidRPr="00A3182C">
        <w:rPr>
          <w:spacing w:val="-2"/>
        </w:rPr>
        <w:sym w:font="Symbol" w:char="F06A"/>
      </w:r>
      <w:r w:rsidR="0063126E" w:rsidRPr="00A3182C">
        <w:rPr>
          <w:spacing w:val="-2"/>
          <w:sz w:val="18"/>
          <w:vertAlign w:val="subscript"/>
        </w:rPr>
        <w:t>нагр</w:t>
      </w:r>
      <w:r w:rsidR="00F02106" w:rsidRPr="00A3182C">
        <w:rPr>
          <w:spacing w:val="-2"/>
          <w:sz w:val="18"/>
        </w:rPr>
        <w:t xml:space="preserve"> – параметры настройки характеристик срабатывания (уставки), </w:t>
      </w:r>
      <w:r w:rsidR="00061B64">
        <w:rPr>
          <w:spacing w:val="-2"/>
          <w:sz w:val="18"/>
        </w:rPr>
        <w:br/>
      </w:r>
      <w:r w:rsidR="00F02106" w:rsidRPr="00A3182C">
        <w:rPr>
          <w:spacing w:val="-2"/>
        </w:rPr>
        <w:sym w:font="Symbol" w:char="F06A"/>
      </w:r>
      <w:r w:rsidR="00F02106" w:rsidRPr="00A3182C">
        <w:rPr>
          <w:spacing w:val="-2"/>
          <w:sz w:val="18"/>
          <w:vertAlign w:val="subscript"/>
        </w:rPr>
        <w:t>л</w:t>
      </w:r>
      <w:r w:rsidR="00F02106" w:rsidRPr="00A3182C">
        <w:rPr>
          <w:spacing w:val="-2"/>
          <w:sz w:val="18"/>
        </w:rPr>
        <w:t xml:space="preserve"> – угол сопротивления защищаемой линии, </w:t>
      </w:r>
      <w:r w:rsidR="00F14618" w:rsidRPr="00A3182C">
        <w:rPr>
          <w:spacing w:val="-2"/>
          <w:sz w:val="18"/>
          <w:szCs w:val="18"/>
          <w:u w:val="single"/>
          <w:lang w:val="en-US"/>
        </w:rPr>
        <w:t>Z</w:t>
      </w:r>
      <w:r w:rsidR="00F14618" w:rsidRPr="00A3182C">
        <w:rPr>
          <w:spacing w:val="-2"/>
          <w:sz w:val="18"/>
          <w:vertAlign w:val="subscript"/>
        </w:rPr>
        <w:t>зап</w:t>
      </w:r>
      <w:r w:rsidR="00F14618" w:rsidRPr="00A3182C">
        <w:rPr>
          <w:spacing w:val="-2"/>
          <w:sz w:val="18"/>
        </w:rPr>
        <w:t xml:space="preserve"> </w:t>
      </w:r>
      <w:r w:rsidR="00F02106" w:rsidRPr="00A3182C">
        <w:rPr>
          <w:spacing w:val="-2"/>
          <w:sz w:val="18"/>
        </w:rPr>
        <w:t xml:space="preserve">– сопротивление на </w:t>
      </w:r>
      <w:r w:rsidR="00AE3B6F" w:rsidRPr="00A3182C">
        <w:rPr>
          <w:spacing w:val="-2"/>
          <w:sz w:val="18"/>
        </w:rPr>
        <w:t>«</w:t>
      </w:r>
      <w:r w:rsidR="00F02106" w:rsidRPr="00A3182C">
        <w:rPr>
          <w:spacing w:val="-2"/>
          <w:sz w:val="18"/>
        </w:rPr>
        <w:t>зажимах</w:t>
      </w:r>
      <w:r w:rsidR="00AE3B6F" w:rsidRPr="00A3182C">
        <w:rPr>
          <w:spacing w:val="-2"/>
          <w:sz w:val="18"/>
        </w:rPr>
        <w:t>»</w:t>
      </w:r>
      <w:r w:rsidR="00F02106" w:rsidRPr="00A3182C">
        <w:rPr>
          <w:spacing w:val="-2"/>
          <w:sz w:val="18"/>
        </w:rPr>
        <w:t xml:space="preserve"> защиты в режиме самозапуска</w:t>
      </w:r>
      <w:r w:rsidR="0086500E" w:rsidRPr="00A3182C">
        <w:rPr>
          <w:spacing w:val="-2"/>
          <w:sz w:val="18"/>
        </w:rPr>
        <w:t xml:space="preserve"> ЭД</w:t>
      </w:r>
      <w:r w:rsidR="00F02106" w:rsidRPr="00A3182C">
        <w:rPr>
          <w:spacing w:val="-2"/>
          <w:sz w:val="18"/>
        </w:rPr>
        <w:t xml:space="preserve">, </w:t>
      </w:r>
      <w:r w:rsidR="00F02106" w:rsidRPr="00A3182C">
        <w:rPr>
          <w:spacing w:val="-2"/>
        </w:rPr>
        <w:sym w:font="Symbol" w:char="F06A"/>
      </w:r>
      <w:r w:rsidR="00F02106" w:rsidRPr="00A3182C">
        <w:rPr>
          <w:spacing w:val="-2"/>
          <w:sz w:val="18"/>
          <w:vertAlign w:val="subscript"/>
        </w:rPr>
        <w:t>зап</w:t>
      </w:r>
      <w:r w:rsidR="00F02106" w:rsidRPr="00A3182C">
        <w:rPr>
          <w:spacing w:val="-2"/>
          <w:sz w:val="18"/>
        </w:rPr>
        <w:t xml:space="preserve"> – угол сопротивления </w:t>
      </w:r>
      <w:r w:rsidR="00F02106" w:rsidRPr="00A3182C">
        <w:rPr>
          <w:spacing w:val="-2"/>
          <w:sz w:val="18"/>
          <w:u w:val="single"/>
          <w:lang w:val="en-US"/>
        </w:rPr>
        <w:t>Z</w:t>
      </w:r>
      <w:r w:rsidR="00F02106" w:rsidRPr="00A3182C">
        <w:rPr>
          <w:spacing w:val="-2"/>
          <w:sz w:val="18"/>
          <w:vertAlign w:val="subscript"/>
        </w:rPr>
        <w:t>зап</w:t>
      </w:r>
      <w:r w:rsidR="00F02106" w:rsidRPr="00A3182C">
        <w:rPr>
          <w:spacing w:val="-2"/>
          <w:sz w:val="18"/>
        </w:rPr>
        <w:t xml:space="preserve">: </w:t>
      </w:r>
      <w:r w:rsidR="00F84288" w:rsidRPr="00A3182C">
        <w:rPr>
          <w:spacing w:val="-2"/>
          <w:sz w:val="18"/>
        </w:rPr>
        <w:t xml:space="preserve">а – </w:t>
      </w:r>
      <w:r w:rsidR="00F02106" w:rsidRPr="00A3182C">
        <w:rPr>
          <w:spacing w:val="-2"/>
          <w:sz w:val="18"/>
        </w:rPr>
        <w:t xml:space="preserve">отстройка </w:t>
      </w:r>
      <w:r w:rsidR="005F6EF1" w:rsidRPr="00A3182C">
        <w:rPr>
          <w:spacing w:val="-2"/>
          <w:sz w:val="18"/>
        </w:rPr>
        <w:t xml:space="preserve">по </w:t>
      </w:r>
      <w:r w:rsidR="00F14618" w:rsidRPr="00A3182C">
        <w:rPr>
          <w:spacing w:val="-2"/>
          <w:sz w:val="18"/>
        </w:rPr>
        <w:t xml:space="preserve">углу </w:t>
      </w:r>
      <w:r w:rsidR="002F1114" w:rsidRPr="00A3182C">
        <w:rPr>
          <w:spacing w:val="-2"/>
          <w:sz w:val="18"/>
        </w:rPr>
        <w:t xml:space="preserve">наклона </w:t>
      </w:r>
      <w:r w:rsidR="005F6EF1" w:rsidRPr="00A3182C">
        <w:rPr>
          <w:spacing w:val="-2"/>
          <w:sz w:val="18"/>
        </w:rPr>
        <w:t xml:space="preserve">правой нижней стороны </w:t>
      </w:r>
      <w:r w:rsidR="00154092" w:rsidRPr="00A3182C">
        <w:rPr>
          <w:spacing w:val="-2"/>
          <w:sz w:val="18"/>
        </w:rPr>
        <w:t>0</w:t>
      </w:r>
      <w:r w:rsidR="00154092" w:rsidRPr="00A3182C">
        <w:rPr>
          <w:spacing w:val="-2"/>
          <w:sz w:val="18"/>
          <w:lang w:val="en-US"/>
        </w:rPr>
        <w:t>D</w:t>
      </w:r>
      <w:r w:rsidR="00154092" w:rsidRPr="00A3182C">
        <w:rPr>
          <w:spacing w:val="-2"/>
          <w:sz w:val="18"/>
        </w:rPr>
        <w:t xml:space="preserve"> </w:t>
      </w:r>
      <w:r w:rsidR="002F1114" w:rsidRPr="00A3182C">
        <w:rPr>
          <w:spacing w:val="-2"/>
          <w:sz w:val="18"/>
        </w:rPr>
        <w:t>характеристики сраб</w:t>
      </w:r>
      <w:r w:rsidR="002F1114" w:rsidRPr="00A3182C">
        <w:rPr>
          <w:spacing w:val="-2"/>
          <w:sz w:val="18"/>
        </w:rPr>
        <w:t>а</w:t>
      </w:r>
      <w:r w:rsidR="002F1114" w:rsidRPr="00A3182C">
        <w:rPr>
          <w:spacing w:val="-2"/>
          <w:sz w:val="18"/>
        </w:rPr>
        <w:t xml:space="preserve">тывания </w:t>
      </w:r>
      <w:r w:rsidR="009265BA" w:rsidRPr="00A3182C">
        <w:rPr>
          <w:spacing w:val="-2"/>
          <w:sz w:val="18"/>
        </w:rPr>
        <w:t xml:space="preserve">(выбором уставки </w:t>
      </w:r>
      <w:r w:rsidR="002F1114" w:rsidRPr="00A3182C">
        <w:rPr>
          <w:spacing w:val="-2"/>
        </w:rPr>
        <w:sym w:font="Symbol" w:char="F06A"/>
      </w:r>
      <w:r w:rsidR="002F1114" w:rsidRPr="00A3182C">
        <w:rPr>
          <w:spacing w:val="-2"/>
          <w:sz w:val="18"/>
          <w:vertAlign w:val="subscript"/>
        </w:rPr>
        <w:t>2</w:t>
      </w:r>
      <w:r w:rsidR="002F1114" w:rsidRPr="00A3182C">
        <w:rPr>
          <w:spacing w:val="-2"/>
          <w:sz w:val="18"/>
        </w:rPr>
        <w:t xml:space="preserve"> &gt; </w:t>
      </w:r>
      <w:r w:rsidR="002F1114" w:rsidRPr="00A3182C">
        <w:rPr>
          <w:spacing w:val="-2"/>
        </w:rPr>
        <w:sym w:font="Symbol" w:char="F06A"/>
      </w:r>
      <w:r w:rsidR="002F1114" w:rsidRPr="00A3182C">
        <w:rPr>
          <w:spacing w:val="-2"/>
          <w:sz w:val="18"/>
          <w:vertAlign w:val="subscript"/>
        </w:rPr>
        <w:t>зап.1</w:t>
      </w:r>
      <w:r w:rsidR="009265BA" w:rsidRPr="00A3182C">
        <w:rPr>
          <w:spacing w:val="-2"/>
          <w:sz w:val="18"/>
        </w:rPr>
        <w:t>)</w:t>
      </w:r>
      <w:r w:rsidR="00081456" w:rsidRPr="00A3182C">
        <w:rPr>
          <w:spacing w:val="-2"/>
          <w:sz w:val="18"/>
        </w:rPr>
        <w:t>;</w:t>
      </w:r>
      <w:r w:rsidR="00081456" w:rsidRPr="00A3182C">
        <w:rPr>
          <w:spacing w:val="-2"/>
          <w:sz w:val="18"/>
          <w:vertAlign w:val="subscript"/>
        </w:rPr>
        <w:t xml:space="preserve"> </w:t>
      </w:r>
      <w:r w:rsidR="00081456" w:rsidRPr="00A3182C">
        <w:rPr>
          <w:spacing w:val="-2"/>
          <w:sz w:val="18"/>
        </w:rPr>
        <w:t xml:space="preserve">б – </w:t>
      </w:r>
      <w:r w:rsidR="0086500E" w:rsidRPr="00A3182C">
        <w:rPr>
          <w:spacing w:val="-2"/>
          <w:sz w:val="18"/>
        </w:rPr>
        <w:t xml:space="preserve">отстройка </w:t>
      </w:r>
      <w:r w:rsidR="009265BA" w:rsidRPr="00A3182C">
        <w:rPr>
          <w:spacing w:val="-2"/>
          <w:sz w:val="18"/>
        </w:rPr>
        <w:t xml:space="preserve">с применением «выреза» активной нагрузки (выбором уставок </w:t>
      </w:r>
      <w:r w:rsidR="009265BA" w:rsidRPr="00A3182C">
        <w:rPr>
          <w:spacing w:val="-2"/>
          <w:sz w:val="18"/>
          <w:lang w:val="en-US"/>
        </w:rPr>
        <w:t>R</w:t>
      </w:r>
      <w:r w:rsidR="009265BA" w:rsidRPr="00A3182C">
        <w:rPr>
          <w:spacing w:val="-2"/>
          <w:sz w:val="18"/>
          <w:vertAlign w:val="subscript"/>
        </w:rPr>
        <w:t>нагр</w:t>
      </w:r>
      <w:r w:rsidR="009265BA" w:rsidRPr="00A3182C">
        <w:rPr>
          <w:spacing w:val="-2"/>
          <w:sz w:val="18"/>
        </w:rPr>
        <w:t xml:space="preserve"> и </w:t>
      </w:r>
      <w:r w:rsidR="009265BA" w:rsidRPr="00A3182C">
        <w:rPr>
          <w:spacing w:val="-2"/>
        </w:rPr>
        <w:sym w:font="Symbol" w:char="F06A"/>
      </w:r>
      <w:r w:rsidR="00A3182C" w:rsidRPr="00A3182C">
        <w:rPr>
          <w:spacing w:val="-2"/>
          <w:sz w:val="18"/>
          <w:vertAlign w:val="subscript"/>
        </w:rPr>
        <w:t>нагр</w:t>
      </w:r>
      <w:r w:rsidR="009265BA" w:rsidRPr="00A3182C">
        <w:rPr>
          <w:spacing w:val="-2"/>
          <w:sz w:val="18"/>
        </w:rPr>
        <w:t xml:space="preserve"> &gt; </w:t>
      </w:r>
      <w:r w:rsidR="009265BA" w:rsidRPr="00A3182C">
        <w:rPr>
          <w:spacing w:val="-2"/>
        </w:rPr>
        <w:sym w:font="Symbol" w:char="F06A"/>
      </w:r>
      <w:r w:rsidR="009265BA" w:rsidRPr="00A3182C">
        <w:rPr>
          <w:spacing w:val="-2"/>
          <w:sz w:val="18"/>
          <w:vertAlign w:val="subscript"/>
        </w:rPr>
        <w:t>зап.1</w:t>
      </w:r>
      <w:r w:rsidR="009265BA" w:rsidRPr="00A3182C">
        <w:rPr>
          <w:spacing w:val="-2"/>
          <w:sz w:val="18"/>
        </w:rPr>
        <w:t xml:space="preserve">); в – отстройка </w:t>
      </w:r>
      <w:r w:rsidR="00154092" w:rsidRPr="00A3182C">
        <w:rPr>
          <w:spacing w:val="-2"/>
          <w:sz w:val="18"/>
        </w:rPr>
        <w:t xml:space="preserve">с применением правой боковой стороны </w:t>
      </w:r>
      <w:r w:rsidR="00154092" w:rsidRPr="00A3182C">
        <w:rPr>
          <w:spacing w:val="-2"/>
          <w:sz w:val="18"/>
          <w:lang w:val="en-US"/>
        </w:rPr>
        <w:t>CD</w:t>
      </w:r>
      <w:r w:rsidR="00154092" w:rsidRPr="00A3182C">
        <w:rPr>
          <w:spacing w:val="-2"/>
          <w:sz w:val="18"/>
        </w:rPr>
        <w:t xml:space="preserve"> </w:t>
      </w:r>
      <w:r w:rsidR="00BC7EC4" w:rsidRPr="00A3182C">
        <w:rPr>
          <w:spacing w:val="-2"/>
          <w:sz w:val="18"/>
        </w:rPr>
        <w:t xml:space="preserve">характеристики срабатывания </w:t>
      </w:r>
      <w:r w:rsidR="00061B64">
        <w:rPr>
          <w:spacing w:val="-2"/>
          <w:sz w:val="18"/>
        </w:rPr>
        <w:br/>
      </w:r>
      <w:r w:rsidR="00154092" w:rsidRPr="00A3182C">
        <w:rPr>
          <w:spacing w:val="-2"/>
          <w:sz w:val="18"/>
        </w:rPr>
        <w:t xml:space="preserve">(выбором уставок </w:t>
      </w:r>
      <w:r w:rsidR="00154092" w:rsidRPr="00A3182C">
        <w:rPr>
          <w:spacing w:val="-2"/>
          <w:sz w:val="18"/>
          <w:lang w:val="en-US"/>
        </w:rPr>
        <w:t>R</w:t>
      </w:r>
      <w:r w:rsidR="00154092" w:rsidRPr="00A3182C">
        <w:rPr>
          <w:spacing w:val="-2"/>
          <w:sz w:val="18"/>
          <w:vertAlign w:val="subscript"/>
        </w:rPr>
        <w:t>с.з</w:t>
      </w:r>
      <w:r w:rsidR="00A3182C" w:rsidRPr="00A3182C">
        <w:rPr>
          <w:spacing w:val="-2"/>
          <w:sz w:val="18"/>
        </w:rPr>
        <w:t>,</w:t>
      </w:r>
      <w:r w:rsidR="00154092" w:rsidRPr="00A3182C">
        <w:rPr>
          <w:spacing w:val="-2"/>
          <w:sz w:val="18"/>
        </w:rPr>
        <w:t xml:space="preserve"> </w:t>
      </w:r>
      <w:r w:rsidR="00154092" w:rsidRPr="00A3182C">
        <w:rPr>
          <w:spacing w:val="-2"/>
        </w:rPr>
        <w:sym w:font="Symbol" w:char="F06A"/>
      </w:r>
      <w:r w:rsidR="00154092" w:rsidRPr="00A3182C">
        <w:rPr>
          <w:spacing w:val="-2"/>
          <w:sz w:val="18"/>
          <w:vertAlign w:val="subscript"/>
        </w:rPr>
        <w:t>1</w:t>
      </w:r>
      <w:r w:rsidR="00A3182C" w:rsidRPr="00A3182C">
        <w:rPr>
          <w:spacing w:val="-2"/>
          <w:sz w:val="18"/>
        </w:rPr>
        <w:t xml:space="preserve"> и </w:t>
      </w:r>
      <w:r w:rsidR="00A3182C" w:rsidRPr="00A3182C">
        <w:rPr>
          <w:spacing w:val="-2"/>
        </w:rPr>
        <w:sym w:font="Symbol" w:char="F06A"/>
      </w:r>
      <w:r w:rsidR="00A3182C" w:rsidRPr="00A3182C">
        <w:rPr>
          <w:spacing w:val="-2"/>
          <w:sz w:val="18"/>
          <w:vertAlign w:val="subscript"/>
        </w:rPr>
        <w:t>2</w:t>
      </w:r>
      <w:r w:rsidR="00154092" w:rsidRPr="00A3182C">
        <w:rPr>
          <w:spacing w:val="-2"/>
          <w:sz w:val="18"/>
        </w:rPr>
        <w:t xml:space="preserve">) или верхней стороны ВС </w:t>
      </w:r>
      <w:r w:rsidR="00BC7EC4" w:rsidRPr="00A3182C">
        <w:rPr>
          <w:spacing w:val="-2"/>
          <w:sz w:val="18"/>
        </w:rPr>
        <w:t xml:space="preserve">характеристики срабатывания </w:t>
      </w:r>
      <w:r w:rsidR="00154092" w:rsidRPr="00A3182C">
        <w:rPr>
          <w:spacing w:val="-2"/>
          <w:sz w:val="18"/>
        </w:rPr>
        <w:t>(выбором уставки Х</w:t>
      </w:r>
      <w:r w:rsidR="00154092" w:rsidRPr="00A3182C">
        <w:rPr>
          <w:spacing w:val="-2"/>
          <w:sz w:val="18"/>
          <w:vertAlign w:val="subscript"/>
        </w:rPr>
        <w:t>с.з</w:t>
      </w:r>
      <w:r w:rsidR="00154092" w:rsidRPr="00A3182C">
        <w:rPr>
          <w:spacing w:val="-2"/>
          <w:sz w:val="18"/>
        </w:rPr>
        <w:t>)</w:t>
      </w:r>
    </w:p>
    <w:p w:rsidR="009633A4" w:rsidRPr="00590810" w:rsidRDefault="009633A4" w:rsidP="009633A4">
      <w:pPr>
        <w:rPr>
          <w:rFonts w:cs="Arial"/>
          <w:bCs/>
        </w:rPr>
        <w:sectPr w:rsidR="009633A4" w:rsidRPr="00590810" w:rsidSect="0058065D">
          <w:type w:val="continuous"/>
          <w:pgSz w:w="11906" w:h="16838" w:code="9"/>
          <w:pgMar w:top="1134" w:right="1134" w:bottom="1134" w:left="1134" w:header="822" w:footer="992" w:gutter="0"/>
          <w:cols w:space="568"/>
          <w:docGrid w:linePitch="360"/>
        </w:sectPr>
      </w:pPr>
    </w:p>
    <w:p w:rsidR="004208D2" w:rsidRPr="00061B64" w:rsidRDefault="00B36961" w:rsidP="00606094">
      <w:pPr>
        <w:ind w:firstLine="0"/>
      </w:pPr>
      <w:r w:rsidRPr="00BA7F0C">
        <w:rPr>
          <w:rFonts w:cs="Arial"/>
          <w:bCs/>
        </w:rPr>
        <w:lastRenderedPageBreak/>
        <w:t>приводятся только ориентировочные значения коэффициента K</w:t>
      </w:r>
      <w:r w:rsidRPr="00BA7F0C">
        <w:rPr>
          <w:rFonts w:cs="Arial"/>
          <w:bCs/>
          <w:vertAlign w:val="subscript"/>
        </w:rPr>
        <w:t>зап</w:t>
      </w:r>
      <w:r w:rsidRPr="00BA7F0C">
        <w:rPr>
          <w:rFonts w:cs="Arial"/>
          <w:bCs/>
        </w:rPr>
        <w:t>, а угол φ</w:t>
      </w:r>
      <w:r w:rsidRPr="00BA7F0C">
        <w:rPr>
          <w:rFonts w:cs="Arial"/>
          <w:bCs/>
          <w:vertAlign w:val="subscript"/>
        </w:rPr>
        <w:t>зап</w:t>
      </w:r>
      <w:r w:rsidRPr="00BA7F0C">
        <w:rPr>
          <w:rFonts w:cs="Arial"/>
          <w:bCs/>
        </w:rPr>
        <w:t xml:space="preserve"> часто приним</w:t>
      </w:r>
      <w:r w:rsidRPr="00BA7F0C">
        <w:rPr>
          <w:rFonts w:cs="Arial"/>
          <w:bCs/>
        </w:rPr>
        <w:t>а</w:t>
      </w:r>
      <w:r w:rsidRPr="00BA7F0C">
        <w:rPr>
          <w:rFonts w:cs="Arial"/>
          <w:bCs/>
        </w:rPr>
        <w:t xml:space="preserve">ется равным углу сопротивления на «зажимах» </w:t>
      </w:r>
      <w:r w:rsidRPr="00061B64">
        <w:rPr>
          <w:rFonts w:cs="Arial"/>
          <w:bCs/>
        </w:rPr>
        <w:t xml:space="preserve">защиты в максимальном рабочем режиме </w:t>
      </w:r>
      <w:r w:rsidRPr="00061B64">
        <w:rPr>
          <w:rFonts w:cs="Arial"/>
          <w:bCs/>
        </w:rPr>
        <w:br/>
        <w:t>φ</w:t>
      </w:r>
      <w:r w:rsidRPr="00061B64">
        <w:rPr>
          <w:rFonts w:cs="Arial"/>
          <w:bCs/>
          <w:vertAlign w:val="subscript"/>
        </w:rPr>
        <w:t>раб</w:t>
      </w:r>
      <w:r w:rsidRPr="00061B64">
        <w:rPr>
          <w:rFonts w:cs="Arial"/>
          <w:bCs/>
        </w:rPr>
        <w:t xml:space="preserve"> = 25-35</w:t>
      </w:r>
      <w:r w:rsidR="00061B64">
        <w:rPr>
          <w:rFonts w:cs="Arial"/>
        </w:rPr>
        <w:t>°</w:t>
      </w:r>
      <w:r w:rsidRPr="00061B64">
        <w:rPr>
          <w:rFonts w:cs="Arial"/>
          <w:bCs/>
        </w:rPr>
        <w:t xml:space="preserve"> без учета самозапуска ЭД. </w:t>
      </w:r>
      <w:r w:rsidRPr="00061B64">
        <w:t>Напр</w:t>
      </w:r>
      <w:r w:rsidRPr="00061B64">
        <w:t>и</w:t>
      </w:r>
      <w:r w:rsidRPr="00061B64">
        <w:t xml:space="preserve">мер, в </w:t>
      </w:r>
      <w:r w:rsidR="00BA7D90">
        <w:t xml:space="preserve">широко применяемых методиках </w:t>
      </w:r>
      <w:r w:rsidRPr="00061B64">
        <w:t>[</w:t>
      </w:r>
      <w:r w:rsidR="00341BF3" w:rsidRPr="00061B64">
        <w:t>5</w:t>
      </w:r>
      <w:r w:rsidRPr="00061B64">
        <w:t xml:space="preserve">, </w:t>
      </w:r>
      <w:r w:rsidR="00341BF3" w:rsidRPr="00061B64">
        <w:t>6</w:t>
      </w:r>
      <w:r w:rsidRPr="00061B64">
        <w:t xml:space="preserve">] указано, что </w:t>
      </w:r>
      <w:r w:rsidRPr="00061B64">
        <w:rPr>
          <w:lang w:val="en-US"/>
        </w:rPr>
        <w:t>K</w:t>
      </w:r>
      <w:r w:rsidRPr="00061B64">
        <w:rPr>
          <w:vertAlign w:val="subscript"/>
        </w:rPr>
        <w:t>зап</w:t>
      </w:r>
      <w:r w:rsidRPr="00061B64">
        <w:t xml:space="preserve"> ориентировочно принима</w:t>
      </w:r>
      <w:r w:rsidR="009C0D26">
        <w:t xml:space="preserve">ется </w:t>
      </w:r>
      <w:r w:rsidRPr="00061B64">
        <w:t>равным 1,5-2,0</w:t>
      </w:r>
      <w:r w:rsidR="009C0D26">
        <w:t xml:space="preserve"> </w:t>
      </w:r>
      <w:r w:rsidR="009C0D26" w:rsidRPr="00BA7D90">
        <w:t>(</w:t>
      </w:r>
      <w:r w:rsidR="00BA7D90" w:rsidRPr="00BA7D90">
        <w:t>также</w:t>
      </w:r>
      <w:r w:rsidR="009C0D26" w:rsidRPr="00BA7D90">
        <w:t xml:space="preserve"> при определённых усл</w:t>
      </w:r>
      <w:r w:rsidR="009C0D26" w:rsidRPr="00BA7D90">
        <w:t>о</w:t>
      </w:r>
      <w:r w:rsidR="009C0D26" w:rsidRPr="00BA7D90">
        <w:t>виях</w:t>
      </w:r>
      <w:r w:rsidR="00BA7D90" w:rsidRPr="00BA7D90">
        <w:t xml:space="preserve"> в некоторых методиках</w:t>
      </w:r>
      <w:r w:rsidR="009C0D26" w:rsidRPr="00BA7D90">
        <w:t xml:space="preserve"> </w:t>
      </w:r>
      <w:r w:rsidR="00BA7D90" w:rsidRPr="00BA7D90">
        <w:rPr>
          <w:lang w:val="en-US"/>
        </w:rPr>
        <w:t>K</w:t>
      </w:r>
      <w:r w:rsidR="00BA7D90" w:rsidRPr="00BA7D90">
        <w:rPr>
          <w:vertAlign w:val="subscript"/>
        </w:rPr>
        <w:t>зап</w:t>
      </w:r>
      <w:r w:rsidR="00BA7D90" w:rsidRPr="00BA7D90">
        <w:t xml:space="preserve"> </w:t>
      </w:r>
      <w:r w:rsidR="009C0D26" w:rsidRPr="00BA7D90">
        <w:t>может быть увеличен</w:t>
      </w:r>
      <w:r w:rsidR="00BA7D90" w:rsidRPr="00BA7D90">
        <w:t xml:space="preserve"> </w:t>
      </w:r>
      <w:r w:rsidR="009C0D26" w:rsidRPr="00BA7D90">
        <w:t>до 2,5 или уменьшен до 1,2-1,3)</w:t>
      </w:r>
      <w:r w:rsidRPr="00BA7D90">
        <w:t xml:space="preserve"> и должен уточняться </w:t>
      </w:r>
      <w:r w:rsidR="00BA7D90" w:rsidRPr="00BA7D90">
        <w:t>расчётами</w:t>
      </w:r>
      <w:r w:rsidRPr="00BA7D90">
        <w:t xml:space="preserve"> для конкретных</w:t>
      </w:r>
      <w:r w:rsidRPr="00061B64">
        <w:t xml:space="preserve"> условий, что не всегда возможно на стадии разработки проектной документации. </w:t>
      </w:r>
      <w:r w:rsidRPr="00061B64">
        <w:rPr>
          <w:rFonts w:cs="Arial"/>
          <w:bCs/>
        </w:rPr>
        <w:t>Погре</w:t>
      </w:r>
      <w:r w:rsidRPr="00061B64">
        <w:rPr>
          <w:rFonts w:cs="Arial"/>
          <w:bCs/>
        </w:rPr>
        <w:t>ш</w:t>
      </w:r>
      <w:r w:rsidRPr="00061B64">
        <w:rPr>
          <w:rFonts w:cs="Arial"/>
          <w:bCs/>
        </w:rPr>
        <w:t>ности, обусловленные неточностью определ</w:t>
      </w:r>
      <w:r w:rsidRPr="00061B64">
        <w:rPr>
          <w:rFonts w:cs="Arial"/>
          <w:bCs/>
        </w:rPr>
        <w:t>е</w:t>
      </w:r>
      <w:r w:rsidRPr="00061B64">
        <w:rPr>
          <w:rFonts w:cs="Arial"/>
          <w:bCs/>
        </w:rPr>
        <w:t xml:space="preserve">ния параметров </w:t>
      </w:r>
      <w:r w:rsidRPr="00061B64">
        <w:rPr>
          <w:rFonts w:cs="Arial"/>
          <w:bCs/>
          <w:lang w:val="en-US"/>
        </w:rPr>
        <w:t>K</w:t>
      </w:r>
      <w:r w:rsidRPr="00061B64">
        <w:rPr>
          <w:rFonts w:cs="Arial"/>
          <w:bCs/>
          <w:vertAlign w:val="subscript"/>
        </w:rPr>
        <w:t>зап</w:t>
      </w:r>
      <w:r w:rsidRPr="00061B64">
        <w:rPr>
          <w:rFonts w:cs="Arial"/>
          <w:bCs/>
        </w:rPr>
        <w:t xml:space="preserve"> и φ</w:t>
      </w:r>
      <w:r w:rsidRPr="00061B64">
        <w:rPr>
          <w:rFonts w:cs="Arial"/>
          <w:bCs/>
          <w:vertAlign w:val="subscript"/>
        </w:rPr>
        <w:t>зап</w:t>
      </w:r>
      <w:r w:rsidRPr="00061B64">
        <w:rPr>
          <w:rFonts w:cs="Arial"/>
          <w:bCs/>
        </w:rPr>
        <w:t>, могут быть причиной уменьшения эффективности ДР.</w:t>
      </w:r>
    </w:p>
    <w:p w:rsidR="00861B1D" w:rsidRPr="00061B64" w:rsidRDefault="000C42A7" w:rsidP="007C4229">
      <w:pPr>
        <w:rPr>
          <w:spacing w:val="-2"/>
        </w:rPr>
      </w:pPr>
      <w:r w:rsidRPr="00061B64">
        <w:rPr>
          <w:spacing w:val="-2"/>
        </w:rPr>
        <w:t xml:space="preserve">При отсутствии специальных </w:t>
      </w:r>
      <w:r w:rsidR="00B01BB3" w:rsidRPr="00061B64">
        <w:rPr>
          <w:spacing w:val="-2"/>
        </w:rPr>
        <w:t>расч</w:t>
      </w:r>
      <w:r w:rsidR="00767DFD">
        <w:rPr>
          <w:spacing w:val="-2"/>
        </w:rPr>
        <w:t>ё</w:t>
      </w:r>
      <w:r w:rsidR="00B01BB3" w:rsidRPr="00061B64">
        <w:rPr>
          <w:spacing w:val="-2"/>
        </w:rPr>
        <w:t xml:space="preserve">тных </w:t>
      </w:r>
      <w:r w:rsidRPr="00061B64">
        <w:rPr>
          <w:spacing w:val="-2"/>
        </w:rPr>
        <w:t xml:space="preserve">программ </w:t>
      </w:r>
      <w:r w:rsidR="00B01BB3" w:rsidRPr="00061B64">
        <w:rPr>
          <w:spacing w:val="-2"/>
        </w:rPr>
        <w:t xml:space="preserve">практически невозможно для каждой ЛЭП </w:t>
      </w:r>
      <w:r w:rsidR="002E60EF" w:rsidRPr="00061B64">
        <w:rPr>
          <w:spacing w:val="-2"/>
        </w:rPr>
        <w:t xml:space="preserve">определить </w:t>
      </w:r>
      <w:r w:rsidR="00B01BB3" w:rsidRPr="00061B64">
        <w:rPr>
          <w:spacing w:val="-2"/>
        </w:rPr>
        <w:t>точн</w:t>
      </w:r>
      <w:r w:rsidR="009115CE" w:rsidRPr="00061B64">
        <w:rPr>
          <w:spacing w:val="-2"/>
        </w:rPr>
        <w:t>о</w:t>
      </w:r>
      <w:r w:rsidR="00B01BB3" w:rsidRPr="00061B64">
        <w:rPr>
          <w:spacing w:val="-2"/>
        </w:rPr>
        <w:t xml:space="preserve"> параметр</w:t>
      </w:r>
      <w:r w:rsidR="009115CE" w:rsidRPr="00061B64">
        <w:rPr>
          <w:spacing w:val="-2"/>
        </w:rPr>
        <w:t>ы</w:t>
      </w:r>
      <w:r w:rsidR="00B01BB3" w:rsidRPr="00061B64">
        <w:rPr>
          <w:spacing w:val="-2"/>
        </w:rPr>
        <w:t xml:space="preserve"> режима с</w:t>
      </w:r>
      <w:r w:rsidR="00B01BB3" w:rsidRPr="00061B64">
        <w:rPr>
          <w:spacing w:val="-2"/>
        </w:rPr>
        <w:t>а</w:t>
      </w:r>
      <w:r w:rsidR="00B01BB3" w:rsidRPr="00061B64">
        <w:rPr>
          <w:spacing w:val="-2"/>
        </w:rPr>
        <w:t xml:space="preserve">мозапуска </w:t>
      </w:r>
      <w:r w:rsidR="00832D61" w:rsidRPr="00061B64">
        <w:rPr>
          <w:spacing w:val="-2"/>
        </w:rPr>
        <w:t>К</w:t>
      </w:r>
      <w:r w:rsidR="00832D61" w:rsidRPr="00061B64">
        <w:rPr>
          <w:spacing w:val="-2"/>
          <w:vertAlign w:val="subscript"/>
        </w:rPr>
        <w:t>зап</w:t>
      </w:r>
      <w:r w:rsidR="00832D61" w:rsidRPr="00061B64">
        <w:rPr>
          <w:spacing w:val="-2"/>
        </w:rPr>
        <w:t xml:space="preserve"> </w:t>
      </w:r>
      <w:r w:rsidR="00E96BE9" w:rsidRPr="00061B64">
        <w:rPr>
          <w:spacing w:val="-2"/>
        </w:rPr>
        <w:t xml:space="preserve">и </w:t>
      </w:r>
      <w:r w:rsidR="00E96BE9" w:rsidRPr="00061B64">
        <w:rPr>
          <w:spacing w:val="-2"/>
        </w:rPr>
        <w:sym w:font="Symbol" w:char="F06A"/>
      </w:r>
      <w:r w:rsidR="00E96BE9" w:rsidRPr="00061B64">
        <w:rPr>
          <w:spacing w:val="-2"/>
          <w:vertAlign w:val="subscript"/>
        </w:rPr>
        <w:t>зап</w:t>
      </w:r>
      <w:r w:rsidR="00B01BB3" w:rsidRPr="00061B64">
        <w:rPr>
          <w:spacing w:val="-2"/>
        </w:rPr>
        <w:t>, так как их значения</w:t>
      </w:r>
      <w:r w:rsidR="00832D61" w:rsidRPr="00061B64">
        <w:rPr>
          <w:spacing w:val="-2"/>
        </w:rPr>
        <w:t>, как уже отмечалось выше,</w:t>
      </w:r>
      <w:r w:rsidR="00B01BB3" w:rsidRPr="00061B64">
        <w:rPr>
          <w:spacing w:val="-2"/>
        </w:rPr>
        <w:t xml:space="preserve"> </w:t>
      </w:r>
      <w:r w:rsidR="00832D61" w:rsidRPr="00061B64">
        <w:rPr>
          <w:spacing w:val="-2"/>
        </w:rPr>
        <w:t xml:space="preserve">зависят </w:t>
      </w:r>
      <w:r w:rsidR="00B01BB3" w:rsidRPr="00061B64">
        <w:rPr>
          <w:spacing w:val="-2"/>
        </w:rPr>
        <w:t>от многих факторов</w:t>
      </w:r>
      <w:r w:rsidR="009115CE" w:rsidRPr="00061B64">
        <w:rPr>
          <w:spacing w:val="-2"/>
        </w:rPr>
        <w:t xml:space="preserve"> (</w:t>
      </w:r>
      <w:r w:rsidR="00B01BB3" w:rsidRPr="00061B64">
        <w:rPr>
          <w:spacing w:val="-2"/>
        </w:rPr>
        <w:t xml:space="preserve">состава </w:t>
      </w:r>
      <w:r w:rsidR="009115CE" w:rsidRPr="00061B64">
        <w:rPr>
          <w:spacing w:val="-2"/>
        </w:rPr>
        <w:t xml:space="preserve">и режимов работы </w:t>
      </w:r>
      <w:r w:rsidR="00B01BB3" w:rsidRPr="00061B64">
        <w:rPr>
          <w:spacing w:val="-2"/>
        </w:rPr>
        <w:t>комплексной нагру</w:t>
      </w:r>
      <w:r w:rsidR="00B01BB3" w:rsidRPr="00061B64">
        <w:rPr>
          <w:spacing w:val="-2"/>
        </w:rPr>
        <w:t>з</w:t>
      </w:r>
      <w:r w:rsidR="00B01BB3" w:rsidRPr="00061B64">
        <w:rPr>
          <w:spacing w:val="-2"/>
        </w:rPr>
        <w:t>ки</w:t>
      </w:r>
      <w:r w:rsidR="00E96BE9" w:rsidRPr="00061B64">
        <w:rPr>
          <w:spacing w:val="-2"/>
        </w:rPr>
        <w:t xml:space="preserve"> питаемых по защищаемой линии подстанций</w:t>
      </w:r>
      <w:r w:rsidR="00B01BB3" w:rsidRPr="00061B64">
        <w:rPr>
          <w:spacing w:val="-2"/>
        </w:rPr>
        <w:t xml:space="preserve">, </w:t>
      </w:r>
      <w:r w:rsidR="00832D61" w:rsidRPr="00061B64">
        <w:rPr>
          <w:spacing w:val="-2"/>
        </w:rPr>
        <w:t xml:space="preserve">доли </w:t>
      </w:r>
      <w:r w:rsidR="009115CE" w:rsidRPr="00061B64">
        <w:rPr>
          <w:spacing w:val="-2"/>
        </w:rPr>
        <w:t xml:space="preserve">и состава </w:t>
      </w:r>
      <w:r w:rsidR="00832D61" w:rsidRPr="00061B64">
        <w:rPr>
          <w:spacing w:val="-2"/>
        </w:rPr>
        <w:t xml:space="preserve">двигательной нагрузки, </w:t>
      </w:r>
      <w:r w:rsidR="00B01BB3" w:rsidRPr="00061B64">
        <w:rPr>
          <w:spacing w:val="-2"/>
        </w:rPr>
        <w:t>длител</w:t>
      </w:r>
      <w:r w:rsidR="00B01BB3" w:rsidRPr="00061B64">
        <w:rPr>
          <w:spacing w:val="-2"/>
        </w:rPr>
        <w:t>ь</w:t>
      </w:r>
      <w:r w:rsidR="00B01BB3" w:rsidRPr="00061B64">
        <w:rPr>
          <w:spacing w:val="-2"/>
        </w:rPr>
        <w:t>ности и степени снижения напряжения при пер</w:t>
      </w:r>
      <w:r w:rsidR="00B01BB3" w:rsidRPr="00061B64">
        <w:rPr>
          <w:spacing w:val="-2"/>
        </w:rPr>
        <w:t>е</w:t>
      </w:r>
      <w:r w:rsidR="00B01BB3" w:rsidRPr="00061B64">
        <w:rPr>
          <w:spacing w:val="-2"/>
        </w:rPr>
        <w:t>рыве питания и др.</w:t>
      </w:r>
      <w:r w:rsidR="009115CE" w:rsidRPr="00061B64">
        <w:rPr>
          <w:spacing w:val="-2"/>
        </w:rPr>
        <w:t>).</w:t>
      </w:r>
      <w:r w:rsidR="00B01BB3" w:rsidRPr="00061B64">
        <w:rPr>
          <w:spacing w:val="-2"/>
        </w:rPr>
        <w:t xml:space="preserve"> Поэтому </w:t>
      </w:r>
      <w:r w:rsidR="009115CE" w:rsidRPr="00061B64">
        <w:rPr>
          <w:spacing w:val="-2"/>
        </w:rPr>
        <w:t>при</w:t>
      </w:r>
      <w:r w:rsidR="00B01BB3" w:rsidRPr="00061B64">
        <w:rPr>
          <w:spacing w:val="-2"/>
        </w:rPr>
        <w:t xml:space="preserve"> расч</w:t>
      </w:r>
      <w:r w:rsidR="00767DFD">
        <w:rPr>
          <w:spacing w:val="-2"/>
        </w:rPr>
        <w:t>ё</w:t>
      </w:r>
      <w:r w:rsidR="00B01BB3" w:rsidRPr="00061B64">
        <w:rPr>
          <w:spacing w:val="-2"/>
        </w:rPr>
        <w:t>т</w:t>
      </w:r>
      <w:r w:rsidR="009115CE" w:rsidRPr="00061B64">
        <w:rPr>
          <w:spacing w:val="-2"/>
        </w:rPr>
        <w:t>ах</w:t>
      </w:r>
      <w:r w:rsidR="00B01BB3" w:rsidRPr="00061B64">
        <w:rPr>
          <w:spacing w:val="-2"/>
        </w:rPr>
        <w:t xml:space="preserve"> ук</w:t>
      </w:r>
      <w:r w:rsidR="00B01BB3" w:rsidRPr="00061B64">
        <w:rPr>
          <w:spacing w:val="-2"/>
        </w:rPr>
        <w:t>а</w:t>
      </w:r>
      <w:r w:rsidR="00B01BB3" w:rsidRPr="00061B64">
        <w:rPr>
          <w:spacing w:val="-2"/>
        </w:rPr>
        <w:t xml:space="preserve">занных параметров </w:t>
      </w:r>
      <w:r w:rsidR="009115CE" w:rsidRPr="00061B64">
        <w:rPr>
          <w:spacing w:val="-2"/>
        </w:rPr>
        <w:t>в целях</w:t>
      </w:r>
      <w:r w:rsidR="00E55B52" w:rsidRPr="00061B64">
        <w:rPr>
          <w:spacing w:val="-2"/>
        </w:rPr>
        <w:t xml:space="preserve"> </w:t>
      </w:r>
      <w:r w:rsidR="00861B1D" w:rsidRPr="00061B64">
        <w:rPr>
          <w:spacing w:val="-2"/>
        </w:rPr>
        <w:t xml:space="preserve">выбора уставок </w:t>
      </w:r>
      <w:r w:rsidR="00E55B52" w:rsidRPr="00061B64">
        <w:rPr>
          <w:spacing w:val="-2"/>
        </w:rPr>
        <w:t>РЗА, как правило,</w:t>
      </w:r>
      <w:r w:rsidR="00E96BE9" w:rsidRPr="00061B64">
        <w:rPr>
          <w:spacing w:val="-2"/>
        </w:rPr>
        <w:t xml:space="preserve"> </w:t>
      </w:r>
      <w:r w:rsidR="00E70E8D" w:rsidRPr="00061B64">
        <w:rPr>
          <w:spacing w:val="-2"/>
        </w:rPr>
        <w:t>применяются</w:t>
      </w:r>
      <w:r w:rsidR="00E96BE9" w:rsidRPr="00061B64">
        <w:rPr>
          <w:spacing w:val="-2"/>
        </w:rPr>
        <w:t xml:space="preserve"> </w:t>
      </w:r>
      <w:r w:rsidR="00F771F7" w:rsidRPr="00061B64">
        <w:rPr>
          <w:spacing w:val="-2"/>
        </w:rPr>
        <w:t xml:space="preserve">упрощенные </w:t>
      </w:r>
      <w:r w:rsidR="00E55B52" w:rsidRPr="00061B64">
        <w:rPr>
          <w:spacing w:val="-2"/>
        </w:rPr>
        <w:t>методы</w:t>
      </w:r>
      <w:r w:rsidR="00E96BE9" w:rsidRPr="00061B64">
        <w:rPr>
          <w:spacing w:val="-2"/>
        </w:rPr>
        <w:t xml:space="preserve">, </w:t>
      </w:r>
      <w:r w:rsidR="00E55B52" w:rsidRPr="00061B64">
        <w:rPr>
          <w:spacing w:val="-2"/>
        </w:rPr>
        <w:t>основанные на использовании</w:t>
      </w:r>
      <w:r w:rsidR="00E96BE9" w:rsidRPr="00061B64">
        <w:rPr>
          <w:spacing w:val="-2"/>
        </w:rPr>
        <w:t xml:space="preserve"> ряд</w:t>
      </w:r>
      <w:r w:rsidR="00E55B52" w:rsidRPr="00061B64">
        <w:rPr>
          <w:spacing w:val="-2"/>
        </w:rPr>
        <w:t>а</w:t>
      </w:r>
      <w:r w:rsidR="00E96BE9" w:rsidRPr="00061B64">
        <w:rPr>
          <w:spacing w:val="-2"/>
        </w:rPr>
        <w:t xml:space="preserve"> допущений. </w:t>
      </w:r>
      <w:r w:rsidR="009115CE" w:rsidRPr="00061B64">
        <w:rPr>
          <w:spacing w:val="-2"/>
        </w:rPr>
        <w:t>Наиболее</w:t>
      </w:r>
      <w:r w:rsidR="002E60EF" w:rsidRPr="00061B64">
        <w:rPr>
          <w:spacing w:val="-2"/>
        </w:rPr>
        <w:t xml:space="preserve"> широкое применение </w:t>
      </w:r>
      <w:r w:rsidR="009115CE" w:rsidRPr="00061B64">
        <w:rPr>
          <w:spacing w:val="-2"/>
        </w:rPr>
        <w:t xml:space="preserve">получил </w:t>
      </w:r>
      <w:r w:rsidR="002E60EF" w:rsidRPr="00061B64">
        <w:rPr>
          <w:spacing w:val="-2"/>
        </w:rPr>
        <w:t>метод приближенного расч</w:t>
      </w:r>
      <w:r w:rsidR="00767DFD">
        <w:rPr>
          <w:spacing w:val="-2"/>
        </w:rPr>
        <w:t>ё</w:t>
      </w:r>
      <w:r w:rsidR="002E60EF" w:rsidRPr="00061B64">
        <w:rPr>
          <w:spacing w:val="-2"/>
        </w:rPr>
        <w:t>та параметров режима с</w:t>
      </w:r>
      <w:r w:rsidR="002E60EF" w:rsidRPr="00061B64">
        <w:rPr>
          <w:spacing w:val="-2"/>
        </w:rPr>
        <w:t>а</w:t>
      </w:r>
      <w:r w:rsidR="002E60EF" w:rsidRPr="00061B64">
        <w:rPr>
          <w:spacing w:val="-2"/>
        </w:rPr>
        <w:t>мозапуска ЭД, предложенный в [</w:t>
      </w:r>
      <w:r w:rsidR="00341BF3" w:rsidRPr="00061B64">
        <w:rPr>
          <w:spacing w:val="-2"/>
        </w:rPr>
        <w:t>7</w:t>
      </w:r>
      <w:r w:rsidR="002E60EF" w:rsidRPr="00061B64">
        <w:rPr>
          <w:spacing w:val="-2"/>
        </w:rPr>
        <w:t>]</w:t>
      </w:r>
      <w:r w:rsidR="00024297" w:rsidRPr="00061B64">
        <w:rPr>
          <w:spacing w:val="-2"/>
        </w:rPr>
        <w:t xml:space="preserve"> и подробно описанный </w:t>
      </w:r>
      <w:r w:rsidR="006B7173" w:rsidRPr="00061B64">
        <w:rPr>
          <w:spacing w:val="-2"/>
        </w:rPr>
        <w:t>(с примерами расч</w:t>
      </w:r>
      <w:r w:rsidR="00767DFD">
        <w:rPr>
          <w:spacing w:val="-2"/>
        </w:rPr>
        <w:t>ё</w:t>
      </w:r>
      <w:r w:rsidR="006B7173" w:rsidRPr="00061B64">
        <w:rPr>
          <w:spacing w:val="-2"/>
        </w:rPr>
        <w:t xml:space="preserve">тов) </w:t>
      </w:r>
      <w:r w:rsidR="00024297" w:rsidRPr="00061B64">
        <w:rPr>
          <w:spacing w:val="-2"/>
        </w:rPr>
        <w:t>в работах Шабада М.А</w:t>
      </w:r>
      <w:r w:rsidR="007B3CA5" w:rsidRPr="00061B64">
        <w:rPr>
          <w:spacing w:val="-2"/>
        </w:rPr>
        <w:t>.</w:t>
      </w:r>
      <w:r w:rsidR="00024297" w:rsidRPr="00061B64">
        <w:rPr>
          <w:spacing w:val="-2"/>
        </w:rPr>
        <w:t xml:space="preserve"> [</w:t>
      </w:r>
      <w:r w:rsidR="00341BF3" w:rsidRPr="00061B64">
        <w:rPr>
          <w:spacing w:val="-2"/>
        </w:rPr>
        <w:t>8</w:t>
      </w:r>
      <w:r w:rsidR="00BF0A17" w:rsidRPr="00061B64">
        <w:rPr>
          <w:spacing w:val="-2"/>
        </w:rPr>
        <w:t>,</w:t>
      </w:r>
      <w:r w:rsidR="00FC44EE" w:rsidRPr="00061B64">
        <w:rPr>
          <w:spacing w:val="-2"/>
        </w:rPr>
        <w:t xml:space="preserve"> </w:t>
      </w:r>
      <w:r w:rsidR="00341BF3" w:rsidRPr="00061B64">
        <w:rPr>
          <w:spacing w:val="-2"/>
        </w:rPr>
        <w:t>9</w:t>
      </w:r>
      <w:r w:rsidR="00024297" w:rsidRPr="00061B64">
        <w:rPr>
          <w:spacing w:val="-2"/>
        </w:rPr>
        <w:t>]</w:t>
      </w:r>
      <w:r w:rsidR="00E70E8D" w:rsidRPr="00061B64">
        <w:rPr>
          <w:spacing w:val="-2"/>
        </w:rPr>
        <w:t>, основан</w:t>
      </w:r>
      <w:r w:rsidR="009115CE" w:rsidRPr="00061B64">
        <w:rPr>
          <w:spacing w:val="-2"/>
        </w:rPr>
        <w:t>ный</w:t>
      </w:r>
      <w:r w:rsidR="00E70E8D" w:rsidRPr="00061B64">
        <w:rPr>
          <w:spacing w:val="-2"/>
        </w:rPr>
        <w:t xml:space="preserve"> на использов</w:t>
      </w:r>
      <w:r w:rsidR="00E70E8D" w:rsidRPr="00061B64">
        <w:rPr>
          <w:spacing w:val="-2"/>
        </w:rPr>
        <w:t>а</w:t>
      </w:r>
      <w:r w:rsidR="00E70E8D" w:rsidRPr="00061B64">
        <w:rPr>
          <w:spacing w:val="-2"/>
        </w:rPr>
        <w:t>нии следующих допущений:</w:t>
      </w:r>
    </w:p>
    <w:p w:rsidR="00E70E8D" w:rsidRPr="00061B64" w:rsidRDefault="00E70E8D" w:rsidP="007C4229">
      <w:r w:rsidRPr="00061B64">
        <w:t>1) </w:t>
      </w:r>
      <w:r w:rsidR="0014310E" w:rsidRPr="00061B64">
        <w:t xml:space="preserve">все </w:t>
      </w:r>
      <w:r w:rsidR="00DE1C9D" w:rsidRPr="00061B64">
        <w:t>двигатели</w:t>
      </w:r>
      <w:r w:rsidR="00767DFD">
        <w:t xml:space="preserve">, </w:t>
      </w:r>
      <w:r w:rsidR="00817F7A" w:rsidRPr="00061B64">
        <w:t>участвующие в самоз</w:t>
      </w:r>
      <w:r w:rsidR="00817F7A" w:rsidRPr="00061B64">
        <w:t>а</w:t>
      </w:r>
      <w:r w:rsidR="00817F7A" w:rsidRPr="00061B64">
        <w:t xml:space="preserve">пуске, к моменту восстановления напряжения питания на зажимах </w:t>
      </w:r>
      <w:r w:rsidR="00DE1C9D" w:rsidRPr="00061B64">
        <w:t>ЭД</w:t>
      </w:r>
      <w:r w:rsidR="00817F7A" w:rsidRPr="00061B64">
        <w:t xml:space="preserve"> </w:t>
      </w:r>
      <w:r w:rsidRPr="00061B64">
        <w:t xml:space="preserve">практически </w:t>
      </w:r>
      <w:r w:rsidR="0014310E" w:rsidRPr="00061B64">
        <w:t xml:space="preserve">полностью заторможены </w:t>
      </w:r>
      <w:r w:rsidR="0076117E" w:rsidRPr="00061B64">
        <w:t>(</w:t>
      </w:r>
      <w:r w:rsidR="00817F7A" w:rsidRPr="00061B64">
        <w:t>что справедливо при перерыв</w:t>
      </w:r>
      <w:r w:rsidR="00DE1C9D" w:rsidRPr="00061B64">
        <w:t>е</w:t>
      </w:r>
      <w:r w:rsidR="00817F7A" w:rsidRPr="00061B64">
        <w:t xml:space="preserve"> питания на несколько секунд</w:t>
      </w:r>
      <w:r w:rsidR="0076117E" w:rsidRPr="00061B64">
        <w:t>)</w:t>
      </w:r>
      <w:r w:rsidRPr="00061B64">
        <w:t>;</w:t>
      </w:r>
    </w:p>
    <w:p w:rsidR="005F5F6A" w:rsidRPr="00061B64" w:rsidRDefault="00E70E8D" w:rsidP="007C4229">
      <w:r w:rsidRPr="00061B64">
        <w:t>2) подключенн</w:t>
      </w:r>
      <w:r w:rsidR="0014310E" w:rsidRPr="00061B64">
        <w:t>ая</w:t>
      </w:r>
      <w:r w:rsidRPr="00061B64">
        <w:t xml:space="preserve"> </w:t>
      </w:r>
      <w:r w:rsidR="0076117E" w:rsidRPr="00061B64">
        <w:t>комплексн</w:t>
      </w:r>
      <w:r w:rsidR="0014310E" w:rsidRPr="00061B64">
        <w:t>ая</w:t>
      </w:r>
      <w:r w:rsidR="0076117E" w:rsidRPr="00061B64">
        <w:t xml:space="preserve"> </w:t>
      </w:r>
      <w:r w:rsidRPr="00061B64">
        <w:t>нагрузк</w:t>
      </w:r>
      <w:r w:rsidR="0014310E" w:rsidRPr="00061B64">
        <w:t>а</w:t>
      </w:r>
      <w:r w:rsidRPr="00061B64">
        <w:t xml:space="preserve"> </w:t>
      </w:r>
      <w:r w:rsidR="0014310E" w:rsidRPr="00061B64">
        <w:t xml:space="preserve">разделяется </w:t>
      </w:r>
      <w:r w:rsidRPr="00061B64">
        <w:t>на три условные категории</w:t>
      </w:r>
      <w:r w:rsidR="005F5F6A" w:rsidRPr="00061B64">
        <w:t>:</w:t>
      </w:r>
    </w:p>
    <w:p w:rsidR="00992A20" w:rsidRPr="00061B64" w:rsidRDefault="005F5F6A" w:rsidP="00992A20">
      <w:pPr>
        <w:rPr>
          <w:spacing w:val="-2"/>
        </w:rPr>
      </w:pPr>
      <w:r w:rsidRPr="00061B64">
        <w:t xml:space="preserve">– </w:t>
      </w:r>
      <w:r w:rsidR="00992A20" w:rsidRPr="00061B64">
        <w:rPr>
          <w:spacing w:val="-2"/>
        </w:rPr>
        <w:t>бытовая нагрузка, имеющая в своем с</w:t>
      </w:r>
      <w:r w:rsidR="00992A20" w:rsidRPr="00061B64">
        <w:rPr>
          <w:spacing w:val="-2"/>
        </w:rPr>
        <w:t>о</w:t>
      </w:r>
      <w:r w:rsidR="00992A20" w:rsidRPr="00061B64">
        <w:rPr>
          <w:spacing w:val="-2"/>
        </w:rPr>
        <w:t xml:space="preserve">ставе </w:t>
      </w:r>
      <w:r w:rsidRPr="00061B64">
        <w:rPr>
          <w:spacing w:val="-2"/>
        </w:rPr>
        <w:t>незначительную</w:t>
      </w:r>
      <w:r w:rsidR="00992A20" w:rsidRPr="00061B64">
        <w:rPr>
          <w:spacing w:val="-2"/>
        </w:rPr>
        <w:t xml:space="preserve"> долю </w:t>
      </w:r>
      <w:r w:rsidR="00772808" w:rsidRPr="00061B64">
        <w:rPr>
          <w:spacing w:val="-2"/>
        </w:rPr>
        <w:t xml:space="preserve">асинхронных </w:t>
      </w:r>
      <w:r w:rsidRPr="00061B64">
        <w:rPr>
          <w:spacing w:val="-2"/>
        </w:rPr>
        <w:t>двиг</w:t>
      </w:r>
      <w:r w:rsidRPr="00061B64">
        <w:rPr>
          <w:spacing w:val="-2"/>
        </w:rPr>
        <w:t>а</w:t>
      </w:r>
      <w:r w:rsidRPr="00061B64">
        <w:rPr>
          <w:spacing w:val="-2"/>
        </w:rPr>
        <w:t xml:space="preserve">телей низкого напряжения </w:t>
      </w:r>
      <w:r w:rsidR="00315785" w:rsidRPr="00061B64">
        <w:rPr>
          <w:spacing w:val="-2"/>
        </w:rPr>
        <w:t>менее 1</w:t>
      </w:r>
      <w:r w:rsidR="00992A20" w:rsidRPr="00061B64">
        <w:rPr>
          <w:spacing w:val="-2"/>
        </w:rPr>
        <w:t xml:space="preserve"> </w:t>
      </w:r>
      <w:r w:rsidRPr="00061B64">
        <w:rPr>
          <w:spacing w:val="-2"/>
        </w:rPr>
        <w:t>кВ (АДН)</w:t>
      </w:r>
      <w:r w:rsidR="00992A20" w:rsidRPr="00061B64">
        <w:rPr>
          <w:spacing w:val="-2"/>
        </w:rPr>
        <w:t>, коэффициент самозапуска для которой по опы</w:t>
      </w:r>
      <w:r w:rsidR="00992A20" w:rsidRPr="00061B64">
        <w:rPr>
          <w:spacing w:val="-2"/>
        </w:rPr>
        <w:t>т</w:t>
      </w:r>
      <w:r w:rsidR="00992A20" w:rsidRPr="00061B64">
        <w:rPr>
          <w:spacing w:val="-2"/>
        </w:rPr>
        <w:t>ным данным принимается равным К</w:t>
      </w:r>
      <w:r w:rsidR="00992A20" w:rsidRPr="00061B64">
        <w:rPr>
          <w:spacing w:val="-2"/>
          <w:vertAlign w:val="subscript"/>
        </w:rPr>
        <w:t>зап</w:t>
      </w:r>
      <w:r w:rsidR="00992A20" w:rsidRPr="00061B64">
        <w:rPr>
          <w:spacing w:val="-2"/>
        </w:rPr>
        <w:t xml:space="preserve"> </w:t>
      </w:r>
      <w:r w:rsidR="00992A20" w:rsidRPr="00061B64">
        <w:rPr>
          <w:spacing w:val="-2"/>
        </w:rPr>
        <w:sym w:font="Symbol" w:char="F0BB"/>
      </w:r>
      <w:r w:rsidR="00992A20" w:rsidRPr="00061B64">
        <w:rPr>
          <w:spacing w:val="-2"/>
        </w:rPr>
        <w:t xml:space="preserve"> 1,2</w:t>
      </w:r>
      <w:r w:rsidR="00061B64">
        <w:rPr>
          <w:spacing w:val="-2"/>
        </w:rPr>
        <w:t>-</w:t>
      </w:r>
      <w:r w:rsidR="00992A20" w:rsidRPr="00061B64">
        <w:rPr>
          <w:spacing w:val="-2"/>
        </w:rPr>
        <w:t>1,3;</w:t>
      </w:r>
    </w:p>
    <w:p w:rsidR="00992A20" w:rsidRPr="00061B64" w:rsidRDefault="006620F7" w:rsidP="00992A20">
      <w:r w:rsidRPr="00061B64">
        <w:t xml:space="preserve">– </w:t>
      </w:r>
      <w:r w:rsidR="005F5F6A" w:rsidRPr="00061B64">
        <w:t>обобщ</w:t>
      </w:r>
      <w:r w:rsidR="00FF7552">
        <w:t>ё</w:t>
      </w:r>
      <w:r w:rsidR="005F5F6A" w:rsidRPr="00061B64">
        <w:t>нная (</w:t>
      </w:r>
      <w:r w:rsidRPr="00061B64">
        <w:t>комплексная</w:t>
      </w:r>
      <w:r w:rsidR="00315785" w:rsidRPr="00061B64">
        <w:t>, как правило, промышленная</w:t>
      </w:r>
      <w:r w:rsidRPr="00061B64">
        <w:t>) нагрузка, имеющая в своем составе значительн</w:t>
      </w:r>
      <w:r w:rsidR="001A393C" w:rsidRPr="00061B64">
        <w:t>ую долю</w:t>
      </w:r>
      <w:r w:rsidRPr="00061B64">
        <w:t xml:space="preserve"> (более 50%) </w:t>
      </w:r>
      <w:r w:rsidR="005F5F6A" w:rsidRPr="00061B64">
        <w:t>АДН, учитываемая в расч</w:t>
      </w:r>
      <w:r w:rsidR="00767DFD">
        <w:t>ё</w:t>
      </w:r>
      <w:r w:rsidR="005F5F6A" w:rsidRPr="00061B64">
        <w:t xml:space="preserve">тах </w:t>
      </w:r>
      <w:r w:rsidR="00575451" w:rsidRPr="00061B64">
        <w:t>обобщённым</w:t>
      </w:r>
      <w:r w:rsidR="005F5F6A" w:rsidRPr="00061B64">
        <w:t xml:space="preserve"> сопр</w:t>
      </w:r>
      <w:r w:rsidR="005F5F6A" w:rsidRPr="00061B64">
        <w:t>о</w:t>
      </w:r>
      <w:r w:rsidR="005F5F6A" w:rsidRPr="00061B64">
        <w:t>тивлением Х</w:t>
      </w:r>
      <w:r w:rsidR="00393F48" w:rsidRPr="00061B64">
        <w:rPr>
          <w:vertAlign w:val="subscript"/>
        </w:rPr>
        <w:t>*</w:t>
      </w:r>
      <w:r w:rsidR="005F5F6A" w:rsidRPr="00061B64">
        <w:rPr>
          <w:vertAlign w:val="subscript"/>
        </w:rPr>
        <w:t>нагр</w:t>
      </w:r>
      <w:r w:rsidR="005F5F6A" w:rsidRPr="00061B64">
        <w:t xml:space="preserve"> = 0,35 (К</w:t>
      </w:r>
      <w:r w:rsidR="005F5F6A" w:rsidRPr="00061B64">
        <w:rPr>
          <w:vertAlign w:val="subscript"/>
        </w:rPr>
        <w:t>зап</w:t>
      </w:r>
      <w:r w:rsidR="005F5F6A" w:rsidRPr="00061B64">
        <w:t xml:space="preserve"> </w:t>
      </w:r>
      <w:r w:rsidR="005F5F6A" w:rsidRPr="00061B64">
        <w:sym w:font="Symbol" w:char="F0BB"/>
      </w:r>
      <w:r w:rsidR="005F5F6A" w:rsidRPr="00061B64">
        <w:t xml:space="preserve"> 2,9)</w:t>
      </w:r>
      <w:r w:rsidR="00393F48" w:rsidRPr="00061B64">
        <w:t>;</w:t>
      </w:r>
    </w:p>
    <w:p w:rsidR="006620F7" w:rsidRPr="00061B64" w:rsidRDefault="00772808" w:rsidP="00992A20">
      <w:pPr>
        <w:rPr>
          <w:spacing w:val="-2"/>
        </w:rPr>
      </w:pPr>
      <w:r w:rsidRPr="00061B64">
        <w:t xml:space="preserve">– </w:t>
      </w:r>
      <w:r w:rsidR="00393F48" w:rsidRPr="00061B64">
        <w:rPr>
          <w:spacing w:val="-2"/>
        </w:rPr>
        <w:t>асинхронные двигатели</w:t>
      </w:r>
      <w:r w:rsidRPr="00061B64">
        <w:rPr>
          <w:spacing w:val="-2"/>
        </w:rPr>
        <w:t xml:space="preserve"> </w:t>
      </w:r>
      <w:r w:rsidR="00393F48" w:rsidRPr="00061B64">
        <w:rPr>
          <w:spacing w:val="-2"/>
        </w:rPr>
        <w:t xml:space="preserve">высокого напряжения </w:t>
      </w:r>
      <w:r w:rsidRPr="00061B64">
        <w:rPr>
          <w:spacing w:val="-2"/>
        </w:rPr>
        <w:t>3</w:t>
      </w:r>
      <w:r w:rsidR="00061B64">
        <w:rPr>
          <w:spacing w:val="-2"/>
        </w:rPr>
        <w:t>-</w:t>
      </w:r>
      <w:r w:rsidRPr="00061B64">
        <w:rPr>
          <w:spacing w:val="-2"/>
        </w:rPr>
        <w:t xml:space="preserve">10 </w:t>
      </w:r>
      <w:r w:rsidR="00393F48" w:rsidRPr="00061B64">
        <w:rPr>
          <w:spacing w:val="-2"/>
        </w:rPr>
        <w:t>кВ</w:t>
      </w:r>
      <w:r w:rsidR="00315785" w:rsidRPr="00061B64">
        <w:rPr>
          <w:spacing w:val="-2"/>
        </w:rPr>
        <w:t xml:space="preserve"> (АДВ)</w:t>
      </w:r>
      <w:r w:rsidR="00393F48" w:rsidRPr="00061B64">
        <w:rPr>
          <w:spacing w:val="-2"/>
        </w:rPr>
        <w:t>, учитываемые пар</w:t>
      </w:r>
      <w:r w:rsidR="00393F48" w:rsidRPr="00061B64">
        <w:rPr>
          <w:spacing w:val="-2"/>
        </w:rPr>
        <w:t>а</w:t>
      </w:r>
      <w:r w:rsidR="00393F48" w:rsidRPr="00061B64">
        <w:rPr>
          <w:spacing w:val="-2"/>
        </w:rPr>
        <w:t xml:space="preserve">метрами </w:t>
      </w:r>
      <w:r w:rsidR="005F2A79" w:rsidRPr="00061B64">
        <w:rPr>
          <w:spacing w:val="-2"/>
        </w:rPr>
        <w:t>обобщ</w:t>
      </w:r>
      <w:r w:rsidR="00DC6F59">
        <w:rPr>
          <w:spacing w:val="-2"/>
        </w:rPr>
        <w:t>ё</w:t>
      </w:r>
      <w:r w:rsidR="005F2A79" w:rsidRPr="00061B64">
        <w:rPr>
          <w:spacing w:val="-2"/>
        </w:rPr>
        <w:t xml:space="preserve">нного (эквивалентного) </w:t>
      </w:r>
      <w:r w:rsidR="00393F48" w:rsidRPr="00061B64">
        <w:rPr>
          <w:spacing w:val="-2"/>
        </w:rPr>
        <w:t>двиг</w:t>
      </w:r>
      <w:r w:rsidR="00393F48" w:rsidRPr="00061B64">
        <w:rPr>
          <w:spacing w:val="-2"/>
        </w:rPr>
        <w:t>а</w:t>
      </w:r>
      <w:r w:rsidR="00393F48" w:rsidRPr="00061B64">
        <w:rPr>
          <w:spacing w:val="-2"/>
        </w:rPr>
        <w:t xml:space="preserve">теля, </w:t>
      </w:r>
      <w:r w:rsidR="00846BF8" w:rsidRPr="00061B64">
        <w:rPr>
          <w:spacing w:val="-2"/>
        </w:rPr>
        <w:t>определёнными</w:t>
      </w:r>
      <w:r w:rsidR="00393F48" w:rsidRPr="00061B64">
        <w:rPr>
          <w:spacing w:val="-2"/>
        </w:rPr>
        <w:t xml:space="preserve"> по инд</w:t>
      </w:r>
      <w:r w:rsidR="00685938" w:rsidRPr="00061B64">
        <w:rPr>
          <w:spacing w:val="-2"/>
        </w:rPr>
        <w:t>ивидуальным п</w:t>
      </w:r>
      <w:r w:rsidR="00685938" w:rsidRPr="00061B64">
        <w:rPr>
          <w:spacing w:val="-2"/>
        </w:rPr>
        <w:t>а</w:t>
      </w:r>
      <w:r w:rsidR="00685938" w:rsidRPr="00061B64">
        <w:rPr>
          <w:spacing w:val="-2"/>
        </w:rPr>
        <w:t>раметрам всех АДВ;</w:t>
      </w:r>
    </w:p>
    <w:p w:rsidR="00685938" w:rsidRPr="00061B64" w:rsidRDefault="00685938" w:rsidP="00992A20">
      <w:r w:rsidRPr="00061B64">
        <w:rPr>
          <w:spacing w:val="-2"/>
        </w:rPr>
        <w:t>3) все АДН</w:t>
      </w:r>
      <w:r w:rsidR="00846BF8" w:rsidRPr="00846BF8">
        <w:rPr>
          <w:spacing w:val="-2"/>
        </w:rPr>
        <w:t xml:space="preserve"> </w:t>
      </w:r>
      <w:r w:rsidR="00846BF8">
        <w:rPr>
          <w:spacing w:val="-2"/>
        </w:rPr>
        <w:t>в</w:t>
      </w:r>
      <w:r w:rsidRPr="00061B64">
        <w:rPr>
          <w:spacing w:val="-2"/>
        </w:rPr>
        <w:t xml:space="preserve"> </w:t>
      </w:r>
      <w:r w:rsidRPr="00061B64">
        <w:t>составе бытовой и обобщ</w:t>
      </w:r>
      <w:r w:rsidR="00DC6F59">
        <w:t>ё</w:t>
      </w:r>
      <w:r w:rsidRPr="00061B64">
        <w:t>н</w:t>
      </w:r>
      <w:r w:rsidRPr="00061B64">
        <w:t>ной промышленной нагрузки остаются подкл</w:t>
      </w:r>
      <w:r w:rsidRPr="00061B64">
        <w:t>ю</w:t>
      </w:r>
      <w:r w:rsidRPr="00061B64">
        <w:t>ченными к сети при перерывах питания и вм</w:t>
      </w:r>
      <w:r w:rsidRPr="00061B64">
        <w:t>е</w:t>
      </w:r>
      <w:r w:rsidRPr="00061B64">
        <w:t>сте с АДВ участвуют в самозапуске.</w:t>
      </w:r>
    </w:p>
    <w:p w:rsidR="006352C9" w:rsidRPr="00061B64" w:rsidRDefault="006352C9" w:rsidP="006352C9">
      <w:r w:rsidRPr="00061B64">
        <w:lastRenderedPageBreak/>
        <w:t>В то же время известно, что с</w:t>
      </w:r>
      <w:r w:rsidRPr="00061B64">
        <w:rPr>
          <w:rFonts w:cs="Arial"/>
          <w:color w:val="000000"/>
          <w:shd w:val="clear" w:color="auto" w:fill="FFFFFF"/>
        </w:rPr>
        <w:t>амозапуск низковольтных двигателей большинства мех</w:t>
      </w:r>
      <w:r w:rsidRPr="00061B64">
        <w:rPr>
          <w:rFonts w:cs="Arial"/>
          <w:color w:val="000000"/>
          <w:shd w:val="clear" w:color="auto" w:fill="FFFFFF"/>
        </w:rPr>
        <w:t>а</w:t>
      </w:r>
      <w:r w:rsidRPr="00061B64">
        <w:rPr>
          <w:rFonts w:cs="Arial"/>
          <w:color w:val="000000"/>
          <w:shd w:val="clear" w:color="auto" w:fill="FFFFFF"/>
        </w:rPr>
        <w:t>низмов промышленных предприятий недоп</w:t>
      </w:r>
      <w:r w:rsidRPr="00061B64">
        <w:rPr>
          <w:rFonts w:cs="Arial"/>
          <w:color w:val="000000"/>
          <w:shd w:val="clear" w:color="auto" w:fill="FFFFFF"/>
        </w:rPr>
        <w:t>у</w:t>
      </w:r>
      <w:r w:rsidRPr="00061B64">
        <w:rPr>
          <w:rFonts w:cs="Arial"/>
          <w:color w:val="000000"/>
          <w:shd w:val="clear" w:color="auto" w:fill="FFFFFF"/>
        </w:rPr>
        <w:t>стим по условиям безопасности обслужива</w:t>
      </w:r>
      <w:r w:rsidRPr="00061B64">
        <w:rPr>
          <w:rFonts w:cs="Arial"/>
          <w:color w:val="000000"/>
          <w:shd w:val="clear" w:color="auto" w:fill="FFFFFF"/>
        </w:rPr>
        <w:t>ю</w:t>
      </w:r>
      <w:r w:rsidRPr="00061B64">
        <w:rPr>
          <w:rFonts w:cs="Arial"/>
          <w:color w:val="000000"/>
          <w:shd w:val="clear" w:color="auto" w:fill="FFFFFF"/>
        </w:rPr>
        <w:t>щего персонала, из-за опасности поломки м</w:t>
      </w:r>
      <w:r w:rsidRPr="00061B64">
        <w:rPr>
          <w:rFonts w:cs="Arial"/>
          <w:color w:val="000000"/>
          <w:shd w:val="clear" w:color="auto" w:fill="FFFFFF"/>
        </w:rPr>
        <w:t>е</w:t>
      </w:r>
      <w:r w:rsidR="00D33A7D">
        <w:rPr>
          <w:rFonts w:cs="Arial"/>
          <w:color w:val="000000"/>
          <w:shd w:val="clear" w:color="auto" w:fill="FFFFFF"/>
        </w:rPr>
        <w:t xml:space="preserve">ханизма или </w:t>
      </w:r>
      <w:r w:rsidRPr="00061B64">
        <w:rPr>
          <w:rFonts w:cs="Arial"/>
          <w:color w:val="000000"/>
          <w:shd w:val="clear" w:color="auto" w:fill="FFFFFF"/>
        </w:rPr>
        <w:t>брака продукции и других причин, поэтому при значительном снижении напряж</w:t>
      </w:r>
      <w:r w:rsidRPr="00061B64">
        <w:rPr>
          <w:rFonts w:cs="Arial"/>
          <w:color w:val="000000"/>
          <w:shd w:val="clear" w:color="auto" w:fill="FFFFFF"/>
        </w:rPr>
        <w:t>е</w:t>
      </w:r>
      <w:r w:rsidRPr="00061B64">
        <w:rPr>
          <w:rFonts w:cs="Arial"/>
          <w:color w:val="000000"/>
          <w:shd w:val="clear" w:color="auto" w:fill="FFFFFF"/>
        </w:rPr>
        <w:t>ния в сети или его исчезновении АДН, как пр</w:t>
      </w:r>
      <w:r w:rsidRPr="00061B64">
        <w:rPr>
          <w:rFonts w:cs="Arial"/>
          <w:color w:val="000000"/>
          <w:shd w:val="clear" w:color="auto" w:fill="FFFFFF"/>
        </w:rPr>
        <w:t>а</w:t>
      </w:r>
      <w:r w:rsidRPr="00061B64">
        <w:rPr>
          <w:rFonts w:cs="Arial"/>
          <w:color w:val="000000"/>
          <w:shd w:val="clear" w:color="auto" w:fill="FFFFFF"/>
        </w:rPr>
        <w:t xml:space="preserve">вило, должны автоматически </w:t>
      </w:r>
      <w:r w:rsidRPr="00BA7D90">
        <w:rPr>
          <w:rFonts w:cs="Arial"/>
          <w:color w:val="000000"/>
          <w:shd w:val="clear" w:color="auto" w:fill="FFFFFF"/>
        </w:rPr>
        <w:t>отключаться</w:t>
      </w:r>
      <w:r w:rsidR="00D33A7D" w:rsidRPr="00BA7D90">
        <w:rPr>
          <w:rFonts w:cs="Arial"/>
          <w:color w:val="000000"/>
          <w:shd w:val="clear" w:color="auto" w:fill="FFFFFF"/>
        </w:rPr>
        <w:t xml:space="preserve"> [4]</w:t>
      </w:r>
      <w:r w:rsidRPr="00BA7D90">
        <w:rPr>
          <w:rFonts w:cs="Arial"/>
          <w:color w:val="000000"/>
          <w:shd w:val="clear" w:color="auto" w:fill="FFFFFF"/>
        </w:rPr>
        <w:t xml:space="preserve">. Для этого </w:t>
      </w:r>
      <w:r w:rsidRPr="00BA7D90">
        <w:t>значительная часть АДН включается</w:t>
      </w:r>
      <w:r w:rsidRPr="00061B64">
        <w:t xml:space="preserve"> через магнитные пускатели, контакторы или автоматические выключатели с расцепителями минимального напряжения и поэтому не пр</w:t>
      </w:r>
      <w:r w:rsidRPr="00061B64">
        <w:t>и</w:t>
      </w:r>
      <w:r w:rsidRPr="00061B64">
        <w:t>нимает участие в самозапуске двигательной нагрузки. В тех случаях, когда допустимо и ц</w:t>
      </w:r>
      <w:r w:rsidRPr="00061B64">
        <w:t>е</w:t>
      </w:r>
      <w:r w:rsidRPr="00061B64">
        <w:t>лесообразно участие АДН в самозапуске, пр</w:t>
      </w:r>
      <w:r w:rsidRPr="00061B64">
        <w:t>и</w:t>
      </w:r>
      <w:r w:rsidRPr="00061B64">
        <w:t>меняется автоматическое повторное включение низковольтных ЭД, ввод задержки по времени, сохраняющей контактор включенным, или а</w:t>
      </w:r>
      <w:r w:rsidRPr="00061B64">
        <w:t>в</w:t>
      </w:r>
      <w:r w:rsidRPr="00061B64">
        <w:t xml:space="preserve">томатические выключатели с сохранением включенного положения в режиме самозапуска. </w:t>
      </w:r>
    </w:p>
    <w:p w:rsidR="006352C9" w:rsidRPr="00061B64" w:rsidRDefault="006352C9" w:rsidP="006352C9">
      <w:pPr>
        <w:rPr>
          <w:spacing w:val="-2"/>
        </w:rPr>
      </w:pPr>
      <w:r w:rsidRPr="00061B64">
        <w:rPr>
          <w:bCs/>
          <w:spacing w:val="-2"/>
        </w:rPr>
        <w:t>С учетом изложенного выше можно сд</w:t>
      </w:r>
      <w:r w:rsidRPr="00061B64">
        <w:rPr>
          <w:bCs/>
          <w:spacing w:val="-2"/>
        </w:rPr>
        <w:t>е</w:t>
      </w:r>
      <w:r w:rsidRPr="00061B64">
        <w:rPr>
          <w:bCs/>
          <w:spacing w:val="-2"/>
        </w:rPr>
        <w:t>лать вывод, что в</w:t>
      </w:r>
      <w:r w:rsidRPr="00061B64">
        <w:rPr>
          <w:spacing w:val="-2"/>
        </w:rPr>
        <w:t>озможности применения тр</w:t>
      </w:r>
      <w:r w:rsidRPr="00061B64">
        <w:rPr>
          <w:spacing w:val="-2"/>
        </w:rPr>
        <w:t>а</w:t>
      </w:r>
      <w:r w:rsidRPr="00061B64">
        <w:rPr>
          <w:spacing w:val="-2"/>
        </w:rPr>
        <w:t>диционного подхода для определения параме</w:t>
      </w:r>
      <w:r w:rsidRPr="00061B64">
        <w:rPr>
          <w:spacing w:val="-2"/>
        </w:rPr>
        <w:t>т</w:t>
      </w:r>
      <w:r w:rsidRPr="00061B64">
        <w:rPr>
          <w:spacing w:val="-2"/>
        </w:rPr>
        <w:t>ров режима самозапуска ЭД, основанного на использовании метода по [</w:t>
      </w:r>
      <w:r w:rsidR="00341BF3" w:rsidRPr="00061B64">
        <w:rPr>
          <w:spacing w:val="-2"/>
        </w:rPr>
        <w:t>7</w:t>
      </w:r>
      <w:r w:rsidR="00F764CA" w:rsidRPr="00061B64">
        <w:rPr>
          <w:spacing w:val="-2"/>
        </w:rPr>
        <w:t>-</w:t>
      </w:r>
      <w:r w:rsidR="00341BF3" w:rsidRPr="00061B64">
        <w:rPr>
          <w:spacing w:val="-2"/>
        </w:rPr>
        <w:t>9</w:t>
      </w:r>
      <w:r w:rsidRPr="00061B64">
        <w:rPr>
          <w:spacing w:val="-2"/>
        </w:rPr>
        <w:t>], при расч</w:t>
      </w:r>
      <w:r w:rsidR="00767DFD">
        <w:rPr>
          <w:spacing w:val="-2"/>
        </w:rPr>
        <w:t>ё</w:t>
      </w:r>
      <w:r w:rsidRPr="00061B64">
        <w:rPr>
          <w:spacing w:val="-2"/>
        </w:rPr>
        <w:t xml:space="preserve">тах уставок резервных ступеней ДЗ ЛЭП 110–220 кВ ограничены его следующими недостатками: </w:t>
      </w:r>
    </w:p>
    <w:p w:rsidR="006352C9" w:rsidRDefault="006352C9" w:rsidP="006352C9">
      <w:r w:rsidRPr="00061B64">
        <w:t>– метод ориентирован в основном на расч</w:t>
      </w:r>
      <w:r w:rsidR="00767DFD">
        <w:t>ё</w:t>
      </w:r>
      <w:r w:rsidRPr="00061B64">
        <w:t>ты К</w:t>
      </w:r>
      <w:r w:rsidRPr="00061B64">
        <w:rPr>
          <w:vertAlign w:val="subscript"/>
        </w:rPr>
        <w:t>зап</w:t>
      </w:r>
      <w:r w:rsidRPr="00061B64">
        <w:t>, что приемлемо</w:t>
      </w:r>
      <w:r>
        <w:t xml:space="preserve"> только при выборе уставок максимальных токовых защит (МТЗ);</w:t>
      </w:r>
    </w:p>
    <w:p w:rsidR="006352C9" w:rsidRDefault="006352C9" w:rsidP="006352C9">
      <w:r>
        <w:t xml:space="preserve">– </w:t>
      </w:r>
      <w:r w:rsidR="000F4F3E" w:rsidRPr="000F4F3E">
        <w:rPr>
          <w:spacing w:val="-2"/>
        </w:rPr>
        <w:t xml:space="preserve">при проектировании </w:t>
      </w:r>
      <w:r w:rsidRPr="000F4F3E">
        <w:rPr>
          <w:spacing w:val="-2"/>
        </w:rPr>
        <w:t>не всегда доступны исходные данные по точному составу комплек</w:t>
      </w:r>
      <w:r w:rsidRPr="000F4F3E">
        <w:rPr>
          <w:spacing w:val="-2"/>
        </w:rPr>
        <w:t>с</w:t>
      </w:r>
      <w:r w:rsidRPr="000F4F3E">
        <w:rPr>
          <w:spacing w:val="-2"/>
        </w:rPr>
        <w:t>ной нагрузки питаемых по защищаемой ЛЭП промежуточных и ответвительных подстанций, обеспечивающие возможность е</w:t>
      </w:r>
      <w:r w:rsidR="00F764CA">
        <w:rPr>
          <w:spacing w:val="-2"/>
        </w:rPr>
        <w:t>ё</w:t>
      </w:r>
      <w:r w:rsidRPr="000F4F3E">
        <w:rPr>
          <w:spacing w:val="-2"/>
        </w:rPr>
        <w:t xml:space="preserve"> разделени</w:t>
      </w:r>
      <w:r>
        <w:t>я на указанные выше три условных категории;</w:t>
      </w:r>
    </w:p>
    <w:p w:rsidR="006352C9" w:rsidRDefault="005878AC" w:rsidP="006352C9">
      <w:r>
        <w:t xml:space="preserve">– </w:t>
      </w:r>
      <w:r w:rsidR="006352C9" w:rsidRPr="00F65824">
        <w:t xml:space="preserve">не учитывается </w:t>
      </w:r>
      <w:r w:rsidR="006352C9">
        <w:t xml:space="preserve">действительная </w:t>
      </w:r>
      <w:r w:rsidR="006352C9" w:rsidRPr="00F65824">
        <w:t xml:space="preserve">доля АДН, </w:t>
      </w:r>
      <w:r w:rsidR="006352C9">
        <w:t>принимающих участие</w:t>
      </w:r>
      <w:r w:rsidR="006352C9" w:rsidRPr="00F65824">
        <w:t xml:space="preserve"> в самозапуске</w:t>
      </w:r>
      <w:r w:rsidR="006352C9">
        <w:t xml:space="preserve"> ЭД;</w:t>
      </w:r>
    </w:p>
    <w:p w:rsidR="006352C9" w:rsidRDefault="005878AC" w:rsidP="006352C9">
      <w:r>
        <w:t xml:space="preserve">– </w:t>
      </w:r>
      <w:r w:rsidR="006352C9">
        <w:t>не учитывается влияние длительности перерыва питания ЭД на параметры режима самозапуска;</w:t>
      </w:r>
    </w:p>
    <w:p w:rsidR="006352C9" w:rsidRPr="00061B64" w:rsidRDefault="005878AC" w:rsidP="006352C9">
      <w:pPr>
        <w:rPr>
          <w:spacing w:val="-2"/>
        </w:rPr>
      </w:pPr>
      <w:r>
        <w:t xml:space="preserve">– </w:t>
      </w:r>
      <w:r w:rsidR="006352C9" w:rsidRPr="00D955BA">
        <w:rPr>
          <w:spacing w:val="-2"/>
        </w:rPr>
        <w:t>расч</w:t>
      </w:r>
      <w:r w:rsidR="00767DFD">
        <w:rPr>
          <w:spacing w:val="-2"/>
        </w:rPr>
        <w:t>ё</w:t>
      </w:r>
      <w:r w:rsidR="006352C9" w:rsidRPr="00D955BA">
        <w:rPr>
          <w:spacing w:val="-2"/>
        </w:rPr>
        <w:t xml:space="preserve">т самозапуска </w:t>
      </w:r>
      <w:r w:rsidR="001003BA">
        <w:rPr>
          <w:spacing w:val="-2"/>
        </w:rPr>
        <w:t xml:space="preserve">ЭД </w:t>
      </w:r>
      <w:r w:rsidR="006352C9" w:rsidRPr="00D955BA">
        <w:rPr>
          <w:spacing w:val="-2"/>
        </w:rPr>
        <w:t>выполняется по упрощенной чисто реактивной схеме замещ</w:t>
      </w:r>
      <w:r w:rsidR="006352C9" w:rsidRPr="00D955BA">
        <w:rPr>
          <w:spacing w:val="-2"/>
        </w:rPr>
        <w:t>е</w:t>
      </w:r>
      <w:r w:rsidR="006352C9" w:rsidRPr="00D955BA">
        <w:rPr>
          <w:spacing w:val="-2"/>
        </w:rPr>
        <w:t xml:space="preserve">ния, </w:t>
      </w:r>
      <w:r w:rsidR="006352C9" w:rsidRPr="00061B64">
        <w:rPr>
          <w:spacing w:val="-2"/>
        </w:rPr>
        <w:t xml:space="preserve">что не позволяет определить угол </w:t>
      </w:r>
      <w:r w:rsidR="006352C9" w:rsidRPr="00061B64">
        <w:rPr>
          <w:spacing w:val="-2"/>
        </w:rPr>
        <w:sym w:font="Symbol" w:char="F06A"/>
      </w:r>
      <w:r w:rsidR="006352C9" w:rsidRPr="00061B64">
        <w:rPr>
          <w:spacing w:val="-2"/>
          <w:vertAlign w:val="subscript"/>
        </w:rPr>
        <w:t>зап</w:t>
      </w:r>
      <w:r w:rsidR="006352C9" w:rsidRPr="00061B64">
        <w:rPr>
          <w:spacing w:val="-2"/>
        </w:rPr>
        <w:t>.</w:t>
      </w:r>
    </w:p>
    <w:p w:rsidR="00F657CE" w:rsidRPr="00B352F3" w:rsidRDefault="00271E61" w:rsidP="00271E61">
      <w:pPr>
        <w:rPr>
          <w:bCs/>
          <w:spacing w:val="-2"/>
        </w:rPr>
      </w:pPr>
      <w:r w:rsidRPr="00061B64">
        <w:t>Отметим также, что в некоторых случаях при расч</w:t>
      </w:r>
      <w:r w:rsidR="00767DFD">
        <w:t>ё</w:t>
      </w:r>
      <w:r w:rsidRPr="00061B64">
        <w:t xml:space="preserve">тах самозапуска ЭД применяются </w:t>
      </w:r>
      <w:r w:rsidR="006352C9" w:rsidRPr="00061B64">
        <w:t xml:space="preserve">и </w:t>
      </w:r>
      <w:r w:rsidRPr="00061B64">
        <w:t xml:space="preserve">более простые методы, </w:t>
      </w:r>
      <w:r w:rsidR="006352C9" w:rsidRPr="00061B64">
        <w:t xml:space="preserve">не </w:t>
      </w:r>
      <w:r w:rsidRPr="00061B64">
        <w:t>учитывающие вли</w:t>
      </w:r>
      <w:r w:rsidRPr="00061B64">
        <w:t>я</w:t>
      </w:r>
      <w:r w:rsidRPr="00061B64">
        <w:t>ние АД</w:t>
      </w:r>
      <w:r w:rsidR="006352C9" w:rsidRPr="00061B64">
        <w:t>Н</w:t>
      </w:r>
      <w:r w:rsidRPr="00061B64">
        <w:t xml:space="preserve"> [</w:t>
      </w:r>
      <w:r w:rsidR="00341BF3" w:rsidRPr="00061B64">
        <w:t>4</w:t>
      </w:r>
      <w:r w:rsidR="00015813" w:rsidRPr="00061B64">
        <w:t xml:space="preserve"> </w:t>
      </w:r>
      <w:r w:rsidRPr="00061B64">
        <w:t>и др.]. Такой подход позволяет ра</w:t>
      </w:r>
      <w:r w:rsidRPr="00061B64">
        <w:t>з</w:t>
      </w:r>
      <w:r w:rsidRPr="00061B64">
        <w:t xml:space="preserve">делить комплексную нагрузку на две условные категории: </w:t>
      </w:r>
      <w:r w:rsidR="00F27F10" w:rsidRPr="00061B64">
        <w:t>АДВ</w:t>
      </w:r>
      <w:r w:rsidRPr="00061B64">
        <w:t xml:space="preserve"> и статическую нагрузку, сопр</w:t>
      </w:r>
      <w:r w:rsidRPr="00061B64">
        <w:t>о</w:t>
      </w:r>
      <w:r w:rsidRPr="00061B64">
        <w:t>тивление которой при самозапуске остается практически неизменным, что существенно упрощает методику приближенных расч</w:t>
      </w:r>
      <w:r w:rsidR="00767DFD">
        <w:t>ё</w:t>
      </w:r>
      <w:r w:rsidRPr="00061B64">
        <w:t xml:space="preserve">тов параметров </w:t>
      </w:r>
      <w:r w:rsidR="00E61A4C" w:rsidRPr="00061B64">
        <w:t>К</w:t>
      </w:r>
      <w:r w:rsidR="00E61A4C" w:rsidRPr="00061B64">
        <w:rPr>
          <w:vertAlign w:val="subscript"/>
        </w:rPr>
        <w:t>зап</w:t>
      </w:r>
      <w:r w:rsidR="00E61A4C" w:rsidRPr="00061B64">
        <w:t xml:space="preserve"> и </w:t>
      </w:r>
      <w:r w:rsidR="00E61A4C" w:rsidRPr="00061B64">
        <w:sym w:font="Symbol" w:char="F06A"/>
      </w:r>
      <w:r w:rsidR="00E61A4C" w:rsidRPr="00061B64">
        <w:rPr>
          <w:vertAlign w:val="subscript"/>
        </w:rPr>
        <w:t>зап</w:t>
      </w:r>
      <w:r w:rsidR="00E61A4C" w:rsidRPr="00061B64">
        <w:t xml:space="preserve"> </w:t>
      </w:r>
      <w:r w:rsidRPr="00061B64">
        <w:t>режима самозапуска дв</w:t>
      </w:r>
      <w:r w:rsidRPr="00061B64">
        <w:t>и</w:t>
      </w:r>
      <w:r w:rsidRPr="00061B64">
        <w:t>гательной нагрузки</w:t>
      </w:r>
      <w:r w:rsidR="00330F6A" w:rsidRPr="00061B64">
        <w:t>.</w:t>
      </w:r>
      <w:r w:rsidR="00F27F10" w:rsidRPr="00061B64">
        <w:t xml:space="preserve"> В</w:t>
      </w:r>
      <w:r w:rsidR="00E61A4C" w:rsidRPr="00061B64">
        <w:t xml:space="preserve"> </w:t>
      </w:r>
      <w:r w:rsidR="00C92B74" w:rsidRPr="00061B64">
        <w:t>[</w:t>
      </w:r>
      <w:r w:rsidR="00015813" w:rsidRPr="00061B64">
        <w:t>2</w:t>
      </w:r>
      <w:r w:rsidRPr="00061B64">
        <w:t xml:space="preserve">] с использованием данного подхода </w:t>
      </w:r>
      <w:r w:rsidR="00816D08" w:rsidRPr="00061B64">
        <w:rPr>
          <w:bCs/>
          <w:spacing w:val="-2"/>
        </w:rPr>
        <w:t xml:space="preserve">и </w:t>
      </w:r>
      <w:r w:rsidR="00F27F10" w:rsidRPr="00061B64">
        <w:rPr>
          <w:bCs/>
          <w:spacing w:val="-2"/>
        </w:rPr>
        <w:t xml:space="preserve">исходных </w:t>
      </w:r>
      <w:r w:rsidR="00816D08" w:rsidRPr="00061B64">
        <w:rPr>
          <w:bCs/>
          <w:spacing w:val="-2"/>
        </w:rPr>
        <w:t>данных о соотн</w:t>
      </w:r>
      <w:r w:rsidR="00816D08" w:rsidRPr="00061B64">
        <w:rPr>
          <w:bCs/>
          <w:spacing w:val="-2"/>
        </w:rPr>
        <w:t>о</w:t>
      </w:r>
      <w:r w:rsidR="00816D08" w:rsidRPr="00061B64">
        <w:rPr>
          <w:bCs/>
          <w:spacing w:val="-2"/>
        </w:rPr>
        <w:t>шении долей и основных параметрах</w:t>
      </w:r>
      <w:r w:rsidR="00816D08">
        <w:rPr>
          <w:bCs/>
          <w:spacing w:val="-2"/>
        </w:rPr>
        <w:t xml:space="preserve"> АДВ и ст</w:t>
      </w:r>
      <w:r w:rsidR="00816D08">
        <w:rPr>
          <w:bCs/>
          <w:spacing w:val="-2"/>
        </w:rPr>
        <w:t>а</w:t>
      </w:r>
      <w:r w:rsidR="00816D08">
        <w:rPr>
          <w:bCs/>
          <w:spacing w:val="-2"/>
        </w:rPr>
        <w:t xml:space="preserve">тической нагрузки </w:t>
      </w:r>
      <w:r w:rsidRPr="00135705">
        <w:t xml:space="preserve">получены </w:t>
      </w:r>
      <w:r>
        <w:t>достаточно пр</w:t>
      </w:r>
      <w:r>
        <w:t>о</w:t>
      </w:r>
      <w:r>
        <w:t xml:space="preserve">стые </w:t>
      </w:r>
      <w:r w:rsidRPr="00C54B85">
        <w:rPr>
          <w:bCs/>
          <w:spacing w:val="-2"/>
        </w:rPr>
        <w:t>аналитич</w:t>
      </w:r>
      <w:r>
        <w:rPr>
          <w:bCs/>
          <w:spacing w:val="-2"/>
        </w:rPr>
        <w:t>еские выражения для расч</w:t>
      </w:r>
      <w:r w:rsidR="00767DFD">
        <w:rPr>
          <w:bCs/>
          <w:spacing w:val="-2"/>
        </w:rPr>
        <w:t>ё</w:t>
      </w:r>
      <w:r>
        <w:rPr>
          <w:bCs/>
          <w:spacing w:val="-2"/>
        </w:rPr>
        <w:t xml:space="preserve">та </w:t>
      </w:r>
      <w:r>
        <w:t>К</w:t>
      </w:r>
      <w:r w:rsidRPr="00832D61">
        <w:rPr>
          <w:vertAlign w:val="subscript"/>
        </w:rPr>
        <w:t>зап</w:t>
      </w:r>
      <w:r>
        <w:t xml:space="preserve"> </w:t>
      </w:r>
      <w:r w:rsidRPr="00B01BB3">
        <w:t xml:space="preserve">и </w:t>
      </w:r>
      <w:r w:rsidRPr="00B01BB3">
        <w:sym w:font="Symbol" w:char="F06A"/>
      </w:r>
      <w:r w:rsidRPr="00B01BB3">
        <w:rPr>
          <w:vertAlign w:val="subscript"/>
        </w:rPr>
        <w:t>зап</w:t>
      </w:r>
      <w:r w:rsidR="00816D08">
        <w:t>.</w:t>
      </w:r>
      <w:r>
        <w:rPr>
          <w:bCs/>
          <w:spacing w:val="-2"/>
        </w:rPr>
        <w:t xml:space="preserve"> </w:t>
      </w:r>
      <w:r w:rsidR="0031497C" w:rsidRPr="00F27F10">
        <w:rPr>
          <w:bCs/>
          <w:spacing w:val="-2"/>
        </w:rPr>
        <w:t xml:space="preserve">Основные недостатки данного </w:t>
      </w:r>
      <w:r w:rsidR="00F27F10">
        <w:rPr>
          <w:bCs/>
          <w:spacing w:val="-2"/>
        </w:rPr>
        <w:t>метода</w:t>
      </w:r>
      <w:r w:rsidR="0031497C" w:rsidRPr="00F27F10">
        <w:rPr>
          <w:bCs/>
          <w:spacing w:val="-2"/>
        </w:rPr>
        <w:t xml:space="preserve"> з</w:t>
      </w:r>
      <w:r w:rsidR="0031497C" w:rsidRPr="00F27F10">
        <w:rPr>
          <w:bCs/>
          <w:spacing w:val="-2"/>
        </w:rPr>
        <w:t>а</w:t>
      </w:r>
      <w:r w:rsidR="0031497C" w:rsidRPr="00F27F10">
        <w:rPr>
          <w:bCs/>
          <w:spacing w:val="-2"/>
        </w:rPr>
        <w:lastRenderedPageBreak/>
        <w:t xml:space="preserve">ключаются в том, что </w:t>
      </w:r>
      <w:r w:rsidR="00F657CE" w:rsidRPr="00F27F10">
        <w:t xml:space="preserve">не </w:t>
      </w:r>
      <w:r w:rsidR="0031497C" w:rsidRPr="00F27F10">
        <w:t>может быть учтено при необходимости влияние</w:t>
      </w:r>
      <w:r w:rsidR="00F657CE" w:rsidRPr="00F27F10">
        <w:t xml:space="preserve"> </w:t>
      </w:r>
      <w:r w:rsidR="0031497C" w:rsidRPr="00F27F10">
        <w:t xml:space="preserve">на параметры режима самозапуска </w:t>
      </w:r>
      <w:r w:rsidR="00F657CE" w:rsidRPr="00F27F10">
        <w:t>АДН, длительности перерыва п</w:t>
      </w:r>
      <w:r w:rsidR="00F657CE" w:rsidRPr="00F27F10">
        <w:t>и</w:t>
      </w:r>
      <w:r w:rsidR="00F657CE" w:rsidRPr="00F27F10">
        <w:t>тания ЭД</w:t>
      </w:r>
      <w:r w:rsidR="00B352F3">
        <w:t xml:space="preserve"> и</w:t>
      </w:r>
      <w:r w:rsidR="00F657CE" w:rsidRPr="00F27F10">
        <w:t xml:space="preserve"> </w:t>
      </w:r>
      <w:r w:rsidR="0031497C" w:rsidRPr="00F27F10">
        <w:t>п</w:t>
      </w:r>
      <w:r w:rsidR="00767DFD">
        <w:rPr>
          <w:bCs/>
          <w:spacing w:val="-2"/>
        </w:rPr>
        <w:t xml:space="preserve">араметров </w:t>
      </w:r>
      <w:r w:rsidR="0031497C" w:rsidRPr="00F27F10">
        <w:rPr>
          <w:bCs/>
          <w:spacing w:val="-2"/>
        </w:rPr>
        <w:t>элементов (линий, трансформаторов) схемы электроснабжения двигательной нагрузки</w:t>
      </w:r>
      <w:r w:rsidR="0031497C" w:rsidRPr="00B352F3">
        <w:rPr>
          <w:bCs/>
          <w:spacing w:val="-2"/>
        </w:rPr>
        <w:t>.</w:t>
      </w:r>
    </w:p>
    <w:p w:rsidR="004406D5" w:rsidRDefault="007C3EFB" w:rsidP="00271E61">
      <w:pPr>
        <w:rPr>
          <w:bCs/>
          <w:spacing w:val="-2"/>
        </w:rPr>
      </w:pPr>
      <w:r w:rsidRPr="00B352F3">
        <w:rPr>
          <w:bCs/>
          <w:spacing w:val="-2"/>
        </w:rPr>
        <w:t xml:space="preserve">Таким образом, рассмотренные </w:t>
      </w:r>
      <w:r w:rsidR="0057300F" w:rsidRPr="00B352F3">
        <w:rPr>
          <w:bCs/>
          <w:spacing w:val="-2"/>
        </w:rPr>
        <w:t>упрощё</w:t>
      </w:r>
      <w:r w:rsidR="0057300F" w:rsidRPr="00B352F3">
        <w:rPr>
          <w:bCs/>
          <w:spacing w:val="-2"/>
        </w:rPr>
        <w:t>н</w:t>
      </w:r>
      <w:r w:rsidR="0057300F" w:rsidRPr="00B352F3">
        <w:rPr>
          <w:bCs/>
          <w:spacing w:val="-2"/>
        </w:rPr>
        <w:t>ные</w:t>
      </w:r>
      <w:r w:rsidRPr="00B352F3">
        <w:rPr>
          <w:bCs/>
          <w:spacing w:val="-2"/>
        </w:rPr>
        <w:t xml:space="preserve"> методы </w:t>
      </w:r>
      <w:r w:rsidR="00335A56">
        <w:rPr>
          <w:bCs/>
          <w:spacing w:val="-2"/>
        </w:rPr>
        <w:t>учитывают ограниченное число факторов, влияющих на параметры режима с</w:t>
      </w:r>
      <w:r w:rsidR="00335A56">
        <w:rPr>
          <w:bCs/>
          <w:spacing w:val="-2"/>
        </w:rPr>
        <w:t>а</w:t>
      </w:r>
      <w:r w:rsidR="00335A56">
        <w:rPr>
          <w:bCs/>
          <w:spacing w:val="-2"/>
        </w:rPr>
        <w:t xml:space="preserve">мозапуска, </w:t>
      </w:r>
      <w:r w:rsidRPr="00B352F3">
        <w:rPr>
          <w:bCs/>
          <w:spacing w:val="-2"/>
        </w:rPr>
        <w:t>и не во всех случаях могут обесп</w:t>
      </w:r>
      <w:r w:rsidRPr="00B352F3">
        <w:rPr>
          <w:bCs/>
          <w:spacing w:val="-2"/>
        </w:rPr>
        <w:t>е</w:t>
      </w:r>
      <w:r w:rsidRPr="00B352F3">
        <w:rPr>
          <w:bCs/>
          <w:spacing w:val="-2"/>
        </w:rPr>
        <w:t xml:space="preserve">чить приемлемую точность </w:t>
      </w:r>
      <w:r w:rsidR="00335A56">
        <w:rPr>
          <w:bCs/>
          <w:spacing w:val="-2"/>
        </w:rPr>
        <w:t>расч</w:t>
      </w:r>
      <w:r w:rsidR="00767DFD">
        <w:rPr>
          <w:bCs/>
          <w:spacing w:val="-2"/>
        </w:rPr>
        <w:t>ё</w:t>
      </w:r>
      <w:r w:rsidR="00335A56">
        <w:rPr>
          <w:bCs/>
          <w:spacing w:val="-2"/>
        </w:rPr>
        <w:t>тов</w:t>
      </w:r>
      <w:r w:rsidR="000E368B">
        <w:rPr>
          <w:bCs/>
          <w:spacing w:val="-2"/>
        </w:rPr>
        <w:t xml:space="preserve"> </w:t>
      </w:r>
      <w:r w:rsidR="000E368B">
        <w:t>К</w:t>
      </w:r>
      <w:r w:rsidR="000E368B" w:rsidRPr="00832D61">
        <w:rPr>
          <w:vertAlign w:val="subscript"/>
        </w:rPr>
        <w:t>зап</w:t>
      </w:r>
      <w:r w:rsidR="000E368B">
        <w:t xml:space="preserve"> </w:t>
      </w:r>
      <w:r w:rsidR="000E368B" w:rsidRPr="00B01BB3">
        <w:t xml:space="preserve">и </w:t>
      </w:r>
      <w:r w:rsidR="000E368B" w:rsidRPr="00B01BB3">
        <w:sym w:font="Symbol" w:char="F06A"/>
      </w:r>
      <w:r w:rsidR="000E368B" w:rsidRPr="00B01BB3">
        <w:rPr>
          <w:vertAlign w:val="subscript"/>
        </w:rPr>
        <w:t>зап</w:t>
      </w:r>
      <w:r w:rsidR="00767DFD">
        <w:rPr>
          <w:bCs/>
          <w:spacing w:val="-2"/>
        </w:rPr>
        <w:t xml:space="preserve">, используемых при расчётах </w:t>
      </w:r>
      <w:r w:rsidRPr="00B352F3">
        <w:rPr>
          <w:bCs/>
          <w:spacing w:val="-2"/>
        </w:rPr>
        <w:t>уставок резервных ступеней ДЗ ЛЭП</w:t>
      </w:r>
      <w:r w:rsidR="006C2490" w:rsidRPr="00B352F3">
        <w:rPr>
          <w:bCs/>
          <w:spacing w:val="-2"/>
        </w:rPr>
        <w:t xml:space="preserve"> высокого напряжения</w:t>
      </w:r>
      <w:r w:rsidRPr="00B352F3">
        <w:rPr>
          <w:bCs/>
          <w:spacing w:val="-2"/>
        </w:rPr>
        <w:t>.</w:t>
      </w:r>
    </w:p>
    <w:p w:rsidR="00FC1501" w:rsidRPr="00061B64" w:rsidRDefault="00767DFD" w:rsidP="00FC1501">
      <w:r>
        <w:rPr>
          <w:b/>
          <w:spacing w:val="-2"/>
        </w:rPr>
        <w:t xml:space="preserve">Метод приближенного расчёта </w:t>
      </w:r>
      <w:r w:rsidR="00E76E31" w:rsidRPr="00E76E31">
        <w:rPr>
          <w:b/>
          <w:spacing w:val="-2"/>
        </w:rPr>
        <w:t>пар</w:t>
      </w:r>
      <w:r w:rsidR="00E76E31" w:rsidRPr="00E76E31">
        <w:rPr>
          <w:b/>
          <w:spacing w:val="-2"/>
        </w:rPr>
        <w:t>а</w:t>
      </w:r>
      <w:r w:rsidR="00E76E31" w:rsidRPr="00E76E31">
        <w:rPr>
          <w:b/>
          <w:spacing w:val="-2"/>
        </w:rPr>
        <w:t xml:space="preserve">метров </w:t>
      </w:r>
      <w:r w:rsidR="00E76E31" w:rsidRPr="00E76E31">
        <w:rPr>
          <w:b/>
        </w:rPr>
        <w:t>К</w:t>
      </w:r>
      <w:r w:rsidR="00E76E31" w:rsidRPr="00E76E31">
        <w:rPr>
          <w:b/>
          <w:vertAlign w:val="subscript"/>
        </w:rPr>
        <w:t>зап</w:t>
      </w:r>
      <w:r w:rsidR="00E76E31" w:rsidRPr="00E76E31">
        <w:rPr>
          <w:b/>
        </w:rPr>
        <w:t xml:space="preserve"> и </w:t>
      </w:r>
      <w:r w:rsidR="00E76E31" w:rsidRPr="00E76E31">
        <w:rPr>
          <w:b/>
        </w:rPr>
        <w:sym w:font="Symbol" w:char="F06A"/>
      </w:r>
      <w:r w:rsidR="00E76E31" w:rsidRPr="00E76E31">
        <w:rPr>
          <w:b/>
          <w:vertAlign w:val="subscript"/>
        </w:rPr>
        <w:t>зап</w:t>
      </w:r>
      <w:r w:rsidR="00E76E31" w:rsidRPr="00E76E31">
        <w:rPr>
          <w:b/>
          <w:spacing w:val="-2"/>
        </w:rPr>
        <w:t xml:space="preserve"> на основе данных о тип</w:t>
      </w:r>
      <w:r w:rsidR="00E76E31" w:rsidRPr="00E76E31">
        <w:rPr>
          <w:b/>
          <w:spacing w:val="-2"/>
        </w:rPr>
        <w:t>о</w:t>
      </w:r>
      <w:r w:rsidR="00E76E31" w:rsidRPr="00E76E31">
        <w:rPr>
          <w:b/>
          <w:spacing w:val="-2"/>
        </w:rPr>
        <w:t>вом составе потребителей узла комплексной нагрузки.</w:t>
      </w:r>
      <w:r w:rsidR="00C317EF">
        <w:rPr>
          <w:b/>
          <w:spacing w:val="-2"/>
        </w:rPr>
        <w:t xml:space="preserve"> </w:t>
      </w:r>
      <w:r w:rsidR="00FC1501">
        <w:rPr>
          <w:spacing w:val="-2"/>
        </w:rPr>
        <w:t xml:space="preserve">При </w:t>
      </w:r>
      <w:r w:rsidR="00FC1501" w:rsidRPr="00061B64">
        <w:rPr>
          <w:spacing w:val="-2"/>
        </w:rPr>
        <w:t>отсутствии достоверных данных об относительном составе потребителей узла комплексной нагрузки в [</w:t>
      </w:r>
      <w:r w:rsidR="00015813" w:rsidRPr="00061B64">
        <w:rPr>
          <w:spacing w:val="-2"/>
        </w:rPr>
        <w:t>10</w:t>
      </w:r>
      <w:r w:rsidR="00FC1501" w:rsidRPr="00061B64">
        <w:rPr>
          <w:spacing w:val="-2"/>
        </w:rPr>
        <w:t>] рекомендуется и</w:t>
      </w:r>
      <w:r w:rsidR="00FC1501" w:rsidRPr="00061B64">
        <w:rPr>
          <w:spacing w:val="-2"/>
        </w:rPr>
        <w:t>с</w:t>
      </w:r>
      <w:r w:rsidR="00FC1501" w:rsidRPr="00061B64">
        <w:rPr>
          <w:spacing w:val="-2"/>
        </w:rPr>
        <w:t>пользовать типовой состав нагрузки отдельных отраслей народного хозяйства, выраженный в процентах от суммарной установленной мощн</w:t>
      </w:r>
      <w:r w:rsidR="00FC1501" w:rsidRPr="00061B64">
        <w:rPr>
          <w:spacing w:val="-2"/>
        </w:rPr>
        <w:t>о</w:t>
      </w:r>
      <w:r w:rsidR="00FC1501" w:rsidRPr="00061B64">
        <w:rPr>
          <w:spacing w:val="-2"/>
        </w:rPr>
        <w:t xml:space="preserve">сти в рассматриваемом узле. </w:t>
      </w:r>
      <w:r w:rsidR="00335A56" w:rsidRPr="00061B64">
        <w:rPr>
          <w:spacing w:val="-2"/>
        </w:rPr>
        <w:t>При</w:t>
      </w:r>
      <w:r w:rsidR="00FC1501" w:rsidRPr="00061B64">
        <w:rPr>
          <w:spacing w:val="-2"/>
        </w:rPr>
        <w:t xml:space="preserve"> использов</w:t>
      </w:r>
      <w:r w:rsidR="00FC1501" w:rsidRPr="00061B64">
        <w:rPr>
          <w:spacing w:val="-2"/>
        </w:rPr>
        <w:t>а</w:t>
      </w:r>
      <w:r w:rsidR="00FC1501" w:rsidRPr="00061B64">
        <w:rPr>
          <w:spacing w:val="-2"/>
        </w:rPr>
        <w:t>ни</w:t>
      </w:r>
      <w:r w:rsidR="00330F6A" w:rsidRPr="00061B64">
        <w:rPr>
          <w:spacing w:val="-2"/>
        </w:rPr>
        <w:t>и</w:t>
      </w:r>
      <w:r w:rsidR="00FC1501" w:rsidRPr="00061B64">
        <w:rPr>
          <w:spacing w:val="-2"/>
        </w:rPr>
        <w:t xml:space="preserve"> </w:t>
      </w:r>
      <w:r w:rsidR="00335A56" w:rsidRPr="00061B64">
        <w:rPr>
          <w:spacing w:val="-2"/>
        </w:rPr>
        <w:t>в</w:t>
      </w:r>
      <w:r w:rsidR="00FC1501" w:rsidRPr="00061B64">
        <w:rPr>
          <w:spacing w:val="-2"/>
        </w:rPr>
        <w:t xml:space="preserve"> расч</w:t>
      </w:r>
      <w:r>
        <w:rPr>
          <w:spacing w:val="-2"/>
        </w:rPr>
        <w:t>ё</w:t>
      </w:r>
      <w:r w:rsidR="00FC1501" w:rsidRPr="00061B64">
        <w:rPr>
          <w:spacing w:val="-2"/>
        </w:rPr>
        <w:t xml:space="preserve">тах </w:t>
      </w:r>
      <w:r w:rsidR="00335A56" w:rsidRPr="00061B64">
        <w:rPr>
          <w:spacing w:val="-2"/>
        </w:rPr>
        <w:t xml:space="preserve">самозапуска ЭД </w:t>
      </w:r>
      <w:r w:rsidR="00FC1501" w:rsidRPr="00061B64">
        <w:rPr>
          <w:spacing w:val="-2"/>
        </w:rPr>
        <w:t>данных о тип</w:t>
      </w:r>
      <w:r w:rsidR="00FC1501" w:rsidRPr="00061B64">
        <w:rPr>
          <w:spacing w:val="-2"/>
        </w:rPr>
        <w:t>о</w:t>
      </w:r>
      <w:r w:rsidR="00FC1501" w:rsidRPr="00061B64">
        <w:rPr>
          <w:spacing w:val="-2"/>
        </w:rPr>
        <w:t>вом составе комплексной нагрузки достаточно знать, к какой отрасли (отраслям) относятся п</w:t>
      </w:r>
      <w:r w:rsidR="00FC1501" w:rsidRPr="00061B64">
        <w:rPr>
          <w:spacing w:val="-2"/>
        </w:rPr>
        <w:t>о</w:t>
      </w:r>
      <w:r w:rsidR="00FC1501" w:rsidRPr="00061B64">
        <w:rPr>
          <w:spacing w:val="-2"/>
        </w:rPr>
        <w:t xml:space="preserve">требители питаемых по защищаемой ЛЭП </w:t>
      </w:r>
      <w:r w:rsidR="00FC1501" w:rsidRPr="00061B64">
        <w:t>пр</w:t>
      </w:r>
      <w:r w:rsidR="00FC1501" w:rsidRPr="00061B64">
        <w:t>о</w:t>
      </w:r>
      <w:r w:rsidR="00FC1501" w:rsidRPr="00061B64">
        <w:t xml:space="preserve">межуточных и ответвительных подстанций и их суммарную установленную мощность. </w:t>
      </w:r>
    </w:p>
    <w:p w:rsidR="00FC1501" w:rsidRPr="00061B64" w:rsidRDefault="00694D40" w:rsidP="00FC1501">
      <w:pPr>
        <w:rPr>
          <w:spacing w:val="-2"/>
        </w:rPr>
      </w:pPr>
      <w:r w:rsidRPr="00061B64">
        <w:rPr>
          <w:spacing w:val="-2"/>
        </w:rPr>
        <w:t xml:space="preserve">При </w:t>
      </w:r>
      <w:r w:rsidR="00F57971" w:rsidRPr="00061B64">
        <w:rPr>
          <w:spacing w:val="-2"/>
        </w:rPr>
        <w:t>выполнении</w:t>
      </w:r>
      <w:r w:rsidR="00C91069" w:rsidRPr="00061B64">
        <w:rPr>
          <w:spacing w:val="-2"/>
        </w:rPr>
        <w:t xml:space="preserve"> расч</w:t>
      </w:r>
      <w:r w:rsidR="00767DFD">
        <w:rPr>
          <w:spacing w:val="-2"/>
        </w:rPr>
        <w:t>ё</w:t>
      </w:r>
      <w:r w:rsidR="00C91069" w:rsidRPr="00061B64">
        <w:rPr>
          <w:spacing w:val="-2"/>
        </w:rPr>
        <w:t xml:space="preserve">тов самозапуска ЭД </w:t>
      </w:r>
      <w:r w:rsidR="00F57971" w:rsidRPr="00061B64">
        <w:rPr>
          <w:spacing w:val="-2"/>
        </w:rPr>
        <w:t xml:space="preserve">на основе данных </w:t>
      </w:r>
      <w:r w:rsidR="00330F6A" w:rsidRPr="00061B64">
        <w:rPr>
          <w:spacing w:val="-2"/>
        </w:rPr>
        <w:t>о</w:t>
      </w:r>
      <w:r w:rsidR="00F57971" w:rsidRPr="00061B64">
        <w:rPr>
          <w:spacing w:val="-2"/>
        </w:rPr>
        <w:t xml:space="preserve"> </w:t>
      </w:r>
      <w:r w:rsidR="00205FC9" w:rsidRPr="00061B64">
        <w:rPr>
          <w:spacing w:val="-2"/>
        </w:rPr>
        <w:t>типово</w:t>
      </w:r>
      <w:r w:rsidR="00F57971" w:rsidRPr="00061B64">
        <w:rPr>
          <w:spacing w:val="-2"/>
        </w:rPr>
        <w:t>м</w:t>
      </w:r>
      <w:r w:rsidR="00205FC9" w:rsidRPr="00061B64">
        <w:rPr>
          <w:spacing w:val="-2"/>
        </w:rPr>
        <w:t xml:space="preserve"> состав</w:t>
      </w:r>
      <w:r w:rsidR="00330F6A" w:rsidRPr="00061B64">
        <w:rPr>
          <w:spacing w:val="-2"/>
        </w:rPr>
        <w:t>е</w:t>
      </w:r>
      <w:r w:rsidR="00205FC9" w:rsidRPr="00061B64">
        <w:rPr>
          <w:spacing w:val="-2"/>
        </w:rPr>
        <w:t xml:space="preserve"> потребит</w:t>
      </w:r>
      <w:r w:rsidR="00205FC9" w:rsidRPr="00061B64">
        <w:rPr>
          <w:spacing w:val="-2"/>
        </w:rPr>
        <w:t>е</w:t>
      </w:r>
      <w:r w:rsidR="00205FC9" w:rsidRPr="00061B64">
        <w:rPr>
          <w:spacing w:val="-2"/>
        </w:rPr>
        <w:t xml:space="preserve">лей узла комплексной нагрузки </w:t>
      </w:r>
      <w:r w:rsidR="00F87BFE" w:rsidRPr="00061B64">
        <w:rPr>
          <w:spacing w:val="-2"/>
        </w:rPr>
        <w:t xml:space="preserve">последнюю </w:t>
      </w:r>
      <w:r w:rsidR="00205FC9" w:rsidRPr="00061B64">
        <w:rPr>
          <w:spacing w:val="-2"/>
        </w:rPr>
        <w:t>ц</w:t>
      </w:r>
      <w:r w:rsidR="00205FC9" w:rsidRPr="00061B64">
        <w:rPr>
          <w:spacing w:val="-2"/>
        </w:rPr>
        <w:t>е</w:t>
      </w:r>
      <w:r w:rsidR="00205FC9" w:rsidRPr="00061B64">
        <w:rPr>
          <w:spacing w:val="-2"/>
        </w:rPr>
        <w:t>лесообразно</w:t>
      </w:r>
      <w:r w:rsidR="00FC1501" w:rsidRPr="00061B64">
        <w:rPr>
          <w:spacing w:val="-2"/>
        </w:rPr>
        <w:t xml:space="preserve"> разделить на три </w:t>
      </w:r>
      <w:r w:rsidR="00616B80" w:rsidRPr="00061B64">
        <w:rPr>
          <w:spacing w:val="-2"/>
        </w:rPr>
        <w:t xml:space="preserve">следующие </w:t>
      </w:r>
      <w:r w:rsidR="00FC1501" w:rsidRPr="00061B64">
        <w:rPr>
          <w:spacing w:val="-2"/>
        </w:rPr>
        <w:t xml:space="preserve">условные </w:t>
      </w:r>
      <w:r w:rsidR="00E3650D" w:rsidRPr="00061B64">
        <w:rPr>
          <w:spacing w:val="-2"/>
        </w:rPr>
        <w:t>категории</w:t>
      </w:r>
      <w:r w:rsidR="00FC1501" w:rsidRPr="00061B64">
        <w:rPr>
          <w:spacing w:val="-2"/>
        </w:rPr>
        <w:t>:</w:t>
      </w:r>
    </w:p>
    <w:p w:rsidR="00FC1501" w:rsidRPr="00061B64" w:rsidRDefault="00FC1501" w:rsidP="00FC1501">
      <w:pPr>
        <w:rPr>
          <w:spacing w:val="-2"/>
        </w:rPr>
      </w:pPr>
      <w:r w:rsidRPr="00061B64">
        <w:t xml:space="preserve">– </w:t>
      </w:r>
      <w:r w:rsidRPr="00061B64">
        <w:rPr>
          <w:spacing w:val="-2"/>
        </w:rPr>
        <w:t>АДВ, учитываемые параметрами обо</w:t>
      </w:r>
      <w:r w:rsidRPr="00061B64">
        <w:rPr>
          <w:spacing w:val="-2"/>
        </w:rPr>
        <w:t>б</w:t>
      </w:r>
      <w:r w:rsidRPr="00061B64">
        <w:rPr>
          <w:spacing w:val="-2"/>
        </w:rPr>
        <w:t>щенного двигателя, определенными по индив</w:t>
      </w:r>
      <w:r w:rsidRPr="00061B64">
        <w:rPr>
          <w:spacing w:val="-2"/>
        </w:rPr>
        <w:t>и</w:t>
      </w:r>
      <w:r w:rsidRPr="00061B64">
        <w:rPr>
          <w:spacing w:val="-2"/>
        </w:rPr>
        <w:t>дуальным параметрам всех участвующих в с</w:t>
      </w:r>
      <w:r w:rsidRPr="00061B64">
        <w:rPr>
          <w:spacing w:val="-2"/>
        </w:rPr>
        <w:t>а</w:t>
      </w:r>
      <w:r w:rsidRPr="00061B64">
        <w:rPr>
          <w:spacing w:val="-2"/>
        </w:rPr>
        <w:t>мозапуске ЭД напряжением 3</w:t>
      </w:r>
      <w:r w:rsidR="00061B64" w:rsidRPr="00061B64">
        <w:rPr>
          <w:spacing w:val="-2"/>
        </w:rPr>
        <w:t>-</w:t>
      </w:r>
      <w:r w:rsidRPr="00061B64">
        <w:rPr>
          <w:spacing w:val="-2"/>
        </w:rPr>
        <w:t>10 кВ;</w:t>
      </w:r>
    </w:p>
    <w:p w:rsidR="00FC1501" w:rsidRPr="00061B64" w:rsidRDefault="00FC1501" w:rsidP="00FC1501">
      <w:pPr>
        <w:rPr>
          <w:spacing w:val="-2"/>
        </w:rPr>
      </w:pPr>
      <w:r w:rsidRPr="00061B64">
        <w:rPr>
          <w:spacing w:val="-2"/>
        </w:rPr>
        <w:t>– АДН, учитываемые параметрами обо</w:t>
      </w:r>
      <w:r w:rsidRPr="00061B64">
        <w:rPr>
          <w:spacing w:val="-2"/>
        </w:rPr>
        <w:t>б</w:t>
      </w:r>
      <w:r w:rsidRPr="00061B64">
        <w:rPr>
          <w:spacing w:val="-2"/>
        </w:rPr>
        <w:t>щенного двигателя</w:t>
      </w:r>
      <w:r w:rsidR="00A42359" w:rsidRPr="00061B64">
        <w:rPr>
          <w:spacing w:val="-2"/>
        </w:rPr>
        <w:t xml:space="preserve"> </w:t>
      </w:r>
      <w:r w:rsidRPr="00061B64">
        <w:rPr>
          <w:spacing w:val="-2"/>
        </w:rPr>
        <w:t>напряжением менее 1 кВ;</w:t>
      </w:r>
    </w:p>
    <w:p w:rsidR="00FC1501" w:rsidRPr="00061B64" w:rsidRDefault="00FC1501" w:rsidP="00FC1501">
      <w:pPr>
        <w:rPr>
          <w:spacing w:val="-2"/>
        </w:rPr>
      </w:pPr>
      <w:r w:rsidRPr="00061B64">
        <w:rPr>
          <w:spacing w:val="-2"/>
        </w:rPr>
        <w:t>– статическая нагрузка (электрическое освещение, электротермические установки, пр</w:t>
      </w:r>
      <w:r w:rsidRPr="00061B64">
        <w:rPr>
          <w:spacing w:val="-2"/>
        </w:rPr>
        <w:t>е</w:t>
      </w:r>
      <w:r w:rsidRPr="00061B64">
        <w:rPr>
          <w:spacing w:val="-2"/>
        </w:rPr>
        <w:t>образователи и прочая нагрузка), учитываем</w:t>
      </w:r>
      <w:r w:rsidR="00645DB6" w:rsidRPr="00061B64">
        <w:rPr>
          <w:spacing w:val="-2"/>
        </w:rPr>
        <w:t>ая</w:t>
      </w:r>
      <w:r w:rsidRPr="00061B64">
        <w:rPr>
          <w:spacing w:val="-2"/>
        </w:rPr>
        <w:t xml:space="preserve"> постоянными параметрами.</w:t>
      </w:r>
    </w:p>
    <w:p w:rsidR="001F492F" w:rsidRPr="00061B64" w:rsidRDefault="0012031B" w:rsidP="00FC1501">
      <w:r w:rsidRPr="00061B64">
        <w:t>Предложенн</w:t>
      </w:r>
      <w:r w:rsidR="0041346A" w:rsidRPr="00061B64">
        <w:t>ый</w:t>
      </w:r>
      <w:r w:rsidRPr="00061B64">
        <w:t xml:space="preserve"> </w:t>
      </w:r>
      <w:r w:rsidR="00330F6A" w:rsidRPr="00061B64">
        <w:t xml:space="preserve">подход </w:t>
      </w:r>
      <w:r w:rsidRPr="00061B64">
        <w:t>позволяет</w:t>
      </w:r>
      <w:r w:rsidR="001F492F" w:rsidRPr="00061B64">
        <w:t>:</w:t>
      </w:r>
    </w:p>
    <w:p w:rsidR="001F492F" w:rsidRPr="00061B64" w:rsidRDefault="001F492F" w:rsidP="001F492F">
      <w:r w:rsidRPr="00061B64">
        <w:t>– обеспечить приближенный расч</w:t>
      </w:r>
      <w:r w:rsidR="00767DFD">
        <w:t>ё</w:t>
      </w:r>
      <w:r w:rsidRPr="00061B64">
        <w:t>т п</w:t>
      </w:r>
      <w:r w:rsidRPr="00061B64">
        <w:t>а</w:t>
      </w:r>
      <w:r w:rsidRPr="00061B64">
        <w:t xml:space="preserve">раметров </w:t>
      </w:r>
      <w:r w:rsidR="00194238" w:rsidRPr="00061B64">
        <w:t xml:space="preserve">режима самозапуска ЭД </w:t>
      </w:r>
      <w:r w:rsidRPr="00061B64">
        <w:t>при отсу</w:t>
      </w:r>
      <w:r w:rsidRPr="00061B64">
        <w:t>т</w:t>
      </w:r>
      <w:r w:rsidRPr="00061B64">
        <w:t>ствии достоверных данных</w:t>
      </w:r>
      <w:r w:rsidR="00194238" w:rsidRPr="00061B64">
        <w:t xml:space="preserve"> по составу потреб</w:t>
      </w:r>
      <w:r w:rsidR="00194238" w:rsidRPr="00061B64">
        <w:t>и</w:t>
      </w:r>
      <w:r w:rsidR="00194238" w:rsidRPr="00061B64">
        <w:t>телей комплексной нагрузки;</w:t>
      </w:r>
    </w:p>
    <w:p w:rsidR="001F492F" w:rsidRPr="00061B64" w:rsidRDefault="001F492F" w:rsidP="001F492F">
      <w:r w:rsidRPr="00061B64">
        <w:lastRenderedPageBreak/>
        <w:t>– повысить точность расч</w:t>
      </w:r>
      <w:r w:rsidR="00767DFD">
        <w:t>ё</w:t>
      </w:r>
      <w:r w:rsidRPr="00061B64">
        <w:t>тов параме</w:t>
      </w:r>
      <w:r w:rsidRPr="00061B64">
        <w:t>т</w:t>
      </w:r>
      <w:r w:rsidRPr="00061B64">
        <w:t xml:space="preserve">ров </w:t>
      </w:r>
      <w:r w:rsidR="00194238" w:rsidRPr="00061B64">
        <w:t xml:space="preserve">режима самозапуска ЭД </w:t>
      </w:r>
      <w:r w:rsidRPr="00061B64">
        <w:t>при наличии да</w:t>
      </w:r>
      <w:r w:rsidRPr="00061B64">
        <w:t>н</w:t>
      </w:r>
      <w:r w:rsidRPr="00061B64">
        <w:t xml:space="preserve">ных о </w:t>
      </w:r>
      <w:r w:rsidR="00B709DD" w:rsidRPr="00061B64">
        <w:t xml:space="preserve">реальном </w:t>
      </w:r>
      <w:r w:rsidRPr="00061B64">
        <w:t>составе потребителей</w:t>
      </w:r>
      <w:r w:rsidR="00194238" w:rsidRPr="00061B64">
        <w:t xml:space="preserve"> ко</w:t>
      </w:r>
      <w:r w:rsidR="00194238" w:rsidRPr="00061B64">
        <w:t>м</w:t>
      </w:r>
      <w:r w:rsidR="00194238" w:rsidRPr="00061B64">
        <w:t>плексной нагрузки;</w:t>
      </w:r>
    </w:p>
    <w:p w:rsidR="001F492F" w:rsidRPr="00061B64" w:rsidRDefault="001F492F" w:rsidP="001F492F">
      <w:r w:rsidRPr="00061B64">
        <w:t>– учитывать большее число факторов, влияющих на самозапуск</w:t>
      </w:r>
      <w:r w:rsidR="00194238" w:rsidRPr="00061B64">
        <w:t xml:space="preserve"> ЭД, обеспечивая п</w:t>
      </w:r>
      <w:r w:rsidR="00194238" w:rsidRPr="00061B64">
        <w:t>о</w:t>
      </w:r>
      <w:r w:rsidR="00194238" w:rsidRPr="00061B64">
        <w:t>вышение точности расч</w:t>
      </w:r>
      <w:r w:rsidR="00767DFD">
        <w:t>ё</w:t>
      </w:r>
      <w:r w:rsidR="00194238" w:rsidRPr="00061B64">
        <w:t>тов</w:t>
      </w:r>
      <w:r w:rsidR="00B709DD" w:rsidRPr="00061B64">
        <w:t>.</w:t>
      </w:r>
    </w:p>
    <w:p w:rsidR="005F0197" w:rsidRPr="00061B64" w:rsidRDefault="00F87BFE" w:rsidP="00FC1501">
      <w:r w:rsidRPr="00061B64">
        <w:t>Целью данной работы является разр</w:t>
      </w:r>
      <w:r w:rsidRPr="00061B64">
        <w:t>а</w:t>
      </w:r>
      <w:r w:rsidRPr="00061B64">
        <w:t xml:space="preserve">ботка </w:t>
      </w:r>
      <w:r w:rsidR="001427E2" w:rsidRPr="00061B64">
        <w:t xml:space="preserve">на основе предложенного подхода </w:t>
      </w:r>
      <w:r w:rsidRPr="00061B64">
        <w:t>мет</w:t>
      </w:r>
      <w:r w:rsidRPr="00061B64">
        <w:t>о</w:t>
      </w:r>
      <w:r w:rsidRPr="00061B64">
        <w:t>дики</w:t>
      </w:r>
      <w:r w:rsidR="005F0197" w:rsidRPr="00061B64">
        <w:t xml:space="preserve"> и расч</w:t>
      </w:r>
      <w:r w:rsidR="00767DFD">
        <w:t>ё</w:t>
      </w:r>
      <w:r w:rsidR="005F0197" w:rsidRPr="00061B64">
        <w:t>тной модели для определения п</w:t>
      </w:r>
      <w:r w:rsidR="005F0197" w:rsidRPr="00061B64">
        <w:t>а</w:t>
      </w:r>
      <w:r w:rsidR="005F0197" w:rsidRPr="00061B64">
        <w:t xml:space="preserve">раметров режима самозапуска ЭД </w:t>
      </w:r>
      <w:r w:rsidR="005F0197" w:rsidRPr="00061B64">
        <w:rPr>
          <w:bCs/>
        </w:rPr>
        <w:t>K</w:t>
      </w:r>
      <w:r w:rsidR="005F0197" w:rsidRPr="00061B64">
        <w:rPr>
          <w:vertAlign w:val="subscript"/>
        </w:rPr>
        <w:t>зап</w:t>
      </w:r>
      <w:r w:rsidR="005F0197" w:rsidRPr="00061B64">
        <w:t xml:space="preserve"> и φ</w:t>
      </w:r>
      <w:r w:rsidR="005F0197" w:rsidRPr="00061B64">
        <w:rPr>
          <w:vertAlign w:val="subscript"/>
        </w:rPr>
        <w:t>зап</w:t>
      </w:r>
      <w:r w:rsidR="004D4293" w:rsidRPr="00061B64">
        <w:t xml:space="preserve">, </w:t>
      </w:r>
      <w:r w:rsidR="005F0197" w:rsidRPr="00061B64">
        <w:t>исследовани</w:t>
      </w:r>
      <w:r w:rsidR="00191F50" w:rsidRPr="00061B64">
        <w:t>е</w:t>
      </w:r>
      <w:r w:rsidR="005F0197" w:rsidRPr="00061B64">
        <w:t xml:space="preserve"> </w:t>
      </w:r>
      <w:r w:rsidR="001427E2" w:rsidRPr="00061B64">
        <w:t xml:space="preserve">их </w:t>
      </w:r>
      <w:r w:rsidR="00B34C15" w:rsidRPr="00061B64">
        <w:t>зависимост</w:t>
      </w:r>
      <w:r w:rsidR="00191F50" w:rsidRPr="00061B64">
        <w:t>и</w:t>
      </w:r>
      <w:r w:rsidR="00B34C15" w:rsidRPr="00061B64">
        <w:t xml:space="preserve"> </w:t>
      </w:r>
      <w:r w:rsidR="005F0197" w:rsidRPr="00061B64">
        <w:t xml:space="preserve">от доли </w:t>
      </w:r>
      <w:r w:rsidR="00F05020" w:rsidRPr="00061B64">
        <w:t>высок</w:t>
      </w:r>
      <w:r w:rsidR="00F05020" w:rsidRPr="00061B64">
        <w:t>о</w:t>
      </w:r>
      <w:r w:rsidR="00F05020" w:rsidRPr="00061B64">
        <w:t xml:space="preserve">вольтных </w:t>
      </w:r>
      <w:r w:rsidR="005F0197" w:rsidRPr="00061B64">
        <w:t>К</w:t>
      </w:r>
      <w:r w:rsidR="005F0197" w:rsidRPr="00061B64">
        <w:rPr>
          <w:vertAlign w:val="subscript"/>
        </w:rPr>
        <w:t>АДВ</w:t>
      </w:r>
      <w:r w:rsidR="005F0197" w:rsidRPr="00061B64">
        <w:t xml:space="preserve"> и </w:t>
      </w:r>
      <w:r w:rsidR="00F05020" w:rsidRPr="00061B64">
        <w:t>низковольтных К</w:t>
      </w:r>
      <w:r w:rsidR="00F05020" w:rsidRPr="00061B64">
        <w:rPr>
          <w:vertAlign w:val="subscript"/>
        </w:rPr>
        <w:t>АДН</w:t>
      </w:r>
      <w:r w:rsidR="00F05020" w:rsidRPr="00061B64">
        <w:t xml:space="preserve"> двигателей </w:t>
      </w:r>
      <w:r w:rsidR="005F0197" w:rsidRPr="00061B64">
        <w:t>в составе комплексной нагрузки</w:t>
      </w:r>
      <w:r w:rsidR="00624B5A" w:rsidRPr="00061B64">
        <w:rPr>
          <w:bCs/>
        </w:rPr>
        <w:t xml:space="preserve"> (K</w:t>
      </w:r>
      <w:r w:rsidR="00624B5A" w:rsidRPr="00061B64">
        <w:rPr>
          <w:vertAlign w:val="subscript"/>
        </w:rPr>
        <w:t>зап</w:t>
      </w:r>
      <w:r w:rsidR="00624B5A" w:rsidRPr="00061B64">
        <w:t xml:space="preserve"> = </w:t>
      </w:r>
      <w:r w:rsidR="00624B5A" w:rsidRPr="00061B64">
        <w:rPr>
          <w:lang w:val="en-US"/>
        </w:rPr>
        <w:t>f</w:t>
      </w:r>
      <w:r w:rsidR="00624B5A" w:rsidRPr="00061B64">
        <w:t>(К</w:t>
      </w:r>
      <w:r w:rsidR="00624B5A" w:rsidRPr="00061B64">
        <w:rPr>
          <w:vertAlign w:val="subscript"/>
        </w:rPr>
        <w:t>АДВ</w:t>
      </w:r>
      <w:r w:rsidR="00624B5A" w:rsidRPr="00061B64">
        <w:t>, К</w:t>
      </w:r>
      <w:r w:rsidR="00624B5A" w:rsidRPr="00061B64">
        <w:rPr>
          <w:vertAlign w:val="subscript"/>
        </w:rPr>
        <w:t>АДН</w:t>
      </w:r>
      <w:r w:rsidR="00624B5A" w:rsidRPr="00061B64">
        <w:t>), φ</w:t>
      </w:r>
      <w:r w:rsidR="00624B5A" w:rsidRPr="00061B64">
        <w:rPr>
          <w:vertAlign w:val="subscript"/>
        </w:rPr>
        <w:t>зап</w:t>
      </w:r>
      <w:r w:rsidR="00624B5A" w:rsidRPr="00061B64">
        <w:t xml:space="preserve"> = </w:t>
      </w:r>
      <w:r w:rsidR="00624B5A" w:rsidRPr="00061B64">
        <w:rPr>
          <w:lang w:val="en-US"/>
        </w:rPr>
        <w:t>f</w:t>
      </w:r>
      <w:r w:rsidR="00624B5A" w:rsidRPr="00061B64">
        <w:t>(К</w:t>
      </w:r>
      <w:r w:rsidR="00624B5A" w:rsidRPr="00061B64">
        <w:rPr>
          <w:vertAlign w:val="subscript"/>
        </w:rPr>
        <w:t>АДВ</w:t>
      </w:r>
      <w:r w:rsidR="00624B5A" w:rsidRPr="00061B64">
        <w:t>, К</w:t>
      </w:r>
      <w:r w:rsidR="00624B5A" w:rsidRPr="00061B64">
        <w:rPr>
          <w:vertAlign w:val="subscript"/>
        </w:rPr>
        <w:t>АДН</w:t>
      </w:r>
      <w:r w:rsidR="00624B5A" w:rsidRPr="00061B64">
        <w:t xml:space="preserve">)), </w:t>
      </w:r>
      <w:r w:rsidR="005F0197" w:rsidRPr="00061B64">
        <w:t>а также построение зави</w:t>
      </w:r>
      <w:bookmarkStart w:id="1" w:name="_GoBack"/>
      <w:bookmarkEnd w:id="1"/>
      <w:r w:rsidR="005F0197" w:rsidRPr="00061B64">
        <w:t>симостей φ</w:t>
      </w:r>
      <w:r w:rsidR="005F0197" w:rsidRPr="00061B64">
        <w:rPr>
          <w:vertAlign w:val="subscript"/>
        </w:rPr>
        <w:t>зап</w:t>
      </w:r>
      <w:r w:rsidR="005F0197" w:rsidRPr="00061B64">
        <w:t xml:space="preserve"> </w:t>
      </w:r>
      <w:r w:rsidR="00624B5A" w:rsidRPr="00061B64">
        <w:t xml:space="preserve">= </w:t>
      </w:r>
      <w:r w:rsidR="00624B5A" w:rsidRPr="00061B64">
        <w:rPr>
          <w:lang w:val="en-US"/>
        </w:rPr>
        <w:t>f</w:t>
      </w:r>
      <w:r w:rsidR="00624B5A" w:rsidRPr="00061B64">
        <w:t>(</w:t>
      </w:r>
      <w:r w:rsidR="005F0197" w:rsidRPr="00061B64">
        <w:rPr>
          <w:bCs/>
        </w:rPr>
        <w:t>K</w:t>
      </w:r>
      <w:r w:rsidR="005F0197" w:rsidRPr="00061B64">
        <w:rPr>
          <w:vertAlign w:val="subscript"/>
        </w:rPr>
        <w:t>зап</w:t>
      </w:r>
      <w:r w:rsidR="00624B5A" w:rsidRPr="00061B64">
        <w:t>)</w:t>
      </w:r>
      <w:r w:rsidR="005F0197" w:rsidRPr="00061B64">
        <w:t xml:space="preserve"> </w:t>
      </w:r>
      <w:r w:rsidR="005F0197" w:rsidRPr="00061B64">
        <w:rPr>
          <w:spacing w:val="-2"/>
        </w:rPr>
        <w:t xml:space="preserve">для </w:t>
      </w:r>
      <w:r w:rsidR="004D4293" w:rsidRPr="00061B64">
        <w:rPr>
          <w:spacing w:val="-2"/>
        </w:rPr>
        <w:t>проверки обосн</w:t>
      </w:r>
      <w:r w:rsidR="004D4293" w:rsidRPr="00061B64">
        <w:rPr>
          <w:spacing w:val="-2"/>
        </w:rPr>
        <w:t>о</w:t>
      </w:r>
      <w:r w:rsidR="004D4293" w:rsidRPr="00061B64">
        <w:rPr>
          <w:spacing w:val="-2"/>
        </w:rPr>
        <w:t xml:space="preserve">ванности и при необходимости </w:t>
      </w:r>
      <w:r w:rsidR="005F0197" w:rsidRPr="00061B64">
        <w:rPr>
          <w:spacing w:val="-2"/>
        </w:rPr>
        <w:t>уточнения сущ</w:t>
      </w:r>
      <w:r w:rsidR="005F0197" w:rsidRPr="00061B64">
        <w:rPr>
          <w:spacing w:val="-2"/>
        </w:rPr>
        <w:t>е</w:t>
      </w:r>
      <w:r w:rsidR="005F0197" w:rsidRPr="00061B64">
        <w:rPr>
          <w:spacing w:val="-2"/>
        </w:rPr>
        <w:t xml:space="preserve">ствующих </w:t>
      </w:r>
      <w:r w:rsidR="00DB04BA" w:rsidRPr="00061B64">
        <w:rPr>
          <w:spacing w:val="-2"/>
        </w:rPr>
        <w:t>рекомендаций по их выбору при ра</w:t>
      </w:r>
      <w:r w:rsidR="00DB04BA" w:rsidRPr="00061B64">
        <w:rPr>
          <w:spacing w:val="-2"/>
        </w:rPr>
        <w:t>с</w:t>
      </w:r>
      <w:r w:rsidR="00DB04BA" w:rsidRPr="00061B64">
        <w:rPr>
          <w:spacing w:val="-2"/>
        </w:rPr>
        <w:t>ч</w:t>
      </w:r>
      <w:r w:rsidR="00767DFD">
        <w:rPr>
          <w:spacing w:val="-2"/>
        </w:rPr>
        <w:t>ё</w:t>
      </w:r>
      <w:r w:rsidR="00DB04BA" w:rsidRPr="00061B64">
        <w:rPr>
          <w:spacing w:val="-2"/>
        </w:rPr>
        <w:t xml:space="preserve">тах уставок </w:t>
      </w:r>
      <w:r w:rsidR="005F0197" w:rsidRPr="00061B64">
        <w:rPr>
          <w:spacing w:val="-2"/>
        </w:rPr>
        <w:t xml:space="preserve">срабатывания </w:t>
      </w:r>
      <w:r w:rsidR="001427E2" w:rsidRPr="00061B64">
        <w:rPr>
          <w:spacing w:val="-2"/>
        </w:rPr>
        <w:t>резервных ступеней ДЗ ЛЭП 110</w:t>
      </w:r>
      <w:r w:rsidR="00061B64">
        <w:rPr>
          <w:spacing w:val="-2"/>
        </w:rPr>
        <w:t>-</w:t>
      </w:r>
      <w:r w:rsidR="001427E2" w:rsidRPr="00061B64">
        <w:rPr>
          <w:spacing w:val="-2"/>
        </w:rPr>
        <w:t xml:space="preserve">220 кВ. </w:t>
      </w:r>
    </w:p>
    <w:p w:rsidR="00BC7AFE" w:rsidRDefault="00C6792F" w:rsidP="007E60AD">
      <w:pPr>
        <w:rPr>
          <w:spacing w:val="-2"/>
        </w:rPr>
      </w:pPr>
      <w:r w:rsidRPr="00061B64">
        <w:rPr>
          <w:b/>
          <w:spacing w:val="-2"/>
        </w:rPr>
        <w:t>Материалы и м</w:t>
      </w:r>
      <w:r w:rsidR="000F6487" w:rsidRPr="00061B64">
        <w:rPr>
          <w:b/>
          <w:spacing w:val="-2"/>
        </w:rPr>
        <w:t>етоды.</w:t>
      </w:r>
      <w:r w:rsidR="00D32F2A" w:rsidRPr="00061B64">
        <w:rPr>
          <w:b/>
          <w:spacing w:val="-2"/>
        </w:rPr>
        <w:t xml:space="preserve"> </w:t>
      </w:r>
      <w:r w:rsidR="003353E7" w:rsidRPr="00061B64">
        <w:rPr>
          <w:spacing w:val="-2"/>
        </w:rPr>
        <w:t>Повышение то</w:t>
      </w:r>
      <w:r w:rsidR="003353E7" w:rsidRPr="00061B64">
        <w:rPr>
          <w:spacing w:val="-2"/>
        </w:rPr>
        <w:t>ч</w:t>
      </w:r>
      <w:r w:rsidR="003353E7" w:rsidRPr="00061B64">
        <w:rPr>
          <w:spacing w:val="-2"/>
        </w:rPr>
        <w:t xml:space="preserve">ности </w:t>
      </w:r>
      <w:r w:rsidR="00D32F2A" w:rsidRPr="00061B64">
        <w:rPr>
          <w:spacing w:val="-2"/>
        </w:rPr>
        <w:t>расч</w:t>
      </w:r>
      <w:r w:rsidR="00767DFD">
        <w:rPr>
          <w:spacing w:val="-2"/>
        </w:rPr>
        <w:t>ё</w:t>
      </w:r>
      <w:r w:rsidR="00D32F2A" w:rsidRPr="00061B64">
        <w:rPr>
          <w:spacing w:val="-2"/>
        </w:rPr>
        <w:t xml:space="preserve">тов </w:t>
      </w:r>
      <w:r w:rsidRPr="00061B64">
        <w:rPr>
          <w:spacing w:val="-2"/>
        </w:rPr>
        <w:t xml:space="preserve">параметров режима </w:t>
      </w:r>
      <w:r w:rsidR="00D32F2A" w:rsidRPr="00061B64">
        <w:rPr>
          <w:spacing w:val="-2"/>
        </w:rPr>
        <w:t xml:space="preserve">самозапуска ЭД </w:t>
      </w:r>
      <w:r w:rsidR="003353E7" w:rsidRPr="00061B64">
        <w:rPr>
          <w:spacing w:val="-2"/>
        </w:rPr>
        <w:t>возможно только за сч</w:t>
      </w:r>
      <w:r w:rsidR="00767DFD">
        <w:rPr>
          <w:spacing w:val="-2"/>
        </w:rPr>
        <w:t>ё</w:t>
      </w:r>
      <w:r w:rsidR="003353E7" w:rsidRPr="00061B64">
        <w:rPr>
          <w:spacing w:val="-2"/>
        </w:rPr>
        <w:t>т усложнения расч</w:t>
      </w:r>
      <w:r w:rsidR="00767DFD">
        <w:rPr>
          <w:spacing w:val="-2"/>
        </w:rPr>
        <w:t>ё</w:t>
      </w:r>
      <w:r w:rsidR="003353E7" w:rsidRPr="00061B64">
        <w:rPr>
          <w:spacing w:val="-2"/>
        </w:rPr>
        <w:t>т</w:t>
      </w:r>
      <w:r w:rsidR="003353E7" w:rsidRPr="00061B64">
        <w:rPr>
          <w:spacing w:val="-2"/>
        </w:rPr>
        <w:t xml:space="preserve">ной </w:t>
      </w:r>
      <w:r w:rsidR="00D32F2A" w:rsidRPr="00061B64">
        <w:rPr>
          <w:spacing w:val="-2"/>
        </w:rPr>
        <w:t>модели защищаемого объекта</w:t>
      </w:r>
      <w:r w:rsidR="003353E7" w:rsidRPr="00061B64">
        <w:rPr>
          <w:spacing w:val="-2"/>
        </w:rPr>
        <w:t xml:space="preserve"> и применения соответствующих методов расч</w:t>
      </w:r>
      <w:r w:rsidR="00767DFD">
        <w:rPr>
          <w:spacing w:val="-2"/>
        </w:rPr>
        <w:t>ё</w:t>
      </w:r>
      <w:r w:rsidR="003353E7" w:rsidRPr="00061B64">
        <w:rPr>
          <w:spacing w:val="-2"/>
        </w:rPr>
        <w:t>та</w:t>
      </w:r>
      <w:r w:rsidR="00D32F2A" w:rsidRPr="00061B64">
        <w:rPr>
          <w:spacing w:val="-2"/>
        </w:rPr>
        <w:t xml:space="preserve">. </w:t>
      </w:r>
      <w:r w:rsidR="0038541D" w:rsidRPr="00061B64">
        <w:rPr>
          <w:spacing w:val="-2"/>
        </w:rPr>
        <w:t>Наиболее доступным методом, не требующим создания специальн</w:t>
      </w:r>
      <w:r w:rsidR="00767DFD">
        <w:rPr>
          <w:spacing w:val="-2"/>
        </w:rPr>
        <w:t xml:space="preserve">ых расчётных программ, является </w:t>
      </w:r>
      <w:r w:rsidR="003353E7" w:rsidRPr="00061B64">
        <w:rPr>
          <w:spacing w:val="-2"/>
        </w:rPr>
        <w:t>имитационно</w:t>
      </w:r>
      <w:r w:rsidR="00D32F2A" w:rsidRPr="00061B64">
        <w:rPr>
          <w:spacing w:val="-2"/>
        </w:rPr>
        <w:t>е</w:t>
      </w:r>
      <w:r w:rsidR="003353E7" w:rsidRPr="00061B64">
        <w:rPr>
          <w:spacing w:val="-2"/>
        </w:rPr>
        <w:t xml:space="preserve"> моделировани</w:t>
      </w:r>
      <w:r w:rsidR="00D32F2A" w:rsidRPr="00061B64">
        <w:rPr>
          <w:spacing w:val="-2"/>
        </w:rPr>
        <w:t>е</w:t>
      </w:r>
      <w:r w:rsidR="004B12D8" w:rsidRPr="00061B64">
        <w:rPr>
          <w:spacing w:val="-2"/>
        </w:rPr>
        <w:t xml:space="preserve">. В данной работе </w:t>
      </w:r>
      <w:r w:rsidR="00425043" w:rsidRPr="00061B64">
        <w:rPr>
          <w:spacing w:val="-2"/>
        </w:rPr>
        <w:t>д</w:t>
      </w:r>
      <w:r w:rsidR="004B12D8" w:rsidRPr="00061B64">
        <w:rPr>
          <w:spacing w:val="-2"/>
        </w:rPr>
        <w:t xml:space="preserve">ля реализации </w:t>
      </w:r>
      <w:r w:rsidR="00425043" w:rsidRPr="00061B64">
        <w:rPr>
          <w:spacing w:val="-2"/>
        </w:rPr>
        <w:t>предложенного</w:t>
      </w:r>
      <w:r w:rsidR="004B12D8" w:rsidRPr="00061B64">
        <w:rPr>
          <w:spacing w:val="-2"/>
        </w:rPr>
        <w:t xml:space="preserve"> метода </w:t>
      </w:r>
      <w:r w:rsidR="00425043" w:rsidRPr="00061B64">
        <w:rPr>
          <w:spacing w:val="-2"/>
        </w:rPr>
        <w:t>расч</w:t>
      </w:r>
      <w:r w:rsidR="00767DFD">
        <w:rPr>
          <w:spacing w:val="-2"/>
        </w:rPr>
        <w:t>ё</w:t>
      </w:r>
      <w:r w:rsidR="00425043" w:rsidRPr="00061B64">
        <w:rPr>
          <w:spacing w:val="-2"/>
        </w:rPr>
        <w:t>та самозапуска ЭД</w:t>
      </w:r>
      <w:r w:rsidR="00B4594E">
        <w:rPr>
          <w:spacing w:val="-2"/>
        </w:rPr>
        <w:t xml:space="preserve"> </w:t>
      </w:r>
      <w:r w:rsidR="00390092">
        <w:rPr>
          <w:spacing w:val="-2"/>
        </w:rPr>
        <w:t xml:space="preserve">использованы </w:t>
      </w:r>
      <w:r w:rsidR="00B4594E">
        <w:rPr>
          <w:spacing w:val="-2"/>
        </w:rPr>
        <w:t>получивш</w:t>
      </w:r>
      <w:r w:rsidR="00390092">
        <w:rPr>
          <w:spacing w:val="-2"/>
        </w:rPr>
        <w:t>ие</w:t>
      </w:r>
      <w:r w:rsidR="00B4594E">
        <w:rPr>
          <w:spacing w:val="-2"/>
        </w:rPr>
        <w:t xml:space="preserve"> ш</w:t>
      </w:r>
      <w:r w:rsidR="00B4594E">
        <w:rPr>
          <w:spacing w:val="-2"/>
        </w:rPr>
        <w:t>и</w:t>
      </w:r>
      <w:r w:rsidR="00B4594E">
        <w:rPr>
          <w:spacing w:val="-2"/>
        </w:rPr>
        <w:t>рокое применение для моделирования электр</w:t>
      </w:r>
      <w:r w:rsidR="00B4594E">
        <w:rPr>
          <w:spacing w:val="-2"/>
        </w:rPr>
        <w:t>о</w:t>
      </w:r>
      <w:r w:rsidR="00B4594E">
        <w:rPr>
          <w:spacing w:val="-2"/>
        </w:rPr>
        <w:t>технических устройств и систем библиотека бл</w:t>
      </w:r>
      <w:r w:rsidR="00B4594E">
        <w:rPr>
          <w:spacing w:val="-2"/>
        </w:rPr>
        <w:t>о</w:t>
      </w:r>
      <w:r w:rsidR="00B4594E">
        <w:rPr>
          <w:spacing w:val="-2"/>
        </w:rPr>
        <w:t xml:space="preserve">ков </w:t>
      </w:r>
      <w:r w:rsidR="00B4594E">
        <w:rPr>
          <w:spacing w:val="-2"/>
          <w:lang w:val="en-US"/>
        </w:rPr>
        <w:t>SimPowerSystems</w:t>
      </w:r>
      <w:r w:rsidR="00B4594E">
        <w:rPr>
          <w:spacing w:val="-2"/>
        </w:rPr>
        <w:t xml:space="preserve"> и </w:t>
      </w:r>
      <w:r w:rsidR="00EA0A49">
        <w:rPr>
          <w:spacing w:val="-2"/>
        </w:rPr>
        <w:t>среда моделирования</w:t>
      </w:r>
      <w:r w:rsidR="00767DFD">
        <w:rPr>
          <w:spacing w:val="-2"/>
        </w:rPr>
        <w:t xml:space="preserve"> </w:t>
      </w:r>
      <w:r w:rsidR="00B4594E" w:rsidRPr="00BD7DEE">
        <w:rPr>
          <w:spacing w:val="-2"/>
          <w:lang w:val="en-US"/>
        </w:rPr>
        <w:t>Simulink</w:t>
      </w:r>
      <w:r w:rsidR="00B4594E">
        <w:rPr>
          <w:spacing w:val="-2"/>
        </w:rPr>
        <w:t xml:space="preserve"> программного комплекса </w:t>
      </w:r>
      <w:r w:rsidR="00A22695" w:rsidRPr="00BD7DEE">
        <w:rPr>
          <w:spacing w:val="-2"/>
          <w:lang w:val="en-US"/>
        </w:rPr>
        <w:t>MATLAB</w:t>
      </w:r>
      <w:r w:rsidR="00B4594E">
        <w:rPr>
          <w:spacing w:val="-2"/>
        </w:rPr>
        <w:t xml:space="preserve">. </w:t>
      </w:r>
      <w:r w:rsidR="007E60AD">
        <w:rPr>
          <w:spacing w:val="-2"/>
        </w:rPr>
        <w:br/>
      </w:r>
      <w:r w:rsidR="00BC7AFE" w:rsidRPr="007E60AD">
        <w:rPr>
          <w:spacing w:val="-2"/>
        </w:rPr>
        <w:t>С помощью данных средств смоделирован уч</w:t>
      </w:r>
      <w:r w:rsidR="00BC7AFE" w:rsidRPr="007E60AD">
        <w:rPr>
          <w:spacing w:val="-2"/>
        </w:rPr>
        <w:t>а</w:t>
      </w:r>
      <w:r w:rsidR="00BC7AFE" w:rsidRPr="007E60AD">
        <w:rPr>
          <w:spacing w:val="-2"/>
        </w:rPr>
        <w:t>сток электрической сети, содержащий ЛЭП 110-220 кВ и понизительную подстанцию с низшим напряжением 6-10 кВ, в состав комплексной нагрузки которой входят: АДВ, АДН</w:t>
      </w:r>
      <w:r w:rsidR="007E60AD" w:rsidRPr="007E60AD">
        <w:rPr>
          <w:spacing w:val="-2"/>
        </w:rPr>
        <w:t xml:space="preserve"> и статич</w:t>
      </w:r>
      <w:r w:rsidR="007E60AD" w:rsidRPr="007E60AD">
        <w:rPr>
          <w:spacing w:val="-2"/>
        </w:rPr>
        <w:t>е</w:t>
      </w:r>
      <w:r w:rsidR="007E60AD" w:rsidRPr="007E60AD">
        <w:rPr>
          <w:spacing w:val="-2"/>
        </w:rPr>
        <w:t>ская нагрузка.</w:t>
      </w:r>
    </w:p>
    <w:p w:rsidR="006A4D5A" w:rsidRPr="00BA7E0C" w:rsidRDefault="006F5CCE" w:rsidP="005B4568">
      <w:pPr>
        <w:rPr>
          <w:spacing w:val="-2"/>
        </w:rPr>
        <w:sectPr w:rsidR="006A4D5A" w:rsidRPr="00BA7E0C" w:rsidSect="00DB02EB">
          <w:type w:val="continuous"/>
          <w:pgSz w:w="11906" w:h="16838" w:code="9"/>
          <w:pgMar w:top="1134" w:right="1134" w:bottom="1134" w:left="1134" w:header="822" w:footer="992" w:gutter="0"/>
          <w:cols w:num="2" w:space="568"/>
          <w:docGrid w:linePitch="360"/>
        </w:sectPr>
      </w:pPr>
      <w:r w:rsidRPr="00405C4A">
        <w:rPr>
          <w:b/>
          <w:spacing w:val="-2"/>
        </w:rPr>
        <w:t>С</w:t>
      </w:r>
      <w:r w:rsidR="000A63F9" w:rsidRPr="00405C4A">
        <w:rPr>
          <w:b/>
          <w:spacing w:val="-2"/>
        </w:rPr>
        <w:t xml:space="preserve">хема </w:t>
      </w:r>
      <w:r w:rsidR="00D26FB7" w:rsidRPr="00405C4A">
        <w:rPr>
          <w:b/>
          <w:spacing w:val="-2"/>
        </w:rPr>
        <w:t xml:space="preserve">участка электрической сети для исследования </w:t>
      </w:r>
      <w:r w:rsidR="007E60AD">
        <w:rPr>
          <w:b/>
          <w:spacing w:val="-2"/>
        </w:rPr>
        <w:t xml:space="preserve">режима </w:t>
      </w:r>
      <w:r w:rsidR="00D26FB7" w:rsidRPr="00405C4A">
        <w:rPr>
          <w:b/>
          <w:spacing w:val="-2"/>
        </w:rPr>
        <w:t>самозапуска двиг</w:t>
      </w:r>
      <w:r w:rsidR="00D26FB7" w:rsidRPr="00405C4A">
        <w:rPr>
          <w:b/>
          <w:spacing w:val="-2"/>
        </w:rPr>
        <w:t>а</w:t>
      </w:r>
      <w:r w:rsidR="00D26FB7" w:rsidRPr="00405C4A">
        <w:rPr>
          <w:b/>
          <w:spacing w:val="-2"/>
        </w:rPr>
        <w:t>тельной нагрузки</w:t>
      </w:r>
      <w:r w:rsidR="00F574EC" w:rsidRPr="0057120A">
        <w:rPr>
          <w:b/>
          <w:spacing w:val="-2"/>
        </w:rPr>
        <w:t xml:space="preserve">, </w:t>
      </w:r>
      <w:r w:rsidR="003B3FC9" w:rsidRPr="0057120A">
        <w:rPr>
          <w:b/>
          <w:spacing w:val="-2"/>
        </w:rPr>
        <w:t>её параметрирование</w:t>
      </w:r>
      <w:r w:rsidR="00F574EC" w:rsidRPr="0057120A">
        <w:rPr>
          <w:b/>
          <w:spacing w:val="-2"/>
        </w:rPr>
        <w:t xml:space="preserve"> и условия для </w:t>
      </w:r>
      <w:r w:rsidR="00F574EC" w:rsidRPr="007E60AD">
        <w:rPr>
          <w:b/>
          <w:spacing w:val="-2"/>
        </w:rPr>
        <w:t>моделирования</w:t>
      </w:r>
      <w:r w:rsidR="00D26FB7" w:rsidRPr="007E60AD">
        <w:rPr>
          <w:b/>
          <w:spacing w:val="-2"/>
        </w:rPr>
        <w:t>.</w:t>
      </w:r>
      <w:r w:rsidR="001B4AD4" w:rsidRPr="007E60AD">
        <w:rPr>
          <w:b/>
          <w:spacing w:val="-2"/>
        </w:rPr>
        <w:t xml:space="preserve"> </w:t>
      </w:r>
      <w:r w:rsidRPr="007E60AD">
        <w:rPr>
          <w:spacing w:val="-2"/>
        </w:rPr>
        <w:t>С</w:t>
      </w:r>
      <w:r w:rsidR="001B4AD4" w:rsidRPr="007E60AD">
        <w:rPr>
          <w:spacing w:val="-2"/>
        </w:rPr>
        <w:t xml:space="preserve">хема </w:t>
      </w:r>
      <w:r w:rsidR="002B3250" w:rsidRPr="007E60AD">
        <w:rPr>
          <w:spacing w:val="-2"/>
        </w:rPr>
        <w:t>модел</w:t>
      </w:r>
      <w:r w:rsidR="002B3250" w:rsidRPr="007E60AD">
        <w:rPr>
          <w:spacing w:val="-2"/>
        </w:rPr>
        <w:t>и</w:t>
      </w:r>
      <w:r w:rsidR="002B3250" w:rsidRPr="007E60AD">
        <w:rPr>
          <w:spacing w:val="-2"/>
        </w:rPr>
        <w:t>руемого участка сети</w:t>
      </w:r>
      <w:r w:rsidR="001D6F10" w:rsidRPr="007E60AD">
        <w:rPr>
          <w:spacing w:val="-2"/>
        </w:rPr>
        <w:t xml:space="preserve"> </w:t>
      </w:r>
      <w:r w:rsidR="003B3FC9" w:rsidRPr="007E60AD">
        <w:rPr>
          <w:spacing w:val="-2"/>
        </w:rPr>
        <w:t>при</w:t>
      </w:r>
      <w:r w:rsidR="002B3250" w:rsidRPr="007E60AD">
        <w:rPr>
          <w:spacing w:val="-2"/>
        </w:rPr>
        <w:t>ведена на рис</w:t>
      </w:r>
      <w:r w:rsidR="00574612" w:rsidRPr="007E60AD">
        <w:rPr>
          <w:spacing w:val="-2"/>
        </w:rPr>
        <w:t>.</w:t>
      </w:r>
      <w:r w:rsidR="002B3250" w:rsidRPr="007E60AD">
        <w:rPr>
          <w:spacing w:val="-2"/>
        </w:rPr>
        <w:t xml:space="preserve"> 2.</w:t>
      </w:r>
      <w:r w:rsidR="005B4568" w:rsidRPr="007E60AD">
        <w:rPr>
          <w:spacing w:val="-2"/>
        </w:rPr>
        <w:t xml:space="preserve"> </w:t>
      </w:r>
      <w:r w:rsidR="00B36961" w:rsidRPr="007E60AD">
        <w:rPr>
          <w:spacing w:val="-2"/>
        </w:rPr>
        <w:t>Уч</w:t>
      </w:r>
      <w:r w:rsidR="00B36961" w:rsidRPr="007E60AD">
        <w:rPr>
          <w:spacing w:val="-2"/>
        </w:rPr>
        <w:t>а</w:t>
      </w:r>
      <w:r w:rsidR="00B36961" w:rsidRPr="007E60AD">
        <w:rPr>
          <w:spacing w:val="-2"/>
        </w:rPr>
        <w:t>сток сети состоит из: источника питания напр</w:t>
      </w:r>
      <w:r w:rsidR="00B36961" w:rsidRPr="007E60AD">
        <w:rPr>
          <w:spacing w:val="-2"/>
        </w:rPr>
        <w:t>я</w:t>
      </w:r>
      <w:r w:rsidR="00B36961" w:rsidRPr="007E60AD">
        <w:rPr>
          <w:spacing w:val="-2"/>
        </w:rPr>
        <w:t>жением 110 кВ, ЛЭП с односторонним питанием и понижающим трансформатором с</w:t>
      </w:r>
      <w:r w:rsidR="00B36961">
        <w:rPr>
          <w:spacing w:val="-2"/>
        </w:rPr>
        <w:t xml:space="preserve"> низшим напряже</w:t>
      </w:r>
      <w:r w:rsidR="001D6F10">
        <w:rPr>
          <w:spacing w:val="-2"/>
        </w:rPr>
        <w:t xml:space="preserve">нием 6 кВ, </w:t>
      </w:r>
      <w:r w:rsidR="00B36961">
        <w:rPr>
          <w:spacing w:val="-2"/>
        </w:rPr>
        <w:t xml:space="preserve">статической нагрузки </w:t>
      </w:r>
      <w:r w:rsidR="001D6F10">
        <w:rPr>
          <w:spacing w:val="-2"/>
        </w:rPr>
        <w:t>на напряжении 6 кВ</w:t>
      </w:r>
      <w:r w:rsidR="007E60AD">
        <w:rPr>
          <w:spacing w:val="-2"/>
        </w:rPr>
        <w:t xml:space="preserve"> (центр питания), участка сети 6 кВ с кабельными линиями для питания группы </w:t>
      </w:r>
    </w:p>
    <w:p w:rsidR="001B4AD4" w:rsidRDefault="001B4AD4" w:rsidP="001B4AD4">
      <w:pPr>
        <w:spacing w:before="120"/>
        <w:ind w:firstLine="0"/>
        <w:jc w:val="center"/>
      </w:pPr>
      <w:r w:rsidRPr="00745F04">
        <w:rPr>
          <w:noProof/>
        </w:rPr>
        <w:lastRenderedPageBreak/>
        <w:drawing>
          <wp:inline distT="0" distB="0" distL="0" distR="0" wp14:anchorId="0FE5ADCC" wp14:editId="79491943">
            <wp:extent cx="5271741" cy="13014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97523" cy="1307843"/>
                    </a:xfrm>
                    <a:prstGeom prst="rect">
                      <a:avLst/>
                    </a:prstGeom>
                    <a:noFill/>
                    <a:ln>
                      <a:noFill/>
                    </a:ln>
                    <a:extLst/>
                  </pic:spPr>
                </pic:pic>
              </a:graphicData>
            </a:graphic>
          </wp:inline>
        </w:drawing>
      </w:r>
    </w:p>
    <w:p w:rsidR="001B4AD4" w:rsidRPr="006F5CCE" w:rsidRDefault="001B4AD4" w:rsidP="002B3250">
      <w:pPr>
        <w:spacing w:before="120" w:after="120"/>
        <w:ind w:firstLine="0"/>
        <w:jc w:val="left"/>
        <w:rPr>
          <w:rFonts w:cs="Arial"/>
          <w:bCs/>
          <w:sz w:val="18"/>
          <w:szCs w:val="18"/>
        </w:rPr>
      </w:pPr>
      <w:r w:rsidRPr="00405C4A">
        <w:rPr>
          <w:sz w:val="18"/>
          <w:szCs w:val="18"/>
        </w:rPr>
        <w:t xml:space="preserve">Рис. 2. </w:t>
      </w:r>
      <w:r w:rsidR="009A3936" w:rsidRPr="00405C4A">
        <w:rPr>
          <w:sz w:val="18"/>
          <w:szCs w:val="18"/>
        </w:rPr>
        <w:t>С</w:t>
      </w:r>
      <w:r w:rsidRPr="00405C4A">
        <w:rPr>
          <w:sz w:val="18"/>
          <w:szCs w:val="18"/>
        </w:rPr>
        <w:t xml:space="preserve">хема участка сети для </w:t>
      </w:r>
      <w:r w:rsidR="006F5CCE" w:rsidRPr="00405C4A">
        <w:rPr>
          <w:sz w:val="18"/>
          <w:szCs w:val="18"/>
        </w:rPr>
        <w:t>исследования</w:t>
      </w:r>
      <w:r w:rsidRPr="00405C4A">
        <w:rPr>
          <w:sz w:val="18"/>
          <w:szCs w:val="18"/>
        </w:rPr>
        <w:t xml:space="preserve"> </w:t>
      </w:r>
      <w:r w:rsidR="006F5CCE" w:rsidRPr="00405C4A">
        <w:rPr>
          <w:sz w:val="18"/>
          <w:szCs w:val="18"/>
        </w:rPr>
        <w:t xml:space="preserve">параметров </w:t>
      </w:r>
      <w:r w:rsidR="006F5CCE" w:rsidRPr="00405C4A">
        <w:rPr>
          <w:bCs/>
          <w:sz w:val="18"/>
          <w:szCs w:val="18"/>
        </w:rPr>
        <w:t>K</w:t>
      </w:r>
      <w:r w:rsidR="006F5CCE" w:rsidRPr="00405C4A">
        <w:rPr>
          <w:sz w:val="18"/>
          <w:szCs w:val="18"/>
          <w:vertAlign w:val="subscript"/>
        </w:rPr>
        <w:t>зап</w:t>
      </w:r>
      <w:r w:rsidR="006F5CCE" w:rsidRPr="00405C4A">
        <w:rPr>
          <w:sz w:val="18"/>
          <w:szCs w:val="18"/>
        </w:rPr>
        <w:t xml:space="preserve"> и φ</w:t>
      </w:r>
      <w:r w:rsidR="006F5CCE" w:rsidRPr="00405C4A">
        <w:rPr>
          <w:sz w:val="18"/>
          <w:szCs w:val="18"/>
          <w:vertAlign w:val="subscript"/>
        </w:rPr>
        <w:t>зап</w:t>
      </w:r>
      <w:r w:rsidR="006F5CCE" w:rsidRPr="00405C4A">
        <w:rPr>
          <w:sz w:val="18"/>
          <w:szCs w:val="18"/>
        </w:rPr>
        <w:t xml:space="preserve"> </w:t>
      </w:r>
      <w:r w:rsidR="00F764CA" w:rsidRPr="00405C4A">
        <w:rPr>
          <w:sz w:val="18"/>
          <w:szCs w:val="18"/>
        </w:rPr>
        <w:t>ЭД</w:t>
      </w:r>
      <w:r w:rsidR="00A22695" w:rsidRPr="00405C4A">
        <w:rPr>
          <w:sz w:val="18"/>
          <w:szCs w:val="18"/>
        </w:rPr>
        <w:t xml:space="preserve"> нагрузки</w:t>
      </w:r>
    </w:p>
    <w:p w:rsidR="001B4AD4" w:rsidRPr="00590810" w:rsidRDefault="001B4AD4" w:rsidP="001D6F10">
      <w:pPr>
        <w:ind w:firstLine="0"/>
        <w:rPr>
          <w:rFonts w:cs="Arial"/>
          <w:bCs/>
        </w:rPr>
        <w:sectPr w:rsidR="001B4AD4" w:rsidRPr="00590810" w:rsidSect="0058065D">
          <w:type w:val="continuous"/>
          <w:pgSz w:w="11906" w:h="16838" w:code="9"/>
          <w:pgMar w:top="1134" w:right="1134" w:bottom="1134" w:left="1134" w:header="822" w:footer="992" w:gutter="0"/>
          <w:cols w:space="568"/>
          <w:docGrid w:linePitch="360"/>
        </w:sectPr>
      </w:pPr>
    </w:p>
    <w:p w:rsidR="00D13F07" w:rsidRPr="00BA7D90" w:rsidRDefault="007E60AD" w:rsidP="006A4D5A">
      <w:pPr>
        <w:ind w:firstLine="0"/>
        <w:rPr>
          <w:spacing w:val="-2"/>
        </w:rPr>
      </w:pPr>
      <w:r>
        <w:rPr>
          <w:spacing w:val="-2"/>
        </w:rPr>
        <w:lastRenderedPageBreak/>
        <w:t xml:space="preserve">АДВ, </w:t>
      </w:r>
      <w:r w:rsidR="00F574EC">
        <w:rPr>
          <w:spacing w:val="-2"/>
        </w:rPr>
        <w:t>а также участ</w:t>
      </w:r>
      <w:r w:rsidR="006A4D5A">
        <w:rPr>
          <w:spacing w:val="-2"/>
        </w:rPr>
        <w:t>к</w:t>
      </w:r>
      <w:r w:rsidR="00F574EC">
        <w:rPr>
          <w:spacing w:val="-2"/>
        </w:rPr>
        <w:t>а</w:t>
      </w:r>
      <w:r w:rsidR="006A4D5A">
        <w:rPr>
          <w:spacing w:val="-2"/>
        </w:rPr>
        <w:t xml:space="preserve"> сети с кабельными лини</w:t>
      </w:r>
      <w:r w:rsidR="006A4D5A">
        <w:rPr>
          <w:spacing w:val="-2"/>
        </w:rPr>
        <w:t>я</w:t>
      </w:r>
      <w:r w:rsidR="006A4D5A">
        <w:rPr>
          <w:spacing w:val="-2"/>
        </w:rPr>
        <w:t>ми 6 кВ и понижающим трансформатором с низшим напря</w:t>
      </w:r>
      <w:r w:rsidR="001D6F10">
        <w:rPr>
          <w:spacing w:val="-2"/>
        </w:rPr>
        <w:t xml:space="preserve">жением 0,4 кВ для питания </w:t>
      </w:r>
      <w:r w:rsidR="006A4D5A" w:rsidRPr="00BA7D90">
        <w:rPr>
          <w:spacing w:val="-2"/>
        </w:rPr>
        <w:t>группы АДН.</w:t>
      </w:r>
    </w:p>
    <w:p w:rsidR="00D13F07" w:rsidRPr="00BA7D90" w:rsidRDefault="00D13F07" w:rsidP="00D13F07">
      <w:pPr>
        <w:rPr>
          <w:spacing w:val="-2"/>
        </w:rPr>
      </w:pPr>
      <w:r w:rsidRPr="00BA7D90">
        <w:rPr>
          <w:spacing w:val="-2"/>
        </w:rPr>
        <w:t>Данная схема может использовать</w:t>
      </w:r>
      <w:r w:rsidR="00BA7D90" w:rsidRPr="00BA7D90">
        <w:rPr>
          <w:spacing w:val="-2"/>
        </w:rPr>
        <w:t>ся</w:t>
      </w:r>
      <w:r w:rsidRPr="00BA7D90">
        <w:rPr>
          <w:spacing w:val="-2"/>
        </w:rPr>
        <w:t xml:space="preserve"> и при расчёте параметров режима самозапуска на л</w:t>
      </w:r>
      <w:r w:rsidRPr="00BA7D90">
        <w:rPr>
          <w:spacing w:val="-2"/>
        </w:rPr>
        <w:t>и</w:t>
      </w:r>
      <w:r w:rsidRPr="00BA7D90">
        <w:rPr>
          <w:spacing w:val="-2"/>
        </w:rPr>
        <w:t xml:space="preserve">ниях с двусторонним питанием, так как </w:t>
      </w:r>
      <w:r w:rsidR="008125B4" w:rsidRPr="00BA7D90">
        <w:rPr>
          <w:spacing w:val="-2"/>
        </w:rPr>
        <w:t xml:space="preserve">при этом </w:t>
      </w:r>
      <w:r w:rsidRPr="00BA7D90">
        <w:rPr>
          <w:spacing w:val="-2"/>
        </w:rPr>
        <w:t>расчётным режимом, как правило, является р</w:t>
      </w:r>
      <w:r w:rsidRPr="00BA7D90">
        <w:rPr>
          <w:spacing w:val="-2"/>
        </w:rPr>
        <w:t>е</w:t>
      </w:r>
      <w:r w:rsidRPr="00BA7D90">
        <w:rPr>
          <w:spacing w:val="-2"/>
        </w:rPr>
        <w:t>жим одностороннего питания, возникающий п</w:t>
      </w:r>
      <w:r w:rsidRPr="00BA7D90">
        <w:rPr>
          <w:spacing w:val="-2"/>
        </w:rPr>
        <w:t>о</w:t>
      </w:r>
      <w:r w:rsidRPr="00BA7D90">
        <w:rPr>
          <w:spacing w:val="-2"/>
        </w:rPr>
        <w:t>сле аварии или при ремонте</w:t>
      </w:r>
      <w:r w:rsidR="008125B4" w:rsidRPr="00BA7D90">
        <w:rPr>
          <w:spacing w:val="-2"/>
        </w:rPr>
        <w:t xml:space="preserve"> [6]</w:t>
      </w:r>
      <w:r w:rsidRPr="00BA7D90">
        <w:rPr>
          <w:spacing w:val="-2"/>
        </w:rPr>
        <w:t>.</w:t>
      </w:r>
    </w:p>
    <w:p w:rsidR="00B36961" w:rsidRDefault="00B36961" w:rsidP="00B36961">
      <w:pPr>
        <w:rPr>
          <w:spacing w:val="-2"/>
        </w:rPr>
      </w:pPr>
      <w:r w:rsidRPr="00BA7D90">
        <w:rPr>
          <w:spacing w:val="-2"/>
        </w:rPr>
        <w:t>Из рис</w:t>
      </w:r>
      <w:r w:rsidR="00574612" w:rsidRPr="00BA7D90">
        <w:rPr>
          <w:spacing w:val="-2"/>
        </w:rPr>
        <w:t>.</w:t>
      </w:r>
      <w:r w:rsidRPr="00BA7D90">
        <w:rPr>
          <w:spacing w:val="-2"/>
        </w:rPr>
        <w:t xml:space="preserve"> 2 видно, что комплексная</w:t>
      </w:r>
      <w:r w:rsidRPr="003B3FC9">
        <w:rPr>
          <w:spacing w:val="-2"/>
        </w:rPr>
        <w:t xml:space="preserve"> нагрузка разделена на три группы: статическая; высок</w:t>
      </w:r>
      <w:r w:rsidRPr="003B3FC9">
        <w:rPr>
          <w:spacing w:val="-2"/>
        </w:rPr>
        <w:t>о</w:t>
      </w:r>
      <w:r w:rsidRPr="003B3FC9">
        <w:rPr>
          <w:spacing w:val="-2"/>
        </w:rPr>
        <w:t>вольтные асинхронные двигатели; низковоль</w:t>
      </w:r>
      <w:r w:rsidRPr="003B3FC9">
        <w:rPr>
          <w:spacing w:val="-2"/>
        </w:rPr>
        <w:t>т</w:t>
      </w:r>
      <w:r w:rsidRPr="003B3FC9">
        <w:rPr>
          <w:spacing w:val="-2"/>
        </w:rPr>
        <w:t>ные асинхронные электродвигатели.</w:t>
      </w:r>
    </w:p>
    <w:p w:rsidR="00B36961" w:rsidRDefault="00F574EC" w:rsidP="00B36961">
      <w:pPr>
        <w:rPr>
          <w:spacing w:val="-2"/>
        </w:rPr>
      </w:pPr>
      <w:r>
        <w:rPr>
          <w:spacing w:val="-2"/>
        </w:rPr>
        <w:t xml:space="preserve">Для исследуемой </w:t>
      </w:r>
      <w:r w:rsidR="008045E7">
        <w:rPr>
          <w:spacing w:val="-2"/>
        </w:rPr>
        <w:t>сети параметрирование</w:t>
      </w:r>
      <w:r>
        <w:rPr>
          <w:spacing w:val="-2"/>
        </w:rPr>
        <w:t xml:space="preserve"> производится следующим образом</w:t>
      </w:r>
      <w:r w:rsidR="00B36961" w:rsidRPr="00CC37F7">
        <w:rPr>
          <w:spacing w:val="-2"/>
        </w:rPr>
        <w:t>:</w:t>
      </w:r>
    </w:p>
    <w:p w:rsidR="00F330BA" w:rsidRPr="00F330BA" w:rsidRDefault="00F330BA" w:rsidP="00B36961">
      <w:pPr>
        <w:rPr>
          <w:spacing w:val="-2"/>
        </w:rPr>
      </w:pPr>
      <w:r w:rsidRPr="00816448">
        <w:t>–</w:t>
      </w:r>
      <w:r>
        <w:rPr>
          <w:spacing w:val="-2"/>
        </w:rPr>
        <w:t xml:space="preserve"> для источника питания в </w:t>
      </w:r>
      <w:r>
        <w:rPr>
          <w:spacing w:val="-2"/>
          <w:lang w:val="en-US"/>
        </w:rPr>
        <w:t>MATLAB</w:t>
      </w:r>
      <w:r>
        <w:rPr>
          <w:spacing w:val="-2"/>
        </w:rPr>
        <w:t xml:space="preserve"> задано междуфазное напряжение и полная мощность</w:t>
      </w:r>
      <w:r w:rsidRPr="00F330BA">
        <w:rPr>
          <w:spacing w:val="-2"/>
        </w:rPr>
        <w:t>;</w:t>
      </w:r>
    </w:p>
    <w:p w:rsidR="00F574EC" w:rsidRPr="00061B64" w:rsidRDefault="00F330BA" w:rsidP="00B36961">
      <w:pPr>
        <w:rPr>
          <w:spacing w:val="-2"/>
        </w:rPr>
      </w:pPr>
      <w:r w:rsidRPr="00816448">
        <w:t>–</w:t>
      </w:r>
      <w:r w:rsidR="007C7C3E">
        <w:rPr>
          <w:spacing w:val="-2"/>
        </w:rPr>
        <w:t xml:space="preserve"> параметры </w:t>
      </w:r>
      <w:r>
        <w:rPr>
          <w:spacing w:val="-2"/>
        </w:rPr>
        <w:t xml:space="preserve">воздушных и кабельных ЛЭП, </w:t>
      </w:r>
      <w:r w:rsidRPr="00061B64">
        <w:rPr>
          <w:spacing w:val="-2"/>
        </w:rPr>
        <w:t xml:space="preserve">силовых </w:t>
      </w:r>
      <w:r w:rsidR="007C7C3E" w:rsidRPr="00061B64">
        <w:rPr>
          <w:spacing w:val="-2"/>
        </w:rPr>
        <w:t>трансформаторов рассчита</w:t>
      </w:r>
      <w:r w:rsidRPr="00061B64">
        <w:rPr>
          <w:spacing w:val="-2"/>
        </w:rPr>
        <w:t>ны согласно [</w:t>
      </w:r>
      <w:r w:rsidR="00015813" w:rsidRPr="00061B64">
        <w:rPr>
          <w:spacing w:val="-2"/>
        </w:rPr>
        <w:t>10</w:t>
      </w:r>
      <w:r w:rsidR="008045E7">
        <w:rPr>
          <w:spacing w:val="-2"/>
        </w:rPr>
        <w:t>, 12</w:t>
      </w:r>
      <w:r w:rsidRPr="00061B64">
        <w:rPr>
          <w:spacing w:val="-2"/>
        </w:rPr>
        <w:t>]</w:t>
      </w:r>
      <w:r w:rsidR="007C7C3E" w:rsidRPr="00061B64">
        <w:rPr>
          <w:spacing w:val="-2"/>
        </w:rPr>
        <w:t>;</w:t>
      </w:r>
    </w:p>
    <w:p w:rsidR="00F574EC" w:rsidRPr="00061B64" w:rsidRDefault="00F574EC" w:rsidP="00B36961">
      <w:r w:rsidRPr="00061B64">
        <w:t>– коэффициент загрузки понижающих трансформаторов</w:t>
      </w:r>
      <w:r w:rsidR="007C7C3E" w:rsidRPr="00061B64">
        <w:t xml:space="preserve"> принят рав</w:t>
      </w:r>
      <w:r w:rsidRPr="00061B64">
        <w:t>н</w:t>
      </w:r>
      <w:r w:rsidR="007C7C3E" w:rsidRPr="00061B64">
        <w:t>ым</w:t>
      </w:r>
      <w:r w:rsidRPr="00061B64">
        <w:t xml:space="preserve"> 0,7</w:t>
      </w:r>
    </w:p>
    <w:p w:rsidR="00B36961" w:rsidRPr="00061B64" w:rsidRDefault="00B36961" w:rsidP="001869BA">
      <w:r w:rsidRPr="00061B64">
        <w:t>– высоковольтная двигательная нагрузка представлена в виде обобщённого асинхронн</w:t>
      </w:r>
      <w:r w:rsidRPr="00061B64">
        <w:t>о</w:t>
      </w:r>
      <w:r w:rsidRPr="00061B64">
        <w:t xml:space="preserve">го электродвигателя 6 кВ с параметрами </w:t>
      </w:r>
      <w:r w:rsidRPr="00061B64">
        <w:br/>
        <w:t>согласно [1</w:t>
      </w:r>
      <w:r w:rsidR="00015813" w:rsidRPr="00061B64">
        <w:t>1</w:t>
      </w:r>
      <w:r w:rsidRPr="00061B64">
        <w:t xml:space="preserve">]. При наличии данных о типах АДВ в составе нагрузки для определения </w:t>
      </w:r>
      <w:r w:rsidRPr="00061B64">
        <w:br/>
        <w:t>параметров обобщённого ЭД используются расч</w:t>
      </w:r>
      <w:r w:rsidR="00767DFD">
        <w:t>ё</w:t>
      </w:r>
      <w:r w:rsidRPr="00061B64">
        <w:t>тные формулы согласно [</w:t>
      </w:r>
      <w:r w:rsidR="00CE3552" w:rsidRPr="00061B64">
        <w:t>8</w:t>
      </w:r>
      <w:r w:rsidRPr="00061B64">
        <w:t xml:space="preserve">, </w:t>
      </w:r>
      <w:r w:rsidR="00CE3552" w:rsidRPr="00061B64">
        <w:t>9</w:t>
      </w:r>
      <w:r w:rsidRPr="00061B64">
        <w:t>]. Номинал</w:t>
      </w:r>
      <w:r w:rsidRPr="00061B64">
        <w:t>ь</w:t>
      </w:r>
      <w:r w:rsidRPr="00061B64">
        <w:t>ный момент сопротивления приводимого в движение механизма принят равным 1 о.е.;</w:t>
      </w:r>
    </w:p>
    <w:p w:rsidR="006A6F08" w:rsidRPr="00061B64" w:rsidRDefault="006A6F08" w:rsidP="001869BA">
      <w:r w:rsidRPr="00061B64">
        <w:t>– низковольтная двигательная нагрузка представлена в виде асинхронного электродв</w:t>
      </w:r>
      <w:r w:rsidRPr="00061B64">
        <w:t>и</w:t>
      </w:r>
      <w:r w:rsidRPr="00061B64">
        <w:t>гателя 0,4 кВ</w:t>
      </w:r>
      <w:r w:rsidR="006A4A32" w:rsidRPr="00061B64">
        <w:t xml:space="preserve"> с сопротивлением </w:t>
      </w:r>
      <w:r w:rsidR="00B758C1" w:rsidRPr="00061B64">
        <w:t xml:space="preserve">обобщённой нагрузки </w:t>
      </w:r>
      <w:r w:rsidR="00B758C1" w:rsidRPr="00061B64">
        <w:rPr>
          <w:lang w:val="en-US"/>
        </w:rPr>
        <w:t>x</w:t>
      </w:r>
      <w:r w:rsidR="00B758C1" w:rsidRPr="00061B64">
        <w:rPr>
          <w:vertAlign w:val="subscript"/>
        </w:rPr>
        <w:t>*нагр</w:t>
      </w:r>
      <w:r w:rsidR="00B758C1" w:rsidRPr="00061B64">
        <w:t xml:space="preserve"> = 0,35 о.е [</w:t>
      </w:r>
      <w:r w:rsidR="00015813" w:rsidRPr="00061B64">
        <w:t>8</w:t>
      </w:r>
      <w:r w:rsidR="00B758C1" w:rsidRPr="00061B64">
        <w:t xml:space="preserve">, </w:t>
      </w:r>
      <w:r w:rsidR="00015813" w:rsidRPr="00061B64">
        <w:t>9</w:t>
      </w:r>
      <w:r w:rsidR="00B758C1" w:rsidRPr="00061B64">
        <w:t>]</w:t>
      </w:r>
      <w:r w:rsidR="00A729D9" w:rsidRPr="00061B64">
        <w:t xml:space="preserve">. Коэффициент пуска </w:t>
      </w:r>
      <w:r w:rsidR="00A729D9" w:rsidRPr="00061B64">
        <w:rPr>
          <w:lang w:val="en-US"/>
        </w:rPr>
        <w:t>K</w:t>
      </w:r>
      <w:r w:rsidR="00A729D9" w:rsidRPr="00061B64">
        <w:rPr>
          <w:vertAlign w:val="subscript"/>
        </w:rPr>
        <w:t>пуск</w:t>
      </w:r>
      <w:r w:rsidR="00A729D9" w:rsidRPr="00061B64">
        <w:t xml:space="preserve"> </w:t>
      </w:r>
      <w:r w:rsidR="0072628A" w:rsidRPr="00061B64">
        <w:rPr>
          <w:rFonts w:cs="Arial"/>
        </w:rPr>
        <w:t>≈</w:t>
      </w:r>
      <w:r w:rsidR="0072628A" w:rsidRPr="00061B64">
        <w:t xml:space="preserve"> 1/</w:t>
      </w:r>
      <w:r w:rsidR="0072628A" w:rsidRPr="00061B64">
        <w:rPr>
          <w:lang w:val="en-US"/>
        </w:rPr>
        <w:t>x</w:t>
      </w:r>
      <w:r w:rsidR="0072628A" w:rsidRPr="00061B64">
        <w:rPr>
          <w:vertAlign w:val="subscript"/>
        </w:rPr>
        <w:t>*нагр</w:t>
      </w:r>
      <w:r w:rsidR="0072628A" w:rsidRPr="00061B64">
        <w:t xml:space="preserve"> = 1/0,35 </w:t>
      </w:r>
      <w:r w:rsidR="00F764CA" w:rsidRPr="00061B64">
        <w:rPr>
          <w:rFonts w:cs="Arial"/>
        </w:rPr>
        <w:t>≈</w:t>
      </w:r>
      <w:r w:rsidR="0072628A" w:rsidRPr="00061B64">
        <w:t xml:space="preserve"> </w:t>
      </w:r>
      <w:r w:rsidR="00A729D9" w:rsidRPr="00061B64">
        <w:t>2,9</w:t>
      </w:r>
      <w:r w:rsidR="00432260" w:rsidRPr="00061B64">
        <w:t>. Номинальный момент сопротивления приводимого в движ</w:t>
      </w:r>
      <w:r w:rsidR="00432260" w:rsidRPr="00061B64">
        <w:t>е</w:t>
      </w:r>
      <w:r w:rsidR="00432260" w:rsidRPr="00061B64">
        <w:t xml:space="preserve">ние механизма </w:t>
      </w:r>
      <w:r w:rsidR="00EC6F7C" w:rsidRPr="00061B64">
        <w:t xml:space="preserve">принят равным </w:t>
      </w:r>
      <w:r w:rsidR="00432260" w:rsidRPr="00061B64">
        <w:t>0,7 о.е.</w:t>
      </w:r>
      <w:r w:rsidRPr="00061B64">
        <w:t>;</w:t>
      </w:r>
    </w:p>
    <w:p w:rsidR="00902A80" w:rsidRPr="00061B64" w:rsidRDefault="00FD26CD" w:rsidP="003B3FC9">
      <w:pPr>
        <w:rPr>
          <w:rFonts w:cs="Arial"/>
        </w:rPr>
      </w:pPr>
      <w:r w:rsidRPr="00061B64">
        <w:t>– момент сопротивления АДВ и АДН</w:t>
      </w:r>
      <w:r w:rsidR="004A51C6" w:rsidRPr="00061B64">
        <w:t xml:space="preserve"> </w:t>
      </w:r>
      <w:r w:rsidRPr="00061B64">
        <w:t>и</w:t>
      </w:r>
      <w:r w:rsidRPr="00061B64">
        <w:t>з</w:t>
      </w:r>
      <w:r w:rsidRPr="00061B64">
        <w:t xml:space="preserve">меняется пропорционально квадрату скорости вращения </w:t>
      </w:r>
      <w:r w:rsidRPr="00BA7D90">
        <w:rPr>
          <w:rFonts w:cs="Arial"/>
        </w:rPr>
        <w:t>электродвигателя</w:t>
      </w:r>
      <w:r w:rsidR="000D7A1A" w:rsidRPr="00BA7D90">
        <w:rPr>
          <w:rFonts w:cs="Arial"/>
        </w:rPr>
        <w:t xml:space="preserve"> (механизмы </w:t>
      </w:r>
      <w:r w:rsidR="00575451">
        <w:rPr>
          <w:rFonts w:cs="Arial"/>
        </w:rPr>
        <w:br/>
      </w:r>
      <w:r w:rsidR="000D7A1A" w:rsidRPr="00BA7D90">
        <w:rPr>
          <w:rFonts w:cs="Arial"/>
        </w:rPr>
        <w:t>вентиляторного</w:t>
      </w:r>
      <w:r w:rsidR="00637757" w:rsidRPr="00BA7D90">
        <w:rPr>
          <w:rFonts w:cs="Arial"/>
        </w:rPr>
        <w:t xml:space="preserve"> </w:t>
      </w:r>
      <w:r w:rsidR="000D7A1A" w:rsidRPr="00BA7D90">
        <w:rPr>
          <w:rFonts w:cs="Arial"/>
        </w:rPr>
        <w:t>типа</w:t>
      </w:r>
      <w:r w:rsidR="00637757" w:rsidRPr="00BA7D90">
        <w:rPr>
          <w:rFonts w:cs="Arial"/>
        </w:rPr>
        <w:t>, насосы, т.е. большинство</w:t>
      </w:r>
      <w:r w:rsidR="00BF5A10" w:rsidRPr="00BA7D90">
        <w:rPr>
          <w:rFonts w:cs="Arial"/>
        </w:rPr>
        <w:t xml:space="preserve"> используемых</w:t>
      </w:r>
      <w:r w:rsidR="00637757" w:rsidRPr="00BA7D90">
        <w:rPr>
          <w:rFonts w:cs="Arial"/>
        </w:rPr>
        <w:t xml:space="preserve"> механизмов</w:t>
      </w:r>
      <w:r w:rsidR="000D7A1A" w:rsidRPr="00BA7D90">
        <w:rPr>
          <w:rFonts w:cs="Arial"/>
        </w:rPr>
        <w:t>)</w:t>
      </w:r>
      <w:r w:rsidRPr="00BA7D90">
        <w:rPr>
          <w:rFonts w:cs="Arial"/>
        </w:rPr>
        <w:t>,</w:t>
      </w:r>
      <w:r w:rsidRPr="00061B64">
        <w:rPr>
          <w:rFonts w:cs="Arial"/>
        </w:rPr>
        <w:t xml:space="preserve"> согласно следу</w:t>
      </w:r>
      <w:r w:rsidRPr="00061B64">
        <w:rPr>
          <w:rFonts w:cs="Arial"/>
        </w:rPr>
        <w:t>ю</w:t>
      </w:r>
      <w:r w:rsidR="000D7A1A" w:rsidRPr="00061B64">
        <w:rPr>
          <w:rFonts w:cs="Arial"/>
        </w:rPr>
        <w:t xml:space="preserve">щей </w:t>
      </w:r>
      <w:r w:rsidR="000D7A1A" w:rsidRPr="00BA7D90">
        <w:rPr>
          <w:rFonts w:cs="Arial"/>
        </w:rPr>
        <w:t>форму</w:t>
      </w:r>
      <w:r w:rsidR="00A35ABF" w:rsidRPr="00BA7D90">
        <w:rPr>
          <w:rFonts w:cs="Arial"/>
        </w:rPr>
        <w:t>л</w:t>
      </w:r>
      <w:r w:rsidRPr="00BA7D90">
        <w:rPr>
          <w:rFonts w:cs="Arial"/>
        </w:rPr>
        <w:t>е, приведённой в ра</w:t>
      </w:r>
      <w:r w:rsidR="000D7A1A" w:rsidRPr="00BA7D90">
        <w:rPr>
          <w:rFonts w:cs="Arial"/>
        </w:rPr>
        <w:t xml:space="preserve">боте </w:t>
      </w:r>
      <w:r w:rsidR="006122B0">
        <w:rPr>
          <w:rFonts w:cs="Arial"/>
        </w:rPr>
        <w:br/>
      </w:r>
      <w:r w:rsidRPr="00BA7D90">
        <w:rPr>
          <w:rFonts w:cs="Arial"/>
        </w:rPr>
        <w:t>И.А. Сыромятникова</w:t>
      </w:r>
      <w:r w:rsidR="00F95651" w:rsidRPr="00BA7D90">
        <w:rPr>
          <w:rFonts w:cs="Arial"/>
        </w:rPr>
        <w:t xml:space="preserve"> по режимам работы ЭД</w:t>
      </w:r>
      <w:r w:rsidRPr="00BA7D90">
        <w:rPr>
          <w:rFonts w:cs="Arial"/>
        </w:rPr>
        <w:t xml:space="preserve"> [</w:t>
      </w:r>
      <w:r w:rsidR="00341BF3" w:rsidRPr="00BA7D90">
        <w:rPr>
          <w:rFonts w:cs="Arial"/>
        </w:rPr>
        <w:t>3</w:t>
      </w:r>
      <w:r w:rsidRPr="00BA7D90">
        <w:rPr>
          <w:rFonts w:cs="Arial"/>
        </w:rPr>
        <w:t>]</w:t>
      </w:r>
      <w:r w:rsidR="00FE29B0" w:rsidRPr="00BA7D90">
        <w:rPr>
          <w:rFonts w:cs="Arial"/>
        </w:rPr>
        <w:t xml:space="preserve"> (использ</w:t>
      </w:r>
      <w:r w:rsidR="00D13F07" w:rsidRPr="00BA7D90">
        <w:rPr>
          <w:rFonts w:cs="Arial"/>
        </w:rPr>
        <w:t>уется</w:t>
      </w:r>
      <w:r w:rsidR="00FE29B0" w:rsidRPr="00BA7D90">
        <w:rPr>
          <w:rFonts w:cs="Arial"/>
        </w:rPr>
        <w:t xml:space="preserve"> </w:t>
      </w:r>
      <w:r w:rsidR="00D13F07" w:rsidRPr="00BA7D90">
        <w:rPr>
          <w:rFonts w:cs="Arial"/>
        </w:rPr>
        <w:t xml:space="preserve">также в </w:t>
      </w:r>
      <w:r w:rsidR="00FE29B0" w:rsidRPr="00BA7D90">
        <w:rPr>
          <w:rFonts w:cs="Arial"/>
        </w:rPr>
        <w:t xml:space="preserve">методике </w:t>
      </w:r>
      <w:r w:rsidR="00C07F41" w:rsidRPr="00BA7D90">
        <w:rPr>
          <w:rFonts w:cs="Arial"/>
        </w:rPr>
        <w:t>расчёта сам</w:t>
      </w:r>
      <w:r w:rsidR="00C07F41" w:rsidRPr="00BA7D90">
        <w:rPr>
          <w:rFonts w:cs="Arial"/>
        </w:rPr>
        <w:t>о</w:t>
      </w:r>
      <w:r w:rsidR="00C07F41" w:rsidRPr="00BA7D90">
        <w:rPr>
          <w:rFonts w:cs="Arial"/>
        </w:rPr>
        <w:t xml:space="preserve">запуска, составленной </w:t>
      </w:r>
      <w:r w:rsidR="00FE29B0" w:rsidRPr="00BA7D90">
        <w:rPr>
          <w:rFonts w:cs="Arial"/>
        </w:rPr>
        <w:t>фирм</w:t>
      </w:r>
      <w:r w:rsidR="00C07F41" w:rsidRPr="00BA7D90">
        <w:rPr>
          <w:rFonts w:cs="Arial"/>
        </w:rPr>
        <w:t>ой</w:t>
      </w:r>
      <w:r w:rsidR="00FE29B0" w:rsidRPr="00BA7D90">
        <w:rPr>
          <w:rFonts w:cs="Arial"/>
        </w:rPr>
        <w:t xml:space="preserve"> ОРГРЭС)</w:t>
      </w:r>
      <w:r w:rsidRPr="00BA7D90">
        <w:rPr>
          <w:rFonts w:cs="Arial"/>
        </w:rPr>
        <w:t>:</w:t>
      </w:r>
    </w:p>
    <w:tbl>
      <w:tblPr>
        <w:tblW w:w="4536" w:type="dxa"/>
        <w:jc w:val="center"/>
        <w:tblLayout w:type="fixed"/>
        <w:tblLook w:val="04A0" w:firstRow="1" w:lastRow="0" w:firstColumn="1" w:lastColumn="0" w:noHBand="0" w:noVBand="1"/>
      </w:tblPr>
      <w:tblGrid>
        <w:gridCol w:w="4071"/>
        <w:gridCol w:w="465"/>
      </w:tblGrid>
      <w:tr w:rsidR="00FD26CD" w:rsidRPr="00061B64" w:rsidTr="008B30AC">
        <w:trPr>
          <w:jc w:val="center"/>
        </w:trPr>
        <w:tc>
          <w:tcPr>
            <w:tcW w:w="4071" w:type="dxa"/>
            <w:vAlign w:val="center"/>
            <w:hideMark/>
          </w:tcPr>
          <w:p w:rsidR="003B3FC9" w:rsidRPr="00061B64" w:rsidRDefault="003B3FC9" w:rsidP="003B3FC9">
            <w:pPr>
              <w:jc w:val="center"/>
              <w:rPr>
                <w:rFonts w:cs="Arial"/>
              </w:rPr>
            </w:pPr>
            <w:r w:rsidRPr="00061B64">
              <w:rPr>
                <w:rFonts w:cs="Arial"/>
              </w:rPr>
              <w:t>М</w:t>
            </w:r>
            <w:r w:rsidRPr="00061B64">
              <w:rPr>
                <w:rFonts w:cs="Arial"/>
                <w:vertAlign w:val="subscript"/>
              </w:rPr>
              <w:t>с</w:t>
            </w:r>
            <w:r w:rsidRPr="00061B64">
              <w:rPr>
                <w:rFonts w:cs="Arial"/>
              </w:rPr>
              <w:t xml:space="preserve"> = М</w:t>
            </w:r>
            <w:r w:rsidRPr="00061B64">
              <w:rPr>
                <w:rFonts w:cs="Arial"/>
                <w:vertAlign w:val="subscript"/>
              </w:rPr>
              <w:t>с.нач</w:t>
            </w:r>
            <w:r w:rsidRPr="00061B64">
              <w:rPr>
                <w:rFonts w:cs="Arial"/>
              </w:rPr>
              <w:t xml:space="preserve"> + (М</w:t>
            </w:r>
            <w:r w:rsidRPr="00061B64">
              <w:rPr>
                <w:rFonts w:cs="Arial"/>
                <w:vertAlign w:val="subscript"/>
              </w:rPr>
              <w:t>с.ном</w:t>
            </w:r>
            <w:r w:rsidRPr="00061B64">
              <w:rPr>
                <w:rFonts w:cs="Arial"/>
              </w:rPr>
              <w:t xml:space="preserve"> – М</w:t>
            </w:r>
            <w:r w:rsidRPr="00061B64">
              <w:rPr>
                <w:rFonts w:cs="Arial"/>
                <w:vertAlign w:val="subscript"/>
              </w:rPr>
              <w:t>с.нач</w:t>
            </w:r>
            <w:r w:rsidRPr="00061B64">
              <w:rPr>
                <w:rFonts w:cs="Arial"/>
              </w:rPr>
              <w:t>) ·</w:t>
            </w:r>
          </w:p>
          <w:p w:rsidR="00FD26CD" w:rsidRPr="00061B64" w:rsidRDefault="003B3FC9" w:rsidP="003B3FC9">
            <w:pPr>
              <w:jc w:val="center"/>
              <w:rPr>
                <w:rFonts w:cs="Arial"/>
              </w:rPr>
            </w:pPr>
            <w:r w:rsidRPr="00061B64">
              <w:rPr>
                <w:rFonts w:cs="Arial"/>
              </w:rPr>
              <w:t>х (</w:t>
            </w:r>
            <w:r w:rsidRPr="00061B64">
              <w:rPr>
                <w:rFonts w:cs="Arial"/>
                <w:lang w:val="en-US"/>
              </w:rPr>
              <w:t>n</w:t>
            </w:r>
            <w:r w:rsidRPr="00061B64">
              <w:rPr>
                <w:rFonts w:cs="Arial"/>
                <w:vertAlign w:val="subscript"/>
              </w:rPr>
              <w:t>тек</w:t>
            </w:r>
            <w:r w:rsidRPr="00061B64">
              <w:rPr>
                <w:rFonts w:cs="Arial"/>
              </w:rPr>
              <w:t>/</w:t>
            </w:r>
            <w:r w:rsidRPr="00061B64">
              <w:rPr>
                <w:rFonts w:cs="Arial"/>
                <w:lang w:val="en-US"/>
              </w:rPr>
              <w:t>n</w:t>
            </w:r>
            <w:r w:rsidRPr="00061B64">
              <w:rPr>
                <w:rFonts w:cs="Arial"/>
                <w:vertAlign w:val="subscript"/>
              </w:rPr>
              <w:t>ном</w:t>
            </w:r>
            <w:r w:rsidRPr="00061B64">
              <w:rPr>
                <w:rFonts w:cs="Arial"/>
              </w:rPr>
              <w:t>)</w:t>
            </w:r>
            <w:r w:rsidRPr="00061B64">
              <w:rPr>
                <w:rFonts w:cs="Arial"/>
                <w:vertAlign w:val="superscript"/>
              </w:rPr>
              <w:t>2</w:t>
            </w:r>
            <w:r w:rsidRPr="00061B64">
              <w:rPr>
                <w:rFonts w:cs="Arial"/>
              </w:rPr>
              <w:t>,</w:t>
            </w:r>
          </w:p>
        </w:tc>
        <w:tc>
          <w:tcPr>
            <w:tcW w:w="465" w:type="dxa"/>
            <w:vAlign w:val="center"/>
            <w:hideMark/>
          </w:tcPr>
          <w:p w:rsidR="00FD26CD" w:rsidRPr="00061B64" w:rsidRDefault="00FD26CD" w:rsidP="00DE2591">
            <w:pPr>
              <w:shd w:val="clear" w:color="auto" w:fill="FFFFFF"/>
              <w:ind w:firstLine="0"/>
              <w:jc w:val="center"/>
              <w:rPr>
                <w:rFonts w:cs="Arial"/>
                <w:bCs/>
                <w:szCs w:val="24"/>
              </w:rPr>
            </w:pPr>
            <w:r w:rsidRPr="00061B64">
              <w:rPr>
                <w:rFonts w:cs="Arial"/>
                <w:bCs/>
                <w:szCs w:val="24"/>
              </w:rPr>
              <w:t>(</w:t>
            </w:r>
            <w:r w:rsidR="00DE2591" w:rsidRPr="00061B64">
              <w:rPr>
                <w:rFonts w:cs="Arial"/>
                <w:bCs/>
                <w:szCs w:val="24"/>
                <w:lang w:val="en-US"/>
              </w:rPr>
              <w:t>4</w:t>
            </w:r>
            <w:r w:rsidRPr="00061B64">
              <w:rPr>
                <w:rFonts w:cs="Arial"/>
                <w:bCs/>
                <w:szCs w:val="24"/>
              </w:rPr>
              <w:t>)</w:t>
            </w:r>
          </w:p>
        </w:tc>
      </w:tr>
    </w:tbl>
    <w:p w:rsidR="00F330BA" w:rsidRPr="00061B64" w:rsidRDefault="00FD26CD" w:rsidP="00F330BA">
      <w:pPr>
        <w:ind w:firstLine="0"/>
      </w:pPr>
      <w:r w:rsidRPr="00061B64">
        <w:rPr>
          <w:rFonts w:cs="Arial"/>
        </w:rPr>
        <w:t xml:space="preserve">где </w:t>
      </w:r>
      <w:r w:rsidR="008B30AC" w:rsidRPr="00061B64">
        <w:rPr>
          <w:rFonts w:cs="Arial"/>
          <w:lang w:val="en-US"/>
        </w:rPr>
        <w:t>M</w:t>
      </w:r>
      <w:r w:rsidR="006A4A32" w:rsidRPr="00061B64">
        <w:rPr>
          <w:rFonts w:cs="Arial"/>
          <w:vertAlign w:val="subscript"/>
        </w:rPr>
        <w:t>с</w:t>
      </w:r>
      <w:r w:rsidR="008B30AC" w:rsidRPr="00061B64">
        <w:rPr>
          <w:rFonts w:cs="Arial"/>
          <w:vertAlign w:val="subscript"/>
        </w:rPr>
        <w:t>.</w:t>
      </w:r>
      <w:r w:rsidR="006A4A32" w:rsidRPr="00061B64">
        <w:rPr>
          <w:rFonts w:cs="Arial"/>
          <w:vertAlign w:val="subscript"/>
        </w:rPr>
        <w:t>нач</w:t>
      </w:r>
      <w:r w:rsidR="00FC3E53" w:rsidRPr="00061B64">
        <w:rPr>
          <w:rFonts w:cs="Arial"/>
        </w:rPr>
        <w:t>, о.е.</w:t>
      </w:r>
      <w:r w:rsidR="003F24C2" w:rsidRPr="00061B64">
        <w:rPr>
          <w:rFonts w:cs="Arial"/>
        </w:rPr>
        <w:t xml:space="preserve"> </w:t>
      </w:r>
      <w:r w:rsidRPr="00061B64">
        <w:rPr>
          <w:rFonts w:cs="Arial"/>
        </w:rPr>
        <w:t xml:space="preserve">– </w:t>
      </w:r>
      <w:r w:rsidR="008B30AC" w:rsidRPr="00061B64">
        <w:rPr>
          <w:rFonts w:cs="Arial"/>
        </w:rPr>
        <w:t>начальный момент сопротивл</w:t>
      </w:r>
      <w:r w:rsidR="008B30AC" w:rsidRPr="00061B64">
        <w:rPr>
          <w:rFonts w:cs="Arial"/>
        </w:rPr>
        <w:t>е</w:t>
      </w:r>
      <w:r w:rsidR="008B30AC" w:rsidRPr="00061B64">
        <w:rPr>
          <w:rFonts w:cs="Arial"/>
        </w:rPr>
        <w:t>ния вращающегося механизма (без учёта</w:t>
      </w:r>
      <w:r w:rsidR="008B30AC" w:rsidRPr="00061B64">
        <w:t xml:space="preserve"> </w:t>
      </w:r>
      <w:r w:rsidR="00862EB9">
        <w:br/>
      </w:r>
      <w:r w:rsidR="0072628A" w:rsidRPr="00061B64">
        <w:t>М</w:t>
      </w:r>
      <w:r w:rsidR="0072628A" w:rsidRPr="00061B64">
        <w:rPr>
          <w:vertAlign w:val="subscript"/>
        </w:rPr>
        <w:t>трения_покоя</w:t>
      </w:r>
      <w:r w:rsidR="008B30AC" w:rsidRPr="00061B64">
        <w:t>)</w:t>
      </w:r>
      <w:r w:rsidRPr="00061B64">
        <w:t>;</w:t>
      </w:r>
      <w:r w:rsidR="008B30AC" w:rsidRPr="00061B64">
        <w:t xml:space="preserve"> </w:t>
      </w:r>
      <w:r w:rsidR="008B30AC" w:rsidRPr="00061B64">
        <w:rPr>
          <w:lang w:val="en-US"/>
        </w:rPr>
        <w:t>M</w:t>
      </w:r>
      <w:r w:rsidR="006A4A32" w:rsidRPr="00061B64">
        <w:rPr>
          <w:vertAlign w:val="subscript"/>
        </w:rPr>
        <w:t>с</w:t>
      </w:r>
      <w:r w:rsidR="008B30AC" w:rsidRPr="00061B64">
        <w:rPr>
          <w:vertAlign w:val="subscript"/>
        </w:rPr>
        <w:t>.</w:t>
      </w:r>
      <w:r w:rsidR="006A4A32" w:rsidRPr="00061B64">
        <w:rPr>
          <w:vertAlign w:val="subscript"/>
        </w:rPr>
        <w:t>ном</w:t>
      </w:r>
      <w:r w:rsidR="00FC3E53" w:rsidRPr="00061B64">
        <w:t xml:space="preserve">, о.е. </w:t>
      </w:r>
      <w:r w:rsidRPr="00061B64">
        <w:t xml:space="preserve">– </w:t>
      </w:r>
      <w:r w:rsidR="008B30AC" w:rsidRPr="00061B64">
        <w:t>номинальный момент сопротивления механизма</w:t>
      </w:r>
      <w:r w:rsidRPr="00061B64">
        <w:t>;</w:t>
      </w:r>
      <w:r w:rsidR="008B30AC" w:rsidRPr="00061B64">
        <w:t xml:space="preserve"> </w:t>
      </w:r>
      <w:r w:rsidR="008B30AC" w:rsidRPr="00061B64">
        <w:rPr>
          <w:lang w:val="en-US"/>
        </w:rPr>
        <w:t>n</w:t>
      </w:r>
      <w:r w:rsidR="006A4A32" w:rsidRPr="00061B64">
        <w:rPr>
          <w:vertAlign w:val="subscript"/>
        </w:rPr>
        <w:t>ном</w:t>
      </w:r>
      <w:r w:rsidR="00896C53" w:rsidRPr="00061B64">
        <w:t xml:space="preserve">, об/мин </w:t>
      </w:r>
      <w:r w:rsidR="008B30AC" w:rsidRPr="00061B64">
        <w:t>– ном</w:t>
      </w:r>
      <w:r w:rsidR="008B30AC" w:rsidRPr="00061B64">
        <w:t>и</w:t>
      </w:r>
      <w:r w:rsidR="008B30AC" w:rsidRPr="00061B64">
        <w:t>наль</w:t>
      </w:r>
      <w:r w:rsidR="00896C53" w:rsidRPr="00061B64">
        <w:t>ная скорость вращения</w:t>
      </w:r>
      <w:r w:rsidR="00902A80" w:rsidRPr="00061B64">
        <w:t xml:space="preserve"> ЭД</w:t>
      </w:r>
      <w:r w:rsidR="00896C53" w:rsidRPr="00061B64">
        <w:t>, при которой момент сопротивления равен номинальному</w:t>
      </w:r>
      <w:r w:rsidR="008B30AC" w:rsidRPr="00061B64">
        <w:t>;</w:t>
      </w:r>
      <w:r w:rsidR="00896C53" w:rsidRPr="00061B64">
        <w:t xml:space="preserve"> </w:t>
      </w:r>
      <w:r w:rsidR="00896C53" w:rsidRPr="00061B64">
        <w:rPr>
          <w:lang w:val="en-US"/>
        </w:rPr>
        <w:t>n</w:t>
      </w:r>
      <w:r w:rsidR="006A4A32" w:rsidRPr="00061B64">
        <w:rPr>
          <w:vertAlign w:val="subscript"/>
        </w:rPr>
        <w:t>тек</w:t>
      </w:r>
      <w:r w:rsidR="00896C53" w:rsidRPr="00061B64">
        <w:t>, об/мин – текущая скорость вращения</w:t>
      </w:r>
      <w:r w:rsidR="00902A80" w:rsidRPr="00061B64">
        <w:t xml:space="preserve"> ЭД</w:t>
      </w:r>
      <w:r w:rsidR="00F330BA" w:rsidRPr="00061B64">
        <w:t>.</w:t>
      </w:r>
    </w:p>
    <w:p w:rsidR="004A51C6" w:rsidRPr="00061B64" w:rsidRDefault="004A51C6" w:rsidP="001869BA">
      <w:r w:rsidRPr="00061B64">
        <w:t>Параметрирование модели производ</w:t>
      </w:r>
      <w:r w:rsidRPr="00061B64">
        <w:t>и</w:t>
      </w:r>
      <w:r w:rsidRPr="00061B64">
        <w:t>лось с учётом реальных характеристик её эл</w:t>
      </w:r>
      <w:r w:rsidRPr="00061B64">
        <w:t>е</w:t>
      </w:r>
      <w:r w:rsidRPr="00061B64">
        <w:t>ментов</w:t>
      </w:r>
      <w:r w:rsidR="008045E7">
        <w:t>,</w:t>
      </w:r>
      <w:r w:rsidRPr="00061B64">
        <w:t xml:space="preserve"> </w:t>
      </w:r>
      <w:r w:rsidRPr="00061B64">
        <w:rPr>
          <w:spacing w:val="-2"/>
        </w:rPr>
        <w:t xml:space="preserve">приведённых в справочных данных, а также с учётом методик расчёта параметров </w:t>
      </w:r>
      <w:r w:rsidRPr="00061B64">
        <w:rPr>
          <w:spacing w:val="-2"/>
        </w:rPr>
        <w:lastRenderedPageBreak/>
        <w:t>схем замещения</w:t>
      </w:r>
      <w:r w:rsidR="00CC69F4" w:rsidRPr="00061B64">
        <w:rPr>
          <w:spacing w:val="-2"/>
        </w:rPr>
        <w:t xml:space="preserve">, при этом учтены особенности стандартных блоков </w:t>
      </w:r>
      <w:r w:rsidR="00CC69F4" w:rsidRPr="00061B64">
        <w:rPr>
          <w:spacing w:val="-2"/>
          <w:lang w:val="en-US"/>
        </w:rPr>
        <w:t>MATLAB</w:t>
      </w:r>
      <w:r w:rsidR="00CC69F4" w:rsidRPr="00061B64">
        <w:rPr>
          <w:spacing w:val="-2"/>
        </w:rPr>
        <w:t xml:space="preserve"> </w:t>
      </w:r>
      <w:r w:rsidRPr="00061B64">
        <w:rPr>
          <w:spacing w:val="-2"/>
        </w:rPr>
        <w:t>[</w:t>
      </w:r>
      <w:r w:rsidR="00015813" w:rsidRPr="00061B64">
        <w:rPr>
          <w:spacing w:val="-2"/>
        </w:rPr>
        <w:t>10</w:t>
      </w:r>
      <w:r w:rsidR="00631A81" w:rsidRPr="00061B64">
        <w:rPr>
          <w:spacing w:val="-2"/>
        </w:rPr>
        <w:t xml:space="preserve">, </w:t>
      </w:r>
      <w:r w:rsidR="00CE3552" w:rsidRPr="00061B64">
        <w:rPr>
          <w:spacing w:val="-2"/>
        </w:rPr>
        <w:t>12</w:t>
      </w:r>
      <w:r w:rsidRPr="00061B64">
        <w:rPr>
          <w:spacing w:val="-2"/>
        </w:rPr>
        <w:t>]</w:t>
      </w:r>
      <w:r w:rsidR="00824514" w:rsidRPr="00061B64">
        <w:t>.</w:t>
      </w:r>
    </w:p>
    <w:p w:rsidR="00F574EC" w:rsidRPr="00061B64" w:rsidRDefault="00F574EC" w:rsidP="001869BA">
      <w:pPr>
        <w:rPr>
          <w:spacing w:val="-2"/>
        </w:rPr>
      </w:pPr>
      <w:r w:rsidRPr="00061B64">
        <w:rPr>
          <w:spacing w:val="-2"/>
        </w:rPr>
        <w:t xml:space="preserve">Для исследуемой сети принимаются </w:t>
      </w:r>
      <w:r w:rsidRPr="00061B64">
        <w:rPr>
          <w:spacing w:val="-2"/>
        </w:rPr>
        <w:br/>
        <w:t>следующие условия моделирования самозапу</w:t>
      </w:r>
      <w:r w:rsidRPr="00061B64">
        <w:rPr>
          <w:spacing w:val="-2"/>
        </w:rPr>
        <w:t>с</w:t>
      </w:r>
      <w:r w:rsidRPr="00061B64">
        <w:rPr>
          <w:spacing w:val="-2"/>
        </w:rPr>
        <w:t>ка, полностью учитываемые при построении м</w:t>
      </w:r>
      <w:r w:rsidRPr="00061B64">
        <w:rPr>
          <w:spacing w:val="-2"/>
        </w:rPr>
        <w:t>о</w:t>
      </w:r>
      <w:r w:rsidRPr="00061B64">
        <w:rPr>
          <w:spacing w:val="-2"/>
        </w:rPr>
        <w:t>дели:</w:t>
      </w:r>
    </w:p>
    <w:p w:rsidR="00F574EC" w:rsidRPr="00061B64" w:rsidRDefault="00F574EC" w:rsidP="00F574EC">
      <w:r w:rsidRPr="00061B64">
        <w:t>– все электродвигатели групп АДВ и АДН участвуют в самозапуске;</w:t>
      </w:r>
    </w:p>
    <w:p w:rsidR="00F574EC" w:rsidRPr="00061B64" w:rsidRDefault="00F574EC" w:rsidP="00F574EC">
      <w:r w:rsidRPr="00061B64">
        <w:t>– в процессе исследования состав ко</w:t>
      </w:r>
      <w:r w:rsidRPr="00061B64">
        <w:t>м</w:t>
      </w:r>
      <w:r w:rsidRPr="00061B64">
        <w:t>плексной нагрузки варьируется изменением долей статической нагрузки и двигательной нагрузки АДВ и АДН. Для учёта влияния на п</w:t>
      </w:r>
      <w:r w:rsidRPr="00061B64">
        <w:t>а</w:t>
      </w:r>
      <w:r w:rsidRPr="00061B64">
        <w:t xml:space="preserve">раметры режима самозапуска </w:t>
      </w:r>
      <w:r w:rsidRPr="00061B64">
        <w:rPr>
          <w:bCs/>
        </w:rPr>
        <w:t>K</w:t>
      </w:r>
      <w:r w:rsidRPr="00061B64">
        <w:rPr>
          <w:vertAlign w:val="subscript"/>
        </w:rPr>
        <w:t>зап</w:t>
      </w:r>
      <w:r w:rsidRPr="00061B64">
        <w:t xml:space="preserve"> и φ</w:t>
      </w:r>
      <w:r w:rsidRPr="00061B64">
        <w:rPr>
          <w:vertAlign w:val="subscript"/>
        </w:rPr>
        <w:t>зап</w:t>
      </w:r>
      <w:r w:rsidRPr="00061B64">
        <w:t xml:space="preserve"> только группы АДВ соответственно отключается группа АДН и наоборот;</w:t>
      </w:r>
    </w:p>
    <w:p w:rsidR="00F574EC" w:rsidRPr="00061B64" w:rsidRDefault="00F574EC" w:rsidP="001869BA">
      <w:r w:rsidRPr="00061B64">
        <w:t>– напряжение, ток и угол между ними и</w:t>
      </w:r>
      <w:r w:rsidRPr="00061B64">
        <w:t>з</w:t>
      </w:r>
      <w:r w:rsidRPr="00061B64">
        <w:t xml:space="preserve">меряются в месте установки защиты – РЗ </w:t>
      </w:r>
      <w:r w:rsidR="00574612">
        <w:br/>
      </w:r>
      <w:r w:rsidRPr="00061B64">
        <w:t>(</w:t>
      </w:r>
      <w:r w:rsidR="008045E7">
        <w:t>рис</w:t>
      </w:r>
      <w:r w:rsidR="00574612">
        <w:t>.</w:t>
      </w:r>
      <w:r w:rsidR="008045E7">
        <w:t xml:space="preserve"> 2</w:t>
      </w:r>
      <w:r w:rsidRPr="00061B64">
        <w:t>), также измеряются токи статора, ск</w:t>
      </w:r>
      <w:r w:rsidRPr="00061B64">
        <w:t>о</w:t>
      </w:r>
      <w:r w:rsidRPr="00061B64">
        <w:t>рость вращения ротора и вращающий электр</w:t>
      </w:r>
      <w:r w:rsidRPr="00061B64">
        <w:t>о</w:t>
      </w:r>
      <w:r w:rsidRPr="00061B64">
        <w:t>магнитный момент, как для АДВ, так и для АДН;</w:t>
      </w:r>
    </w:p>
    <w:p w:rsidR="00F574EC" w:rsidRPr="00061B64" w:rsidRDefault="00F574EC" w:rsidP="00F574EC">
      <w:r w:rsidRPr="00061B64">
        <w:t>– самозапуск асинхронных электродвиг</w:t>
      </w:r>
      <w:r w:rsidRPr="00061B64">
        <w:t>а</w:t>
      </w:r>
      <w:r w:rsidRPr="00061B64">
        <w:t>телей производится при неподвижном состо</w:t>
      </w:r>
      <w:r w:rsidRPr="00061B64">
        <w:t>я</w:t>
      </w:r>
      <w:r w:rsidRPr="00061B64">
        <w:t>нии роторов из-за длительного перерыва пит</w:t>
      </w:r>
      <w:r w:rsidRPr="00061B64">
        <w:t>а</w:t>
      </w:r>
      <w:r w:rsidRPr="00061B64">
        <w:t xml:space="preserve">ния, при этом параметры режима самозапуска </w:t>
      </w:r>
      <w:r w:rsidRPr="00061B64">
        <w:rPr>
          <w:bCs/>
        </w:rPr>
        <w:t>K</w:t>
      </w:r>
      <w:r w:rsidRPr="00061B64">
        <w:rPr>
          <w:vertAlign w:val="subscript"/>
        </w:rPr>
        <w:t>зап</w:t>
      </w:r>
      <w:r w:rsidRPr="00061B64">
        <w:t xml:space="preserve"> и φ</w:t>
      </w:r>
      <w:r w:rsidRPr="00061B64">
        <w:rPr>
          <w:vertAlign w:val="subscript"/>
        </w:rPr>
        <w:t>зап</w:t>
      </w:r>
      <w:r w:rsidRPr="00061B64">
        <w:t xml:space="preserve"> достигают максимальных значений;</w:t>
      </w:r>
    </w:p>
    <w:p w:rsidR="00F574EC" w:rsidRPr="00061B64" w:rsidRDefault="00F574EC" w:rsidP="00F574EC">
      <w:r w:rsidRPr="00061B64">
        <w:t xml:space="preserve">– при исследовании влияния АДВ на </w:t>
      </w:r>
      <w:r w:rsidRPr="00061B64">
        <w:br/>
      </w:r>
      <w:r w:rsidRPr="00061B64">
        <w:rPr>
          <w:bCs/>
        </w:rPr>
        <w:t>K</w:t>
      </w:r>
      <w:r w:rsidRPr="00061B64">
        <w:rPr>
          <w:vertAlign w:val="subscript"/>
        </w:rPr>
        <w:t>зап</w:t>
      </w:r>
      <w:r w:rsidRPr="00061B64">
        <w:t xml:space="preserve"> и φ</w:t>
      </w:r>
      <w:r w:rsidRPr="00061B64">
        <w:rPr>
          <w:vertAlign w:val="subscript"/>
        </w:rPr>
        <w:t>зап</w:t>
      </w:r>
      <w:r w:rsidRPr="00061B64">
        <w:t xml:space="preserve"> рассматриваются </w:t>
      </w:r>
      <w:r w:rsidR="00CE3552" w:rsidRPr="00061B64">
        <w:t xml:space="preserve">также </w:t>
      </w:r>
      <w:r w:rsidRPr="00061B64">
        <w:t>режимы с разными временами перерыва питания, в кот</w:t>
      </w:r>
      <w:r w:rsidRPr="00061B64">
        <w:t>о</w:t>
      </w:r>
      <w:r w:rsidRPr="00061B64">
        <w:t>рых самозапуск осуществляется, когда двиг</w:t>
      </w:r>
      <w:r w:rsidRPr="00061B64">
        <w:t>а</w:t>
      </w:r>
      <w:r w:rsidRPr="00061B64">
        <w:t>тели ещё не успели полностью затормозиться.</w:t>
      </w:r>
    </w:p>
    <w:p w:rsidR="00F574EC" w:rsidRPr="00061B64" w:rsidRDefault="00824514" w:rsidP="0072628A">
      <w:r w:rsidRPr="00061B64">
        <w:rPr>
          <w:spacing w:val="-2"/>
        </w:rPr>
        <w:t xml:space="preserve">Достоверность имитационной модели </w:t>
      </w:r>
      <w:r w:rsidR="00A35ABF" w:rsidRPr="00061B64">
        <w:rPr>
          <w:spacing w:val="-2"/>
        </w:rPr>
        <w:t>по</w:t>
      </w:r>
      <w:r w:rsidR="00A35ABF" w:rsidRPr="00061B64">
        <w:rPr>
          <w:spacing w:val="-2"/>
        </w:rPr>
        <w:t>д</w:t>
      </w:r>
      <w:r w:rsidR="00A35ABF" w:rsidRPr="00061B64">
        <w:rPr>
          <w:spacing w:val="-2"/>
        </w:rPr>
        <w:t>тверждалась</w:t>
      </w:r>
      <w:r w:rsidRPr="00061B64">
        <w:rPr>
          <w:spacing w:val="-2"/>
        </w:rPr>
        <w:t xml:space="preserve"> сравнением полученных на её о</w:t>
      </w:r>
      <w:r w:rsidRPr="00061B64">
        <w:rPr>
          <w:spacing w:val="-2"/>
        </w:rPr>
        <w:t>с</w:t>
      </w:r>
      <w:r w:rsidRPr="00061B64">
        <w:rPr>
          <w:spacing w:val="-2"/>
        </w:rPr>
        <w:t xml:space="preserve">нове результатов расчётов параметров режима самозапуска электродвигателей с результатами расчётов, выполненных </w:t>
      </w:r>
      <w:r w:rsidR="008A210D" w:rsidRPr="00061B64">
        <w:rPr>
          <w:spacing w:val="-2"/>
        </w:rPr>
        <w:t>другими методами</w:t>
      </w:r>
      <w:r w:rsidRPr="00061B64">
        <w:t>, пр</w:t>
      </w:r>
      <w:r w:rsidRPr="00061B64">
        <w:t>и</w:t>
      </w:r>
      <w:r w:rsidR="008A210D" w:rsidRPr="00061B64">
        <w:t xml:space="preserve">ведёнными </w:t>
      </w:r>
      <w:r w:rsidRPr="00061B64">
        <w:t xml:space="preserve">в </w:t>
      </w:r>
      <w:r w:rsidR="00631A81" w:rsidRPr="00061B64">
        <w:t>[</w:t>
      </w:r>
      <w:r w:rsidR="008045E7">
        <w:t>2</w:t>
      </w:r>
      <w:r w:rsidR="00631A81" w:rsidRPr="00061B64">
        <w:t>, 8</w:t>
      </w:r>
      <w:r w:rsidRPr="00061B64">
        <w:t>].</w:t>
      </w:r>
    </w:p>
    <w:p w:rsidR="0072628A" w:rsidRPr="00061B64" w:rsidRDefault="0072628A" w:rsidP="0072628A">
      <w:r w:rsidRPr="00061B64">
        <w:rPr>
          <w:b/>
          <w:spacing w:val="-2"/>
        </w:rPr>
        <w:t>Результаты исследования влияния АДВ в составе комплексной нагрузки на п</w:t>
      </w:r>
      <w:r w:rsidRPr="00061B64">
        <w:rPr>
          <w:b/>
          <w:spacing w:val="-2"/>
        </w:rPr>
        <w:t>а</w:t>
      </w:r>
      <w:r w:rsidRPr="00061B64">
        <w:rPr>
          <w:b/>
          <w:spacing w:val="-2"/>
        </w:rPr>
        <w:t xml:space="preserve">раметры </w:t>
      </w:r>
      <w:r w:rsidRPr="00061B64">
        <w:rPr>
          <w:b/>
          <w:bCs/>
        </w:rPr>
        <w:t>K</w:t>
      </w:r>
      <w:r w:rsidRPr="00061B64">
        <w:rPr>
          <w:b/>
          <w:vertAlign w:val="subscript"/>
        </w:rPr>
        <w:t>зап</w:t>
      </w:r>
      <w:r w:rsidRPr="00061B64">
        <w:rPr>
          <w:b/>
        </w:rPr>
        <w:t xml:space="preserve"> и φ</w:t>
      </w:r>
      <w:r w:rsidRPr="00061B64">
        <w:rPr>
          <w:b/>
          <w:vertAlign w:val="subscript"/>
        </w:rPr>
        <w:t>зап</w:t>
      </w:r>
      <w:r w:rsidRPr="00061B64">
        <w:rPr>
          <w:b/>
        </w:rPr>
        <w:t>.</w:t>
      </w:r>
      <w:r w:rsidRPr="00061B64">
        <w:t xml:space="preserve"> Рассмотрим влияние доли высоковольтных асинхронных электродвигат</w:t>
      </w:r>
      <w:r w:rsidRPr="00061B64">
        <w:t>е</w:t>
      </w:r>
      <w:r w:rsidRPr="00061B64">
        <w:t>лей в составе комплексной нагрузки на коэ</w:t>
      </w:r>
      <w:r w:rsidRPr="00061B64">
        <w:t>ф</w:t>
      </w:r>
      <w:r w:rsidRPr="00061B64">
        <w:t>фициент самозапуска и угол самозапуска.</w:t>
      </w:r>
    </w:p>
    <w:p w:rsidR="0072628A" w:rsidRDefault="0072628A" w:rsidP="0072628A">
      <w:r w:rsidRPr="00061B64">
        <w:t>Согласно [1</w:t>
      </w:r>
      <w:r w:rsidR="00015813" w:rsidRPr="00061B64">
        <w:t>0</w:t>
      </w:r>
      <w:r w:rsidRPr="00061B64">
        <w:t>], доля АДВ в составе ко</w:t>
      </w:r>
      <w:r w:rsidRPr="00061B64">
        <w:t>м</w:t>
      </w:r>
      <w:r w:rsidRPr="00061B64">
        <w:t>плексной нагрузки потребителей</w:t>
      </w:r>
      <w:r>
        <w:t xml:space="preserve"> различных отраслей народного хозяйства </w:t>
      </w:r>
      <w:r w:rsidR="00CE3552">
        <w:t>обычно соста</w:t>
      </w:r>
      <w:r w:rsidR="00CE3552">
        <w:t>в</w:t>
      </w:r>
      <w:r w:rsidR="00CE3552">
        <w:t xml:space="preserve">ляет </w:t>
      </w:r>
      <w:r>
        <w:t>от 5-8% до 15-20%. Для отдельных отра</w:t>
      </w:r>
      <w:r>
        <w:t>с</w:t>
      </w:r>
      <w:r>
        <w:t>лей промышленности доля АДВ может взра</w:t>
      </w:r>
      <w:r>
        <w:t>с</w:t>
      </w:r>
      <w:r>
        <w:t>тать до 50% и более, например, в нефтедоб</w:t>
      </w:r>
      <w:r>
        <w:t>ы</w:t>
      </w:r>
      <w:r>
        <w:t>вающей и газодобывающей отрасли.</w:t>
      </w:r>
    </w:p>
    <w:p w:rsidR="0072628A" w:rsidRDefault="0072628A" w:rsidP="0072628A">
      <w:r>
        <w:t xml:space="preserve">Для построения зависимостей </w:t>
      </w:r>
      <w:r w:rsidR="00623172">
        <w:br/>
      </w:r>
      <w:r w:rsidRPr="007C3386">
        <w:t>K</w:t>
      </w:r>
      <w:r>
        <w:rPr>
          <w:vertAlign w:val="subscript"/>
        </w:rPr>
        <w:t>зап</w:t>
      </w:r>
      <w:r>
        <w:t xml:space="preserve"> = </w:t>
      </w:r>
      <w:r w:rsidRPr="007C3386">
        <w:t>f(K</w:t>
      </w:r>
      <w:r>
        <w:rPr>
          <w:vertAlign w:val="subscript"/>
        </w:rPr>
        <w:t>АДВ</w:t>
      </w:r>
      <w:r w:rsidRPr="007C3386">
        <w:t>)</w:t>
      </w:r>
      <w:r>
        <w:t xml:space="preserve"> и </w:t>
      </w:r>
      <w:r>
        <w:rPr>
          <w:rFonts w:cs="Arial"/>
        </w:rPr>
        <w:t>φ</w:t>
      </w:r>
      <w:r>
        <w:rPr>
          <w:vertAlign w:val="subscript"/>
        </w:rPr>
        <w:t>зап</w:t>
      </w:r>
      <w:r w:rsidRPr="007C3386">
        <w:t xml:space="preserve"> = f(K</w:t>
      </w:r>
      <w:r w:rsidRPr="007C3386">
        <w:rPr>
          <w:vertAlign w:val="subscript"/>
        </w:rPr>
        <w:t>АДВ</w:t>
      </w:r>
      <w:r w:rsidRPr="007C3386">
        <w:t xml:space="preserve">) </w:t>
      </w:r>
      <w:r>
        <w:t>необходимо изм</w:t>
      </w:r>
      <w:r>
        <w:t>е</w:t>
      </w:r>
      <w:r>
        <w:t>нять долю АДВ в составе комплексной нагрузки от 0 до 80% с шагом 5%. При этом в каждом опыте снимаем временные осциллограммы т</w:t>
      </w:r>
      <w:r>
        <w:t>о</w:t>
      </w:r>
      <w:r w:rsidR="00623172">
        <w:t xml:space="preserve">ка в </w:t>
      </w:r>
      <w:r>
        <w:t>месте установки защиты, коэффициента самозапуска и угла самозапуска, токов статора, скорости вращения ротора и вращающего эле</w:t>
      </w:r>
      <w:r>
        <w:t>к</w:t>
      </w:r>
      <w:r>
        <w:t>тромагнитного момента АДВ.</w:t>
      </w:r>
    </w:p>
    <w:p w:rsidR="0072628A" w:rsidRDefault="0072628A" w:rsidP="0072628A">
      <w:r>
        <w:t xml:space="preserve">Как сказано выше, дополнительно при исследовании влияния АДВ </w:t>
      </w:r>
      <w:r w:rsidRPr="00BD7DEE">
        <w:t xml:space="preserve">на </w:t>
      </w:r>
      <w:r w:rsidRPr="0011176C">
        <w:rPr>
          <w:bCs/>
        </w:rPr>
        <w:t>K</w:t>
      </w:r>
      <w:r>
        <w:rPr>
          <w:vertAlign w:val="subscript"/>
        </w:rPr>
        <w:t>зап</w:t>
      </w:r>
      <w:r w:rsidRPr="00BD7DEE">
        <w:t xml:space="preserve"> и </w:t>
      </w:r>
      <w:r>
        <w:t>φ</w:t>
      </w:r>
      <w:r>
        <w:rPr>
          <w:vertAlign w:val="subscript"/>
        </w:rPr>
        <w:t>зап</w:t>
      </w:r>
      <w:r w:rsidRPr="00BD7DEE">
        <w:t xml:space="preserve"> </w:t>
      </w:r>
      <w:r>
        <w:br/>
        <w:t>рассматриваются режимы с разными времен</w:t>
      </w:r>
      <w:r>
        <w:t>а</w:t>
      </w:r>
      <w:r>
        <w:lastRenderedPageBreak/>
        <w:t>ми перерыва питания. При этом самозапуск АДВ осу</w:t>
      </w:r>
      <w:r w:rsidR="00623172">
        <w:t>ществляется</w:t>
      </w:r>
      <w:r>
        <w:t xml:space="preserve"> при полной остановке двигателей, а также, когда они ещё не успели полностью затормозиться.</w:t>
      </w:r>
    </w:p>
    <w:p w:rsidR="0072628A" w:rsidRPr="002764F3" w:rsidRDefault="0072628A" w:rsidP="0072628A">
      <w:r>
        <w:t>На рис</w:t>
      </w:r>
      <w:r w:rsidR="00574612">
        <w:t>.</w:t>
      </w:r>
      <w:r w:rsidR="007A265B">
        <w:t xml:space="preserve"> 3 показаны зависимости </w:t>
      </w:r>
      <w:r>
        <w:t>коэфф</w:t>
      </w:r>
      <w:r>
        <w:t>и</w:t>
      </w:r>
      <w:r>
        <w:t xml:space="preserve">циента самозапуска от доли высоковольтных асинхронных </w:t>
      </w:r>
      <w:r w:rsidR="009A3936">
        <w:t>ЭД</w:t>
      </w:r>
      <w:r>
        <w:t xml:space="preserve"> в составе комплексной нагру</w:t>
      </w:r>
      <w:r>
        <w:t>з</w:t>
      </w:r>
      <w:r>
        <w:t>ки</w:t>
      </w:r>
      <w:r w:rsidR="007E60AD">
        <w:t xml:space="preserve"> </w:t>
      </w:r>
      <w:r>
        <w:t>при различных временах перерыва питания.</w:t>
      </w:r>
    </w:p>
    <w:p w:rsidR="00011A82" w:rsidRDefault="00E356CA" w:rsidP="00AE5EE9">
      <w:pPr>
        <w:spacing w:after="120"/>
        <w:ind w:firstLine="0"/>
        <w:rPr>
          <w:sz w:val="18"/>
        </w:rPr>
      </w:pPr>
      <w:r>
        <w:rPr>
          <w:noProof/>
        </w:rPr>
        <w:drawing>
          <wp:inline distT="0" distB="0" distL="0" distR="0" wp14:anchorId="045B1B5A" wp14:editId="3634F07C">
            <wp:extent cx="2883364" cy="2649757"/>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E5EE9" w:rsidRDefault="007E6BFB" w:rsidP="00AE5EE9">
      <w:pPr>
        <w:spacing w:after="120"/>
        <w:ind w:firstLine="0"/>
        <w:rPr>
          <w:sz w:val="18"/>
        </w:rPr>
      </w:pPr>
      <w:r>
        <w:rPr>
          <w:sz w:val="18"/>
        </w:rPr>
        <w:t xml:space="preserve">Рис. </w:t>
      </w:r>
      <w:r w:rsidR="00B76D2C">
        <w:rPr>
          <w:sz w:val="18"/>
        </w:rPr>
        <w:t>3</w:t>
      </w:r>
      <w:r w:rsidR="00AE5EE9" w:rsidRPr="00B853D5">
        <w:rPr>
          <w:sz w:val="18"/>
        </w:rPr>
        <w:t xml:space="preserve">. </w:t>
      </w:r>
      <w:r w:rsidR="00D020C3">
        <w:rPr>
          <w:sz w:val="18"/>
        </w:rPr>
        <w:t xml:space="preserve">Зависимость коэффициента самозапуска от доли </w:t>
      </w:r>
      <w:r w:rsidR="005D49FE">
        <w:rPr>
          <w:sz w:val="18"/>
        </w:rPr>
        <w:t>АДВ</w:t>
      </w:r>
      <w:r w:rsidR="00D020C3">
        <w:rPr>
          <w:sz w:val="18"/>
        </w:rPr>
        <w:t xml:space="preserve"> в составе комплексной нагрузк</w:t>
      </w:r>
      <w:r w:rsidR="00A76CF3">
        <w:rPr>
          <w:sz w:val="18"/>
        </w:rPr>
        <w:t>и</w:t>
      </w:r>
      <w:r w:rsidR="007E60AD">
        <w:rPr>
          <w:sz w:val="18"/>
        </w:rPr>
        <w:t xml:space="preserve"> </w:t>
      </w:r>
      <w:r w:rsidR="00016E94">
        <w:rPr>
          <w:sz w:val="18"/>
        </w:rPr>
        <w:t>при ра</w:t>
      </w:r>
      <w:r w:rsidR="00016E94">
        <w:rPr>
          <w:sz w:val="18"/>
        </w:rPr>
        <w:t>з</w:t>
      </w:r>
      <w:r w:rsidR="00016E94">
        <w:rPr>
          <w:sz w:val="18"/>
        </w:rPr>
        <w:t>личных временах перерыва питания</w:t>
      </w:r>
      <w:r w:rsidR="00016E94" w:rsidRPr="00016E94">
        <w:rPr>
          <w:sz w:val="18"/>
        </w:rPr>
        <w:t>:</w:t>
      </w:r>
      <w:r w:rsidR="00011A82">
        <w:rPr>
          <w:sz w:val="18"/>
        </w:rPr>
        <w:t xml:space="preserve"> </w:t>
      </w:r>
      <w:r w:rsidR="00011A82" w:rsidRPr="00011A82">
        <w:rPr>
          <w:sz w:val="18"/>
        </w:rPr>
        <w:t>1</w:t>
      </w:r>
      <w:r w:rsidR="00016E94">
        <w:rPr>
          <w:sz w:val="18"/>
        </w:rPr>
        <w:t xml:space="preserve"> </w:t>
      </w:r>
      <w:r w:rsidR="00011A82">
        <w:rPr>
          <w:sz w:val="18"/>
        </w:rPr>
        <w:t>–</w:t>
      </w:r>
      <w:r w:rsidR="00016E94">
        <w:rPr>
          <w:sz w:val="18"/>
        </w:rPr>
        <w:t xml:space="preserve"> перерыв питания с </w:t>
      </w:r>
      <w:r w:rsidR="00016E94">
        <w:rPr>
          <w:sz w:val="18"/>
          <w:lang w:val="en-US"/>
        </w:rPr>
        <w:t>t</w:t>
      </w:r>
      <w:r w:rsidR="00011A82" w:rsidRPr="00011A82">
        <w:rPr>
          <w:sz w:val="18"/>
          <w:vertAlign w:val="subscript"/>
        </w:rPr>
        <w:t>пер</w:t>
      </w:r>
      <w:r w:rsidR="00016E94" w:rsidRPr="00016E94">
        <w:rPr>
          <w:sz w:val="18"/>
        </w:rPr>
        <w:t xml:space="preserve"> = 0</w:t>
      </w:r>
      <w:r w:rsidR="00016E94">
        <w:rPr>
          <w:sz w:val="18"/>
        </w:rPr>
        <w:t>,5 с</w:t>
      </w:r>
      <w:r w:rsidR="00016E94" w:rsidRPr="00016E94">
        <w:rPr>
          <w:sz w:val="18"/>
        </w:rPr>
        <w:t xml:space="preserve">; </w:t>
      </w:r>
      <w:r w:rsidR="00011A82" w:rsidRPr="00011A82">
        <w:rPr>
          <w:sz w:val="18"/>
        </w:rPr>
        <w:t>2</w:t>
      </w:r>
      <w:r w:rsidR="00F2716B">
        <w:rPr>
          <w:sz w:val="18"/>
        </w:rPr>
        <w:t xml:space="preserve"> (пунктир</w:t>
      </w:r>
      <w:r w:rsidR="0018063E">
        <w:rPr>
          <w:sz w:val="18"/>
        </w:rPr>
        <w:t>, линия</w:t>
      </w:r>
      <w:r w:rsidR="00F2716B">
        <w:rPr>
          <w:sz w:val="18"/>
        </w:rPr>
        <w:t>)</w:t>
      </w:r>
      <w:r w:rsidR="00016E94">
        <w:rPr>
          <w:sz w:val="18"/>
        </w:rPr>
        <w:t xml:space="preserve"> </w:t>
      </w:r>
      <w:r w:rsidR="00011A82">
        <w:rPr>
          <w:sz w:val="18"/>
        </w:rPr>
        <w:t>–</w:t>
      </w:r>
      <w:r w:rsidR="00016E94">
        <w:rPr>
          <w:sz w:val="18"/>
        </w:rPr>
        <w:t xml:space="preserve"> перерыв питания с </w:t>
      </w:r>
      <w:r w:rsidR="00016E94">
        <w:rPr>
          <w:sz w:val="18"/>
          <w:lang w:val="en-US"/>
        </w:rPr>
        <w:t>t</w:t>
      </w:r>
      <w:r w:rsidR="00011A82" w:rsidRPr="00011A82">
        <w:rPr>
          <w:sz w:val="18"/>
          <w:vertAlign w:val="subscript"/>
        </w:rPr>
        <w:t>пер</w:t>
      </w:r>
      <w:r w:rsidR="00016E94" w:rsidRPr="00016E94">
        <w:rPr>
          <w:sz w:val="18"/>
        </w:rPr>
        <w:t xml:space="preserve"> = 1</w:t>
      </w:r>
      <w:r w:rsidR="00016E94">
        <w:rPr>
          <w:sz w:val="18"/>
        </w:rPr>
        <w:t>,5 с</w:t>
      </w:r>
      <w:r w:rsidR="00016E94" w:rsidRPr="00016E94">
        <w:rPr>
          <w:sz w:val="18"/>
        </w:rPr>
        <w:t xml:space="preserve">; </w:t>
      </w:r>
      <w:r w:rsidR="00011A82" w:rsidRPr="00011A82">
        <w:rPr>
          <w:sz w:val="18"/>
        </w:rPr>
        <w:t>3</w:t>
      </w:r>
      <w:r w:rsidR="00F2716B">
        <w:rPr>
          <w:sz w:val="18"/>
        </w:rPr>
        <w:t xml:space="preserve"> (пунктир, точка)</w:t>
      </w:r>
      <w:r w:rsidR="00016E94">
        <w:rPr>
          <w:sz w:val="18"/>
        </w:rPr>
        <w:t xml:space="preserve"> </w:t>
      </w:r>
      <w:r w:rsidR="00011A82">
        <w:rPr>
          <w:sz w:val="18"/>
        </w:rPr>
        <w:t>–</w:t>
      </w:r>
      <w:r w:rsidR="00016E94">
        <w:rPr>
          <w:sz w:val="18"/>
        </w:rPr>
        <w:t xml:space="preserve"> перерыв питания с </w:t>
      </w:r>
      <w:r w:rsidR="00016E94">
        <w:rPr>
          <w:sz w:val="18"/>
          <w:lang w:val="en-US"/>
        </w:rPr>
        <w:t>t</w:t>
      </w:r>
      <w:r w:rsidR="00011A82" w:rsidRPr="00011A82">
        <w:rPr>
          <w:sz w:val="18"/>
          <w:vertAlign w:val="subscript"/>
        </w:rPr>
        <w:t>пер</w:t>
      </w:r>
      <w:r w:rsidR="00016E94" w:rsidRPr="00016E94">
        <w:rPr>
          <w:sz w:val="18"/>
        </w:rPr>
        <w:t xml:space="preserve"> = 2</w:t>
      </w:r>
      <w:r w:rsidR="00016E94">
        <w:rPr>
          <w:sz w:val="18"/>
        </w:rPr>
        <w:t>,5 с</w:t>
      </w:r>
      <w:r w:rsidR="00011A82" w:rsidRPr="00011A82">
        <w:rPr>
          <w:sz w:val="18"/>
        </w:rPr>
        <w:t xml:space="preserve">; </w:t>
      </w:r>
      <w:r w:rsidR="00011A82">
        <w:rPr>
          <w:sz w:val="18"/>
        </w:rPr>
        <w:t>4 – длительный перерыв пит</w:t>
      </w:r>
      <w:r w:rsidR="00011A82">
        <w:rPr>
          <w:sz w:val="18"/>
        </w:rPr>
        <w:t>а</w:t>
      </w:r>
      <w:r w:rsidR="00011A82">
        <w:rPr>
          <w:sz w:val="18"/>
        </w:rPr>
        <w:t>ния с полной остановкой АДВ</w:t>
      </w:r>
    </w:p>
    <w:p w:rsidR="00A61F37" w:rsidRDefault="00A61F37" w:rsidP="00A61F37">
      <w:r w:rsidRPr="00016E94">
        <w:t>Из рис</w:t>
      </w:r>
      <w:r w:rsidR="00574612">
        <w:t>.</w:t>
      </w:r>
      <w:r>
        <w:t xml:space="preserve"> 3 видно, что при обычной доле АДВ равной 5-20% коэффициент самозапуска достигает значений 1,3-1,7, что примерно соо</w:t>
      </w:r>
      <w:r>
        <w:t>т</w:t>
      </w:r>
      <w:r>
        <w:t>ветствует реком</w:t>
      </w:r>
      <w:r w:rsidR="00CE3552">
        <w:t>ендациям существующих мет</w:t>
      </w:r>
      <w:r w:rsidR="00CE3552">
        <w:t>о</w:t>
      </w:r>
      <w:r w:rsidR="00CE3552">
        <w:t>дик</w:t>
      </w:r>
      <w:r>
        <w:t>. При доле АДВ более 30% величина К</w:t>
      </w:r>
      <w:r>
        <w:rPr>
          <w:vertAlign w:val="subscript"/>
        </w:rPr>
        <w:t>зап</w:t>
      </w:r>
      <w:r>
        <w:t xml:space="preserve"> при разных временах перерыва питания уже может не укладываться в стандартный рек</w:t>
      </w:r>
      <w:r>
        <w:t>о</w:t>
      </w:r>
      <w:r>
        <w:t>мендованный диапазон 1,5-2,0 и</w:t>
      </w:r>
      <w:r w:rsidR="00623172">
        <w:t xml:space="preserve"> с ростом доли АДВ</w:t>
      </w:r>
      <w:r w:rsidR="008045E7">
        <w:t xml:space="preserve"> достигать значений 2,5 и более.</w:t>
      </w:r>
    </w:p>
    <w:p w:rsidR="00A61F37" w:rsidRDefault="00A61F37" w:rsidP="00A61F37">
      <w:r>
        <w:t>На рис</w:t>
      </w:r>
      <w:r w:rsidR="00574612">
        <w:t>.</w:t>
      </w:r>
      <w:r>
        <w:t xml:space="preserve"> 4 показана зависимость угла с</w:t>
      </w:r>
      <w:r>
        <w:t>а</w:t>
      </w:r>
      <w:r>
        <w:t>мозапуска от доли высоковольтных асинхро</w:t>
      </w:r>
      <w:r>
        <w:t>н</w:t>
      </w:r>
      <w:r>
        <w:t>ных электродвигателей в составе комплексной нагрузки при различных временах перерыва питания.</w:t>
      </w:r>
    </w:p>
    <w:p w:rsidR="00F330BA" w:rsidRDefault="00F330BA" w:rsidP="00A61F37">
      <w:r>
        <w:t>Как видно из рис</w:t>
      </w:r>
      <w:r w:rsidR="00574612">
        <w:t>.</w:t>
      </w:r>
      <w:r>
        <w:t xml:space="preserve"> 4, угол самозапуска уже при обычной доле двигательной нагрузки </w:t>
      </w:r>
      <w:r>
        <w:rPr>
          <w:bCs/>
        </w:rPr>
        <w:t>выс</w:t>
      </w:r>
      <w:r>
        <w:rPr>
          <w:bCs/>
        </w:rPr>
        <w:t>о</w:t>
      </w:r>
      <w:r>
        <w:rPr>
          <w:bCs/>
        </w:rPr>
        <w:t xml:space="preserve">кого напряжения равной </w:t>
      </w:r>
      <w:r>
        <w:t>5-20%</w:t>
      </w:r>
      <w:r>
        <w:rPr>
          <w:bCs/>
        </w:rPr>
        <w:t xml:space="preserve"> может достигать значений до 50</w:t>
      </w:r>
      <w:r>
        <w:rPr>
          <w:rFonts w:cs="Arial"/>
        </w:rPr>
        <w:t>°</w:t>
      </w:r>
      <w:r>
        <w:rPr>
          <w:bCs/>
        </w:rPr>
        <w:t xml:space="preserve"> и более, что существенно больше значений </w:t>
      </w:r>
      <w:r>
        <w:t xml:space="preserve">угла в нагрузочном режиме (при </w:t>
      </w:r>
      <w:r>
        <w:rPr>
          <w:lang w:val="en-US"/>
        </w:rPr>
        <w:t>cos</w:t>
      </w:r>
      <w:r>
        <w:t>φ</w:t>
      </w:r>
      <w:r>
        <w:rPr>
          <w:vertAlign w:val="subscript"/>
        </w:rPr>
        <w:t>нагр</w:t>
      </w:r>
      <w:r w:rsidRPr="008547A8">
        <w:t xml:space="preserve"> =</w:t>
      </w:r>
      <w:r>
        <w:t xml:space="preserve"> </w:t>
      </w:r>
      <w:r w:rsidRPr="008547A8">
        <w:t>0</w:t>
      </w:r>
      <w:r>
        <w:t>,</w:t>
      </w:r>
      <w:r w:rsidRPr="008547A8">
        <w:t>8-0</w:t>
      </w:r>
      <w:r>
        <w:t>,</w:t>
      </w:r>
      <w:r w:rsidRPr="008547A8">
        <w:t>9</w:t>
      </w:r>
      <w:r w:rsidRPr="003C074A">
        <w:t>;</w:t>
      </w:r>
      <w:r w:rsidRPr="008547A8">
        <w:t xml:space="preserve"> </w:t>
      </w:r>
      <w:r>
        <w:t>φ</w:t>
      </w:r>
      <w:r>
        <w:rPr>
          <w:vertAlign w:val="subscript"/>
        </w:rPr>
        <w:t xml:space="preserve">нагр </w:t>
      </w:r>
      <w:r>
        <w:t>≈ 25-35</w:t>
      </w:r>
      <w:r>
        <w:rPr>
          <w:rFonts w:cs="Arial"/>
        </w:rPr>
        <w:t>°</w:t>
      </w:r>
      <w:r>
        <w:t>). При дал</w:t>
      </w:r>
      <w:r>
        <w:t>ь</w:t>
      </w:r>
      <w:r>
        <w:t>нейшем увеличении доли АДВ, что имеет место для некоторых отраслей промышленности, зн</w:t>
      </w:r>
      <w:r>
        <w:t>а</w:t>
      </w:r>
      <w:r>
        <w:t>чение φ</w:t>
      </w:r>
      <w:r>
        <w:rPr>
          <w:vertAlign w:val="subscript"/>
        </w:rPr>
        <w:t>зап</w:t>
      </w:r>
      <w:r>
        <w:t xml:space="preserve"> может достигать 70</w:t>
      </w:r>
      <w:r>
        <w:rPr>
          <w:rFonts w:cs="Arial"/>
        </w:rPr>
        <w:t>°</w:t>
      </w:r>
      <w:r>
        <w:t xml:space="preserve"> и более, что может значительно изменить параметры сраб</w:t>
      </w:r>
      <w:r>
        <w:t>а</w:t>
      </w:r>
      <w:r>
        <w:t>тывания ДЗ линии.</w:t>
      </w:r>
    </w:p>
    <w:p w:rsidR="00F330BA" w:rsidRDefault="00F330BA" w:rsidP="00A61F37">
      <w:r>
        <w:t xml:space="preserve">На основе полученных зависимостей </w:t>
      </w:r>
      <w:r>
        <w:br/>
      </w:r>
      <w:r w:rsidRPr="007C3386">
        <w:t>K</w:t>
      </w:r>
      <w:r>
        <w:rPr>
          <w:vertAlign w:val="subscript"/>
        </w:rPr>
        <w:t>зап</w:t>
      </w:r>
      <w:r w:rsidRPr="007C3386">
        <w:t xml:space="preserve"> = f(K</w:t>
      </w:r>
      <w:r w:rsidRPr="007C3386">
        <w:rPr>
          <w:vertAlign w:val="subscript"/>
        </w:rPr>
        <w:t>АДВ</w:t>
      </w:r>
      <w:r w:rsidRPr="007C3386">
        <w:t>)</w:t>
      </w:r>
      <w:r>
        <w:t xml:space="preserve"> и </w:t>
      </w:r>
      <w:r>
        <w:rPr>
          <w:rFonts w:cs="Arial"/>
        </w:rPr>
        <w:t>φ</w:t>
      </w:r>
      <w:r>
        <w:rPr>
          <w:vertAlign w:val="subscript"/>
        </w:rPr>
        <w:t>зап</w:t>
      </w:r>
      <w:r w:rsidRPr="007C3386">
        <w:t xml:space="preserve"> = f(K</w:t>
      </w:r>
      <w:r w:rsidRPr="007C3386">
        <w:rPr>
          <w:vertAlign w:val="subscript"/>
        </w:rPr>
        <w:t>АДВ</w:t>
      </w:r>
      <w:r w:rsidRPr="007C3386">
        <w:t>)</w:t>
      </w:r>
      <w:r>
        <w:t xml:space="preserve"> возможно выпо</w:t>
      </w:r>
      <w:r>
        <w:t>л</w:t>
      </w:r>
      <w:r>
        <w:t xml:space="preserve">нить построение зависимости </w:t>
      </w:r>
      <w:r>
        <w:rPr>
          <w:rFonts w:cs="Arial"/>
        </w:rPr>
        <w:t>φ</w:t>
      </w:r>
      <w:r>
        <w:rPr>
          <w:vertAlign w:val="subscript"/>
        </w:rPr>
        <w:t>зап</w:t>
      </w:r>
      <w:r w:rsidRPr="007C3386">
        <w:t xml:space="preserve"> = f(K</w:t>
      </w:r>
      <w:r>
        <w:rPr>
          <w:vertAlign w:val="subscript"/>
        </w:rPr>
        <w:t>зап</w:t>
      </w:r>
      <w:r w:rsidRPr="007C3386">
        <w:t>)</w:t>
      </w:r>
      <w:r>
        <w:t>.</w:t>
      </w:r>
    </w:p>
    <w:p w:rsidR="005B4C2B" w:rsidRDefault="005B4C2B" w:rsidP="00A61F37">
      <w:r>
        <w:lastRenderedPageBreak/>
        <w:t>На рис</w:t>
      </w:r>
      <w:r w:rsidR="00574612">
        <w:t>.</w:t>
      </w:r>
      <w:r>
        <w:t xml:space="preserve"> 5 показана зависимость угла с</w:t>
      </w:r>
      <w:r>
        <w:t>а</w:t>
      </w:r>
      <w:r>
        <w:t>мозапуска от коэффициента самозапуска при изменении доли АДВ в составе комплексной нагрузки для случая самозапуска АДВ из неп</w:t>
      </w:r>
      <w:r>
        <w:t>о</w:t>
      </w:r>
      <w:r>
        <w:t>движного состояния после длительного пер</w:t>
      </w:r>
      <w:r>
        <w:t>е</w:t>
      </w:r>
      <w:r>
        <w:t>рыва питания.</w:t>
      </w:r>
    </w:p>
    <w:p w:rsidR="00432260" w:rsidRDefault="00432260" w:rsidP="00432260">
      <w:pPr>
        <w:spacing w:after="120"/>
        <w:ind w:firstLine="0"/>
        <w:rPr>
          <w:sz w:val="18"/>
        </w:rPr>
      </w:pPr>
      <w:r>
        <w:rPr>
          <w:noProof/>
        </w:rPr>
        <w:drawing>
          <wp:inline distT="0" distB="0" distL="0" distR="0" wp14:anchorId="27FAA602" wp14:editId="55BF4FDA">
            <wp:extent cx="2882900" cy="2673350"/>
            <wp:effectExtent l="0" t="0" r="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432260" w:rsidRPr="007C18CA" w:rsidRDefault="00432260" w:rsidP="00432260">
      <w:pPr>
        <w:spacing w:after="120"/>
        <w:ind w:firstLine="0"/>
        <w:rPr>
          <w:sz w:val="18"/>
        </w:rPr>
      </w:pPr>
      <w:r>
        <w:rPr>
          <w:sz w:val="18"/>
        </w:rPr>
        <w:t xml:space="preserve">Рис. </w:t>
      </w:r>
      <w:r w:rsidR="00B76D2C">
        <w:rPr>
          <w:sz w:val="18"/>
        </w:rPr>
        <w:t>4</w:t>
      </w:r>
      <w:r w:rsidRPr="00B853D5">
        <w:rPr>
          <w:sz w:val="18"/>
        </w:rPr>
        <w:t xml:space="preserve">. </w:t>
      </w:r>
      <w:r>
        <w:rPr>
          <w:sz w:val="18"/>
        </w:rPr>
        <w:t xml:space="preserve">Зависимость угла самозапуска от доли </w:t>
      </w:r>
      <w:r w:rsidR="007A265B">
        <w:rPr>
          <w:sz w:val="18"/>
        </w:rPr>
        <w:t>АДВ</w:t>
      </w:r>
      <w:r w:rsidRPr="00CC03FE">
        <w:rPr>
          <w:sz w:val="18"/>
        </w:rPr>
        <w:t xml:space="preserve"> </w:t>
      </w:r>
      <w:r>
        <w:rPr>
          <w:sz w:val="18"/>
        </w:rPr>
        <w:t>в</w:t>
      </w:r>
      <w:r w:rsidRPr="00CC03FE">
        <w:rPr>
          <w:sz w:val="18"/>
        </w:rPr>
        <w:t xml:space="preserve"> </w:t>
      </w:r>
      <w:r>
        <w:rPr>
          <w:sz w:val="18"/>
        </w:rPr>
        <w:t>со</w:t>
      </w:r>
      <w:r w:rsidR="007E60AD">
        <w:rPr>
          <w:sz w:val="18"/>
        </w:rPr>
        <w:t xml:space="preserve">ставе комплексной нагрузки </w:t>
      </w:r>
      <w:r>
        <w:rPr>
          <w:sz w:val="18"/>
        </w:rPr>
        <w:t>при различных врем</w:t>
      </w:r>
      <w:r>
        <w:rPr>
          <w:sz w:val="18"/>
        </w:rPr>
        <w:t>е</w:t>
      </w:r>
      <w:r>
        <w:rPr>
          <w:sz w:val="18"/>
        </w:rPr>
        <w:t>нах перерыва питания</w:t>
      </w:r>
      <w:r w:rsidRPr="00016E94">
        <w:rPr>
          <w:sz w:val="18"/>
        </w:rPr>
        <w:t>:</w:t>
      </w:r>
      <w:r>
        <w:rPr>
          <w:sz w:val="18"/>
        </w:rPr>
        <w:t xml:space="preserve"> </w:t>
      </w:r>
      <w:r w:rsidRPr="00011A82">
        <w:rPr>
          <w:sz w:val="18"/>
        </w:rPr>
        <w:t>1</w:t>
      </w:r>
      <w:r>
        <w:rPr>
          <w:sz w:val="18"/>
        </w:rPr>
        <w:t xml:space="preserve"> – перерыв питания с </w:t>
      </w:r>
      <w:r w:rsidR="007E60AD">
        <w:rPr>
          <w:sz w:val="18"/>
        </w:rPr>
        <w:br/>
      </w:r>
      <w:r>
        <w:rPr>
          <w:sz w:val="18"/>
          <w:lang w:val="en-US"/>
        </w:rPr>
        <w:t>t</w:t>
      </w:r>
      <w:r w:rsidRPr="00011A82">
        <w:rPr>
          <w:sz w:val="18"/>
          <w:vertAlign w:val="subscript"/>
        </w:rPr>
        <w:t>пер</w:t>
      </w:r>
      <w:r w:rsidRPr="00016E94">
        <w:rPr>
          <w:sz w:val="18"/>
        </w:rPr>
        <w:t xml:space="preserve"> = 0</w:t>
      </w:r>
      <w:r>
        <w:rPr>
          <w:sz w:val="18"/>
        </w:rPr>
        <w:t>,5 с</w:t>
      </w:r>
      <w:r w:rsidRPr="00016E94">
        <w:rPr>
          <w:sz w:val="18"/>
        </w:rPr>
        <w:t xml:space="preserve">; </w:t>
      </w:r>
      <w:r w:rsidRPr="00011A82">
        <w:rPr>
          <w:sz w:val="18"/>
        </w:rPr>
        <w:t>2</w:t>
      </w:r>
      <w:r>
        <w:rPr>
          <w:sz w:val="18"/>
        </w:rPr>
        <w:t xml:space="preserve"> (пунктир, линия) – перерыв питания с </w:t>
      </w:r>
      <w:r>
        <w:rPr>
          <w:sz w:val="18"/>
          <w:lang w:val="en-US"/>
        </w:rPr>
        <w:t>t</w:t>
      </w:r>
      <w:r w:rsidRPr="00011A82">
        <w:rPr>
          <w:sz w:val="18"/>
          <w:vertAlign w:val="subscript"/>
        </w:rPr>
        <w:t>пер</w:t>
      </w:r>
      <w:r w:rsidRPr="00016E94">
        <w:rPr>
          <w:sz w:val="18"/>
        </w:rPr>
        <w:t xml:space="preserve"> = 1</w:t>
      </w:r>
      <w:r>
        <w:rPr>
          <w:sz w:val="18"/>
        </w:rPr>
        <w:t>,5 с</w:t>
      </w:r>
      <w:r w:rsidRPr="00016E94">
        <w:rPr>
          <w:sz w:val="18"/>
        </w:rPr>
        <w:t xml:space="preserve">; </w:t>
      </w:r>
      <w:r w:rsidRPr="00011A82">
        <w:rPr>
          <w:sz w:val="18"/>
        </w:rPr>
        <w:t>3</w:t>
      </w:r>
      <w:r>
        <w:rPr>
          <w:sz w:val="18"/>
        </w:rPr>
        <w:t xml:space="preserve"> (пунктир, точка) – перерыв пита</w:t>
      </w:r>
      <w:r w:rsidR="009A3936">
        <w:rPr>
          <w:sz w:val="18"/>
        </w:rPr>
        <w:t xml:space="preserve">ния с </w:t>
      </w:r>
      <w:r w:rsidR="00FB7D29">
        <w:rPr>
          <w:sz w:val="18"/>
        </w:rPr>
        <w:br/>
      </w:r>
      <w:r>
        <w:rPr>
          <w:sz w:val="18"/>
          <w:lang w:val="en-US"/>
        </w:rPr>
        <w:t>t</w:t>
      </w:r>
      <w:r w:rsidRPr="00011A82">
        <w:rPr>
          <w:sz w:val="18"/>
          <w:vertAlign w:val="subscript"/>
        </w:rPr>
        <w:t>пер</w:t>
      </w:r>
      <w:r w:rsidRPr="00016E94">
        <w:rPr>
          <w:sz w:val="18"/>
        </w:rPr>
        <w:t xml:space="preserve"> = 2</w:t>
      </w:r>
      <w:r>
        <w:rPr>
          <w:sz w:val="18"/>
        </w:rPr>
        <w:t>,5 с</w:t>
      </w:r>
      <w:r w:rsidRPr="00011A82">
        <w:rPr>
          <w:sz w:val="18"/>
        </w:rPr>
        <w:t xml:space="preserve">; </w:t>
      </w:r>
      <w:r>
        <w:rPr>
          <w:sz w:val="18"/>
        </w:rPr>
        <w:t>4 – длительный перерыв питания с по</w:t>
      </w:r>
      <w:r>
        <w:rPr>
          <w:sz w:val="18"/>
        </w:rPr>
        <w:t>л</w:t>
      </w:r>
      <w:r>
        <w:rPr>
          <w:sz w:val="18"/>
        </w:rPr>
        <w:t>ной остановкой АДВ</w:t>
      </w:r>
    </w:p>
    <w:p w:rsidR="007915EF" w:rsidRDefault="007915EF" w:rsidP="007915EF">
      <w:pPr>
        <w:spacing w:before="120" w:after="120"/>
        <w:ind w:firstLine="0"/>
        <w:jc w:val="left"/>
        <w:rPr>
          <w:szCs w:val="24"/>
        </w:rPr>
      </w:pPr>
      <w:r>
        <w:rPr>
          <w:noProof/>
        </w:rPr>
        <w:drawing>
          <wp:inline distT="0" distB="0" distL="0" distR="0" wp14:anchorId="27672FB8" wp14:editId="3C9E714C">
            <wp:extent cx="2910062" cy="1848823"/>
            <wp:effectExtent l="0" t="0" r="508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9373E5" w:rsidRPr="00E70AF8" w:rsidRDefault="007E6BFB" w:rsidP="00E70AF8">
      <w:pPr>
        <w:spacing w:after="120"/>
        <w:ind w:firstLine="0"/>
        <w:rPr>
          <w:sz w:val="18"/>
        </w:rPr>
      </w:pPr>
      <w:r>
        <w:rPr>
          <w:sz w:val="18"/>
        </w:rPr>
        <w:t xml:space="preserve">Рис. </w:t>
      </w:r>
      <w:r w:rsidR="00B76D2C">
        <w:rPr>
          <w:sz w:val="18"/>
        </w:rPr>
        <w:t>5</w:t>
      </w:r>
      <w:r w:rsidR="007915EF" w:rsidRPr="00B853D5">
        <w:rPr>
          <w:sz w:val="18"/>
        </w:rPr>
        <w:t xml:space="preserve">. </w:t>
      </w:r>
      <w:r w:rsidR="007915EF">
        <w:rPr>
          <w:sz w:val="18"/>
        </w:rPr>
        <w:t xml:space="preserve">Зависимость </w:t>
      </w:r>
      <w:r w:rsidR="00A76CF3">
        <w:rPr>
          <w:sz w:val="18"/>
        </w:rPr>
        <w:t xml:space="preserve">угла самозапуска от </w:t>
      </w:r>
      <w:r w:rsidR="007915EF">
        <w:rPr>
          <w:sz w:val="18"/>
        </w:rPr>
        <w:t>коэффиц</w:t>
      </w:r>
      <w:r w:rsidR="007915EF">
        <w:rPr>
          <w:sz w:val="18"/>
        </w:rPr>
        <w:t>и</w:t>
      </w:r>
      <w:r w:rsidR="007915EF">
        <w:rPr>
          <w:sz w:val="18"/>
        </w:rPr>
        <w:t xml:space="preserve">ента самозапуска </w:t>
      </w:r>
      <w:r w:rsidR="00A76CF3">
        <w:rPr>
          <w:sz w:val="18"/>
        </w:rPr>
        <w:t>при изменении</w:t>
      </w:r>
      <w:r w:rsidR="007915EF">
        <w:rPr>
          <w:sz w:val="18"/>
        </w:rPr>
        <w:t xml:space="preserve"> доли </w:t>
      </w:r>
      <w:r w:rsidR="00A76CF3">
        <w:rPr>
          <w:sz w:val="18"/>
        </w:rPr>
        <w:t>АДВ</w:t>
      </w:r>
      <w:r w:rsidR="007915EF">
        <w:rPr>
          <w:sz w:val="18"/>
        </w:rPr>
        <w:t xml:space="preserve"> в составе комплексной нагрузк</w:t>
      </w:r>
      <w:r w:rsidR="00A76CF3">
        <w:rPr>
          <w:sz w:val="18"/>
        </w:rPr>
        <w:t>и</w:t>
      </w:r>
      <w:r w:rsidR="00FB7D29">
        <w:rPr>
          <w:sz w:val="18"/>
        </w:rPr>
        <w:t xml:space="preserve"> </w:t>
      </w:r>
      <w:r w:rsidR="00C36560">
        <w:rPr>
          <w:sz w:val="18"/>
        </w:rPr>
        <w:t>для случая самозапуска АДВ из неподвижного состояния</w:t>
      </w:r>
    </w:p>
    <w:p w:rsidR="00A61F37" w:rsidRDefault="00A61F37" w:rsidP="00A61F37">
      <w:r>
        <w:t xml:space="preserve">С помощью зависимости </w:t>
      </w:r>
      <w:r>
        <w:rPr>
          <w:rFonts w:cs="Arial"/>
        </w:rPr>
        <w:t>φ</w:t>
      </w:r>
      <w:r>
        <w:rPr>
          <w:vertAlign w:val="subscript"/>
        </w:rPr>
        <w:t>зап</w:t>
      </w:r>
      <w:r w:rsidRPr="007C3386">
        <w:t xml:space="preserve"> = f(K</w:t>
      </w:r>
      <w:r>
        <w:rPr>
          <w:vertAlign w:val="subscript"/>
        </w:rPr>
        <w:t>зап</w:t>
      </w:r>
      <w:r w:rsidRPr="007C3386">
        <w:t>)</w:t>
      </w:r>
      <w:r>
        <w:t xml:space="preserve"> ст</w:t>
      </w:r>
      <w:r>
        <w:t>а</w:t>
      </w:r>
      <w:r>
        <w:t xml:space="preserve">новится возможным определение при заданном </w:t>
      </w:r>
      <w:r w:rsidRPr="007C3386">
        <w:t>K</w:t>
      </w:r>
      <w:r>
        <w:rPr>
          <w:vertAlign w:val="subscript"/>
        </w:rPr>
        <w:t>зап</w:t>
      </w:r>
      <w:r>
        <w:t xml:space="preserve"> значения </w:t>
      </w:r>
      <w:r>
        <w:rPr>
          <w:rFonts w:cs="Arial"/>
        </w:rPr>
        <w:t>φ</w:t>
      </w:r>
      <w:r>
        <w:rPr>
          <w:vertAlign w:val="subscript"/>
        </w:rPr>
        <w:t>зап</w:t>
      </w:r>
      <w:r>
        <w:t>, что особенно важно для в</w:t>
      </w:r>
      <w:r>
        <w:t>ы</w:t>
      </w:r>
      <w:r>
        <w:t>бора параметров срабатывания дистанционной защиты линии.</w:t>
      </w:r>
    </w:p>
    <w:p w:rsidR="00A61F37" w:rsidRDefault="00A61F37" w:rsidP="00A61F37">
      <w:r>
        <w:t>Как видно из рис</w:t>
      </w:r>
      <w:r w:rsidR="00574612">
        <w:t>.</w:t>
      </w:r>
      <w:r>
        <w:t xml:space="preserve"> 5, при стандартном р</w:t>
      </w:r>
      <w:r>
        <w:t>е</w:t>
      </w:r>
      <w:r>
        <w:t>комендованном диапазоне коэффициента с</w:t>
      </w:r>
      <w:r>
        <w:t>а</w:t>
      </w:r>
      <w:r>
        <w:t>мозапуска от 1,5 до 2,0 угол самозапуска пр</w:t>
      </w:r>
      <w:r>
        <w:t>и</w:t>
      </w:r>
      <w:r>
        <w:t>нимает значения от 55</w:t>
      </w:r>
      <w:r>
        <w:rPr>
          <w:rFonts w:cs="Arial"/>
        </w:rPr>
        <w:t>°</w:t>
      </w:r>
      <w:r>
        <w:t xml:space="preserve"> до ≈70</w:t>
      </w:r>
      <w:r>
        <w:rPr>
          <w:rFonts w:cs="Arial"/>
        </w:rPr>
        <w:t>°</w:t>
      </w:r>
      <w:r>
        <w:t>.</w:t>
      </w:r>
    </w:p>
    <w:p w:rsidR="00A61F37" w:rsidRDefault="00A61F37" w:rsidP="00A61F37">
      <w:pPr>
        <w:rPr>
          <w:b/>
          <w:spacing w:val="-2"/>
          <w:highlight w:val="green"/>
        </w:rPr>
      </w:pPr>
      <w:r>
        <w:t>Отметим, что согласно полученным о</w:t>
      </w:r>
      <w:r>
        <w:t>с</w:t>
      </w:r>
      <w:r>
        <w:t>циллограммам электрических величин, дл</w:t>
      </w:r>
      <w:r>
        <w:t>и</w:t>
      </w:r>
      <w:r>
        <w:t xml:space="preserve">тельность процесса самозапуска при участии только группы АДВ, например, при их доле в </w:t>
      </w:r>
      <w:r>
        <w:lastRenderedPageBreak/>
        <w:t xml:space="preserve">комплексной нагрузке равной 20%, составляет </w:t>
      </w:r>
      <w:r w:rsidR="00D00ACE">
        <w:t>около 2,0 с</w:t>
      </w:r>
      <w:r w:rsidRPr="00B51CF0">
        <w:t>.</w:t>
      </w:r>
    </w:p>
    <w:p w:rsidR="00A45899" w:rsidRPr="00061B64" w:rsidRDefault="007E67F2" w:rsidP="00AA18B7">
      <w:pPr>
        <w:rPr>
          <w:spacing w:val="-2"/>
        </w:rPr>
      </w:pPr>
      <w:r w:rsidRPr="00565829">
        <w:rPr>
          <w:b/>
          <w:spacing w:val="-2"/>
        </w:rPr>
        <w:t>Результаты исследования</w:t>
      </w:r>
      <w:r w:rsidR="00A45899" w:rsidRPr="00565829">
        <w:rPr>
          <w:b/>
          <w:spacing w:val="-2"/>
        </w:rPr>
        <w:t xml:space="preserve"> влияния АДН в</w:t>
      </w:r>
      <w:r w:rsidR="00BC3BFE" w:rsidRPr="00565829">
        <w:rPr>
          <w:b/>
          <w:spacing w:val="-2"/>
        </w:rPr>
        <w:t xml:space="preserve"> составе</w:t>
      </w:r>
      <w:r w:rsidR="00A45899" w:rsidRPr="00565829">
        <w:rPr>
          <w:b/>
          <w:spacing w:val="-2"/>
        </w:rPr>
        <w:t xml:space="preserve"> комплексной нагрузк</w:t>
      </w:r>
      <w:r w:rsidR="00BC3BFE" w:rsidRPr="00565829">
        <w:rPr>
          <w:b/>
          <w:spacing w:val="-2"/>
        </w:rPr>
        <w:t>и</w:t>
      </w:r>
      <w:r w:rsidR="00A45899" w:rsidRPr="00565829">
        <w:rPr>
          <w:b/>
          <w:spacing w:val="-2"/>
        </w:rPr>
        <w:t xml:space="preserve"> на </w:t>
      </w:r>
      <w:r w:rsidR="00A45899" w:rsidRPr="00565829">
        <w:rPr>
          <w:b/>
          <w:bCs/>
        </w:rPr>
        <w:t>K</w:t>
      </w:r>
      <w:r w:rsidR="004902B2" w:rsidRPr="00565829">
        <w:rPr>
          <w:b/>
          <w:vertAlign w:val="subscript"/>
        </w:rPr>
        <w:t>зап</w:t>
      </w:r>
      <w:r w:rsidR="00A45899" w:rsidRPr="00565829">
        <w:rPr>
          <w:b/>
        </w:rPr>
        <w:t xml:space="preserve"> и φ</w:t>
      </w:r>
      <w:r w:rsidR="004902B2" w:rsidRPr="00565829">
        <w:rPr>
          <w:b/>
          <w:vertAlign w:val="subscript"/>
        </w:rPr>
        <w:t>зап</w:t>
      </w:r>
      <w:r w:rsidR="00A45899" w:rsidRPr="00565829">
        <w:rPr>
          <w:b/>
        </w:rPr>
        <w:t>.</w:t>
      </w:r>
      <w:r w:rsidR="00C454C6" w:rsidRPr="00565829">
        <w:t xml:space="preserve"> Рассмотрим влияние доли низковоль</w:t>
      </w:r>
      <w:r w:rsidR="00C454C6" w:rsidRPr="00565829">
        <w:t>т</w:t>
      </w:r>
      <w:r w:rsidR="00C454C6" w:rsidRPr="00565829">
        <w:t xml:space="preserve">ных асинхронных электродвигателей в составе </w:t>
      </w:r>
      <w:r w:rsidR="00C454C6" w:rsidRPr="00061B64">
        <w:t>комплексной нагрузки на коэффициент самоз</w:t>
      </w:r>
      <w:r w:rsidR="00C454C6" w:rsidRPr="00061B64">
        <w:t>а</w:t>
      </w:r>
      <w:r w:rsidR="00C454C6" w:rsidRPr="00061B64">
        <w:t>пуска и угол самозапуска.</w:t>
      </w:r>
    </w:p>
    <w:p w:rsidR="006A7355" w:rsidRPr="00061B64" w:rsidRDefault="00C454C6" w:rsidP="00AA18B7">
      <w:r w:rsidRPr="00061B64">
        <w:t>Согласно [</w:t>
      </w:r>
      <w:r w:rsidR="00CE3552" w:rsidRPr="00061B64">
        <w:t>10</w:t>
      </w:r>
      <w:r w:rsidRPr="00061B64">
        <w:t>], доля АДН в составе ко</w:t>
      </w:r>
      <w:r w:rsidRPr="00061B64">
        <w:t>м</w:t>
      </w:r>
      <w:r w:rsidRPr="00061B64">
        <w:t xml:space="preserve">плексной нагрузки для большинства отраслей народного хозяйства значительна и в среднем составляет более 45%. </w:t>
      </w:r>
      <w:r w:rsidR="006A7355" w:rsidRPr="00061B64">
        <w:t>Для отдельных отра</w:t>
      </w:r>
      <w:r w:rsidR="006A7355" w:rsidRPr="00061B64">
        <w:t>с</w:t>
      </w:r>
      <w:r w:rsidR="006A7355" w:rsidRPr="00061B64">
        <w:t>лей промышленности доля АДН может взра</w:t>
      </w:r>
      <w:r w:rsidR="006A7355" w:rsidRPr="00061B64">
        <w:t>с</w:t>
      </w:r>
      <w:r w:rsidR="002764F3" w:rsidRPr="00061B64">
        <w:t>тать до 75</w:t>
      </w:r>
      <w:r w:rsidR="006A7355" w:rsidRPr="00061B64">
        <w:t>% и более, например, для пищевой и легкой промышленности.</w:t>
      </w:r>
    </w:p>
    <w:p w:rsidR="00A36498" w:rsidRDefault="00A36498" w:rsidP="00AA18B7">
      <w:r w:rsidRPr="00061B64">
        <w:t>Как отмечено в [</w:t>
      </w:r>
      <w:r w:rsidR="009E5054" w:rsidRPr="00061B64">
        <w:t>13</w:t>
      </w:r>
      <w:r w:rsidRPr="00061B64">
        <w:t>], в современных сх</w:t>
      </w:r>
      <w:r w:rsidRPr="00061B64">
        <w:t>е</w:t>
      </w:r>
      <w:r w:rsidRPr="00061B64">
        <w:t>мах электроснабжения АДН могут подключаю</w:t>
      </w:r>
      <w:r w:rsidRPr="00061B64">
        <w:t>т</w:t>
      </w:r>
      <w:r w:rsidRPr="00061B64">
        <w:t>ся к шинным сборка 0,4 кВ через автоматич</w:t>
      </w:r>
      <w:r w:rsidRPr="00061B64">
        <w:t>е</w:t>
      </w:r>
      <w:r w:rsidRPr="00061B64">
        <w:t>ские выключатели и оставаться подключённ</w:t>
      </w:r>
      <w:r w:rsidRPr="00061B64">
        <w:t>ы</w:t>
      </w:r>
      <w:r w:rsidRPr="00061B64">
        <w:t xml:space="preserve">ми к питающей сети при перерывах питания. </w:t>
      </w:r>
      <w:r w:rsidR="00C454C6" w:rsidRPr="00061B64">
        <w:t>С уч</w:t>
      </w:r>
      <w:r w:rsidRPr="00061B64">
        <w:t>ё</w:t>
      </w:r>
      <w:r w:rsidR="00C454C6" w:rsidRPr="00061B64">
        <w:t xml:space="preserve">том </w:t>
      </w:r>
      <w:r w:rsidRPr="00061B64">
        <w:t>этого</w:t>
      </w:r>
      <w:r w:rsidR="00C454C6" w:rsidRPr="00061B64">
        <w:t xml:space="preserve"> влияние низковольтных</w:t>
      </w:r>
      <w:r w:rsidR="00C454C6">
        <w:t xml:space="preserve"> асинхро</w:t>
      </w:r>
      <w:r w:rsidR="00C454C6">
        <w:t>н</w:t>
      </w:r>
      <w:r w:rsidR="00C454C6">
        <w:t>ных двигателей на параметры режима самоз</w:t>
      </w:r>
      <w:r w:rsidR="00C454C6">
        <w:t>а</w:t>
      </w:r>
      <w:r w:rsidR="00C454C6">
        <w:t xml:space="preserve">пуска </w:t>
      </w:r>
      <w:r w:rsidR="00C454C6" w:rsidRPr="00BD7DEE">
        <w:t xml:space="preserve">также необходимо </w:t>
      </w:r>
      <w:r>
        <w:t>рассмотреть</w:t>
      </w:r>
      <w:r w:rsidR="00C454C6" w:rsidRPr="00BD7DEE">
        <w:t>.</w:t>
      </w:r>
    </w:p>
    <w:p w:rsidR="003E2F19" w:rsidRDefault="003E2F19" w:rsidP="00AA18B7">
      <w:r>
        <w:t xml:space="preserve">Для построения </w:t>
      </w:r>
      <w:r w:rsidR="001869BA">
        <w:t xml:space="preserve">зависимостей </w:t>
      </w:r>
      <w:r w:rsidR="00B76679">
        <w:br/>
      </w:r>
      <w:r w:rsidR="001869BA" w:rsidRPr="007C3386">
        <w:t>K</w:t>
      </w:r>
      <w:r w:rsidR="00380EFA">
        <w:rPr>
          <w:vertAlign w:val="subscript"/>
        </w:rPr>
        <w:t>зап</w:t>
      </w:r>
      <w:r w:rsidR="001869BA" w:rsidRPr="007C3386">
        <w:t xml:space="preserve"> = f(K</w:t>
      </w:r>
      <w:r w:rsidR="001869BA">
        <w:rPr>
          <w:vertAlign w:val="subscript"/>
        </w:rPr>
        <w:t>АДН</w:t>
      </w:r>
      <w:r w:rsidR="001869BA" w:rsidRPr="007C3386">
        <w:t>)</w:t>
      </w:r>
      <w:r w:rsidR="00846079">
        <w:t xml:space="preserve"> и</w:t>
      </w:r>
      <w:r w:rsidR="001869BA">
        <w:t xml:space="preserve"> </w:t>
      </w:r>
      <w:r w:rsidR="001869BA">
        <w:rPr>
          <w:rFonts w:cs="Arial"/>
        </w:rPr>
        <w:t>φ</w:t>
      </w:r>
      <w:r w:rsidR="00380EFA">
        <w:rPr>
          <w:vertAlign w:val="subscript"/>
        </w:rPr>
        <w:t>зап</w:t>
      </w:r>
      <w:r w:rsidR="001869BA" w:rsidRPr="007C3386">
        <w:t xml:space="preserve"> = f(K</w:t>
      </w:r>
      <w:r w:rsidR="001869BA">
        <w:rPr>
          <w:vertAlign w:val="subscript"/>
        </w:rPr>
        <w:t>АДН</w:t>
      </w:r>
      <w:r w:rsidR="001869BA" w:rsidRPr="007C3386">
        <w:t xml:space="preserve">) </w:t>
      </w:r>
      <w:r>
        <w:t>необходимо изм</w:t>
      </w:r>
      <w:r>
        <w:t>е</w:t>
      </w:r>
      <w:r>
        <w:t xml:space="preserve">нять долю АДН в составе комплексной нагрузки от 0 до 80% с шагом 5%. При этом в каждом опыте, аналогично </w:t>
      </w:r>
      <w:r w:rsidR="007E67F2">
        <w:t xml:space="preserve">опытам с </w:t>
      </w:r>
      <w:r>
        <w:t>АДВ, снимаем временные осциллограммы тока в месте уст</w:t>
      </w:r>
      <w:r>
        <w:t>а</w:t>
      </w:r>
      <w:r>
        <w:t xml:space="preserve">новки защиты, </w:t>
      </w:r>
      <w:r w:rsidRPr="0011176C">
        <w:rPr>
          <w:bCs/>
        </w:rPr>
        <w:t>K</w:t>
      </w:r>
      <w:r w:rsidR="00380EFA">
        <w:rPr>
          <w:vertAlign w:val="subscript"/>
        </w:rPr>
        <w:t>зап</w:t>
      </w:r>
      <w:r w:rsidRPr="00BD7DEE">
        <w:t xml:space="preserve"> и </w:t>
      </w:r>
      <w:r>
        <w:t>φ</w:t>
      </w:r>
      <w:r w:rsidR="00380EFA">
        <w:rPr>
          <w:vertAlign w:val="subscript"/>
        </w:rPr>
        <w:t>зап</w:t>
      </w:r>
      <w:r>
        <w:t>, токов статора, скор</w:t>
      </w:r>
      <w:r>
        <w:t>о</w:t>
      </w:r>
      <w:r>
        <w:t>сти вращения ротора и вращающего электр</w:t>
      </w:r>
      <w:r>
        <w:t>о</w:t>
      </w:r>
      <w:r>
        <w:t>магнитного момента АДН.</w:t>
      </w:r>
    </w:p>
    <w:p w:rsidR="00A76CF3" w:rsidRDefault="007E6BFB" w:rsidP="00A76CF3">
      <w:r>
        <w:t>На рис</w:t>
      </w:r>
      <w:r w:rsidR="00574612">
        <w:t>.</w:t>
      </w:r>
      <w:r>
        <w:t xml:space="preserve"> </w:t>
      </w:r>
      <w:r w:rsidR="00B76D2C">
        <w:t>6</w:t>
      </w:r>
      <w:r w:rsidR="00E70AF8">
        <w:t xml:space="preserve"> показана зависимость коэфф</w:t>
      </w:r>
      <w:r w:rsidR="00E70AF8">
        <w:t>и</w:t>
      </w:r>
      <w:r w:rsidR="00E70AF8">
        <w:t>циента самозапуска от доли низковольтных асинхронных электродвигателей в составе ко</w:t>
      </w:r>
      <w:r w:rsidR="00E70AF8">
        <w:t>м</w:t>
      </w:r>
      <w:r w:rsidR="00E70AF8">
        <w:t>плексной нагрузки.</w:t>
      </w:r>
    </w:p>
    <w:p w:rsidR="0014164D" w:rsidRDefault="00917328" w:rsidP="00A76CF3">
      <w:pPr>
        <w:spacing w:after="120"/>
        <w:ind w:firstLine="0"/>
        <w:rPr>
          <w:sz w:val="18"/>
        </w:rPr>
      </w:pPr>
      <w:r>
        <w:rPr>
          <w:noProof/>
        </w:rPr>
        <w:drawing>
          <wp:inline distT="0" distB="0" distL="0" distR="0" wp14:anchorId="256D4714" wp14:editId="6C4C9544">
            <wp:extent cx="2880624" cy="2029651"/>
            <wp:effectExtent l="0" t="0" r="0" b="889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A76CF3" w:rsidRDefault="007E6BFB" w:rsidP="00A76CF3">
      <w:pPr>
        <w:spacing w:after="120"/>
        <w:ind w:firstLine="0"/>
        <w:rPr>
          <w:sz w:val="18"/>
        </w:rPr>
      </w:pPr>
      <w:r>
        <w:rPr>
          <w:sz w:val="18"/>
        </w:rPr>
        <w:t xml:space="preserve">Рис. </w:t>
      </w:r>
      <w:r w:rsidR="00B76D2C">
        <w:rPr>
          <w:sz w:val="18"/>
        </w:rPr>
        <w:t>6</w:t>
      </w:r>
      <w:r w:rsidR="00A76CF3" w:rsidRPr="00B853D5">
        <w:rPr>
          <w:sz w:val="18"/>
        </w:rPr>
        <w:t xml:space="preserve">. </w:t>
      </w:r>
      <w:r w:rsidR="00A76CF3">
        <w:rPr>
          <w:sz w:val="18"/>
        </w:rPr>
        <w:t xml:space="preserve">Зависимость коэффициента самозапуска от доли </w:t>
      </w:r>
      <w:r w:rsidR="001F758F">
        <w:rPr>
          <w:sz w:val="18"/>
        </w:rPr>
        <w:t>АДН</w:t>
      </w:r>
      <w:r w:rsidR="00A76CF3">
        <w:rPr>
          <w:sz w:val="18"/>
        </w:rPr>
        <w:t xml:space="preserve"> в составе комплексной нагрузки</w:t>
      </w:r>
    </w:p>
    <w:p w:rsidR="00A61F37" w:rsidRDefault="00A61F37" w:rsidP="00B76D2C">
      <w:r>
        <w:t>Из рис</w:t>
      </w:r>
      <w:r w:rsidR="00574612">
        <w:t>.</w:t>
      </w:r>
      <w:r>
        <w:t xml:space="preserve"> 6 видно, что при обычной доле АДН равной 40-45% коэффициент самозапуска достигает значений выше 1,5, а при доле АДН до 60% и более </w:t>
      </w:r>
      <w:r w:rsidRPr="007C3386">
        <w:t>K</w:t>
      </w:r>
      <w:r>
        <w:rPr>
          <w:vertAlign w:val="subscript"/>
        </w:rPr>
        <w:t>зап</w:t>
      </w:r>
      <w:r w:rsidRPr="00380EFA">
        <w:t xml:space="preserve"> </w:t>
      </w:r>
      <w:r>
        <w:t>принимает значения более 2, что выше рекомендуемого диапазона.</w:t>
      </w:r>
    </w:p>
    <w:p w:rsidR="00B76D2C" w:rsidRPr="00395DFF" w:rsidRDefault="00B76D2C" w:rsidP="00B76D2C">
      <w:pPr>
        <w:rPr>
          <w:sz w:val="18"/>
        </w:rPr>
      </w:pPr>
      <w:r>
        <w:t>На рис</w:t>
      </w:r>
      <w:r w:rsidR="00574612">
        <w:t>.</w:t>
      </w:r>
      <w:r>
        <w:t xml:space="preserve"> 7 показана зависимость угла с</w:t>
      </w:r>
      <w:r>
        <w:t>а</w:t>
      </w:r>
      <w:r>
        <w:t>мозапуска от доли низковольтных асинхронных электродвигателей в составе комплексной нагрузки.</w:t>
      </w:r>
    </w:p>
    <w:p w:rsidR="00917328" w:rsidRDefault="00917328" w:rsidP="00E70AF8">
      <w:pPr>
        <w:spacing w:after="120"/>
        <w:ind w:firstLine="0"/>
        <w:rPr>
          <w:sz w:val="18"/>
        </w:rPr>
      </w:pPr>
      <w:r>
        <w:rPr>
          <w:noProof/>
        </w:rPr>
        <w:lastRenderedPageBreak/>
        <w:drawing>
          <wp:inline distT="0" distB="0" distL="0" distR="0" wp14:anchorId="51074B16" wp14:editId="1FD86EB9">
            <wp:extent cx="2875339" cy="2056079"/>
            <wp:effectExtent l="0" t="0" r="1270" b="190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A76CF3" w:rsidRPr="00E70AF8" w:rsidRDefault="007E6BFB" w:rsidP="00E70AF8">
      <w:pPr>
        <w:spacing w:after="120"/>
        <w:ind w:firstLine="0"/>
        <w:rPr>
          <w:sz w:val="18"/>
        </w:rPr>
      </w:pPr>
      <w:r>
        <w:rPr>
          <w:sz w:val="18"/>
        </w:rPr>
        <w:t xml:space="preserve">Рис. </w:t>
      </w:r>
      <w:r w:rsidR="00B76D2C">
        <w:rPr>
          <w:sz w:val="18"/>
        </w:rPr>
        <w:t>7</w:t>
      </w:r>
      <w:r w:rsidR="00A76CF3" w:rsidRPr="00B853D5">
        <w:rPr>
          <w:sz w:val="18"/>
        </w:rPr>
        <w:t xml:space="preserve">. </w:t>
      </w:r>
      <w:r w:rsidR="00A76CF3">
        <w:rPr>
          <w:sz w:val="18"/>
        </w:rPr>
        <w:t xml:space="preserve">Зависимость угла самозапуска от доли </w:t>
      </w:r>
      <w:r w:rsidR="001F758F">
        <w:rPr>
          <w:sz w:val="18"/>
        </w:rPr>
        <w:t>АДН</w:t>
      </w:r>
      <w:r w:rsidR="00A76CF3">
        <w:rPr>
          <w:sz w:val="18"/>
        </w:rPr>
        <w:t xml:space="preserve"> в составе комплексной нагрузки</w:t>
      </w:r>
    </w:p>
    <w:p w:rsidR="00763371" w:rsidRDefault="007E6BFB" w:rsidP="00763371">
      <w:r>
        <w:t>Как видно из рис</w:t>
      </w:r>
      <w:r w:rsidR="00574612">
        <w:t>.</w:t>
      </w:r>
      <w:r>
        <w:t xml:space="preserve"> </w:t>
      </w:r>
      <w:r w:rsidR="00B76D2C">
        <w:t>7</w:t>
      </w:r>
      <w:r w:rsidR="00763371">
        <w:t xml:space="preserve">, угол самозапуска уже при обычной доле двигательной нагрузки </w:t>
      </w:r>
      <w:r w:rsidR="00763371">
        <w:rPr>
          <w:bCs/>
        </w:rPr>
        <w:t>низк</w:t>
      </w:r>
      <w:r w:rsidR="00763371">
        <w:rPr>
          <w:bCs/>
        </w:rPr>
        <w:t>о</w:t>
      </w:r>
      <w:r w:rsidR="00763371">
        <w:rPr>
          <w:bCs/>
        </w:rPr>
        <w:t xml:space="preserve">го напряжения равной </w:t>
      </w:r>
      <w:r w:rsidR="00763371">
        <w:t>40-45%</w:t>
      </w:r>
      <w:r w:rsidR="00763371">
        <w:rPr>
          <w:bCs/>
        </w:rPr>
        <w:t xml:space="preserve"> достигает знач</w:t>
      </w:r>
      <w:r w:rsidR="00763371">
        <w:rPr>
          <w:bCs/>
        </w:rPr>
        <w:t>е</w:t>
      </w:r>
      <w:r w:rsidR="00763371">
        <w:rPr>
          <w:bCs/>
        </w:rPr>
        <w:t xml:space="preserve">ния </w:t>
      </w:r>
      <w:r w:rsidR="00763371">
        <w:t>≈</w:t>
      </w:r>
      <w:r w:rsidR="00763371">
        <w:rPr>
          <w:bCs/>
        </w:rPr>
        <w:t>70</w:t>
      </w:r>
      <w:r w:rsidR="00763371">
        <w:rPr>
          <w:rFonts w:cs="Arial"/>
        </w:rPr>
        <w:t>°</w:t>
      </w:r>
      <w:r w:rsidR="00763371">
        <w:rPr>
          <w:bCs/>
        </w:rPr>
        <w:t xml:space="preserve">, что много больше значений </w:t>
      </w:r>
      <w:r w:rsidR="00763371">
        <w:t>угла в нагрузочном режиме. При дальнейшем увел</w:t>
      </w:r>
      <w:r w:rsidR="00763371">
        <w:t>и</w:t>
      </w:r>
      <w:r w:rsidR="00763371">
        <w:t>чении доли АДН для некоторых отраслей пр</w:t>
      </w:r>
      <w:r w:rsidR="00763371">
        <w:t>о</w:t>
      </w:r>
      <w:r w:rsidR="00763371">
        <w:t>мышленности, значение φ</w:t>
      </w:r>
      <w:r w:rsidR="004078C5">
        <w:rPr>
          <w:vertAlign w:val="subscript"/>
        </w:rPr>
        <w:t>зап</w:t>
      </w:r>
      <w:r w:rsidR="00763371">
        <w:t xml:space="preserve"> может достигать 75</w:t>
      </w:r>
      <w:r w:rsidR="00763371">
        <w:rPr>
          <w:rFonts w:cs="Arial"/>
        </w:rPr>
        <w:t>°</w:t>
      </w:r>
      <w:r w:rsidR="00763371">
        <w:t xml:space="preserve"> и более.</w:t>
      </w:r>
    </w:p>
    <w:p w:rsidR="00A43DE2" w:rsidRDefault="00A43DE2" w:rsidP="00A43DE2">
      <w:r>
        <w:t>Аналогично рассмотренному выше сл</w:t>
      </w:r>
      <w:r>
        <w:t>у</w:t>
      </w:r>
      <w:r>
        <w:t xml:space="preserve">чаю с влиянием на параметры самозапуска АДВ возможно построить также зависимость </w:t>
      </w:r>
      <w:r>
        <w:rPr>
          <w:rFonts w:cs="Arial"/>
        </w:rPr>
        <w:t>φ</w:t>
      </w:r>
      <w:r w:rsidR="004078C5">
        <w:rPr>
          <w:vertAlign w:val="subscript"/>
        </w:rPr>
        <w:t>зап</w:t>
      </w:r>
      <w:r w:rsidRPr="007C3386">
        <w:t xml:space="preserve"> = f(K</w:t>
      </w:r>
      <w:r w:rsidR="004078C5">
        <w:rPr>
          <w:vertAlign w:val="subscript"/>
        </w:rPr>
        <w:t>зап</w:t>
      </w:r>
      <w:r w:rsidRPr="007C3386">
        <w:t>)</w:t>
      </w:r>
      <w:r>
        <w:t xml:space="preserve"> при изменении доли АДН в составе комплексной нагрузки. Данная зависимость представлена н</w:t>
      </w:r>
      <w:r w:rsidR="007E6BFB">
        <w:t>а рис</w:t>
      </w:r>
      <w:r w:rsidR="00574612">
        <w:t>.</w:t>
      </w:r>
      <w:r w:rsidR="007E6BFB">
        <w:t xml:space="preserve"> </w:t>
      </w:r>
      <w:r w:rsidR="00B76D2C">
        <w:t>8</w:t>
      </w:r>
      <w:r>
        <w:t>.</w:t>
      </w:r>
    </w:p>
    <w:p w:rsidR="00563825" w:rsidRDefault="00420CC4" w:rsidP="00A76CF3">
      <w:pPr>
        <w:spacing w:after="120"/>
        <w:ind w:firstLine="0"/>
        <w:rPr>
          <w:sz w:val="18"/>
        </w:rPr>
      </w:pPr>
      <w:r>
        <w:rPr>
          <w:noProof/>
        </w:rPr>
        <w:drawing>
          <wp:inline distT="0" distB="0" distL="0" distR="0" wp14:anchorId="4D1C7FFB" wp14:editId="596692AE">
            <wp:extent cx="2882900" cy="2159000"/>
            <wp:effectExtent l="0" t="0" r="0" b="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76CF3" w:rsidRPr="00395DFF" w:rsidRDefault="00A76CF3" w:rsidP="00A76CF3">
      <w:pPr>
        <w:spacing w:after="120"/>
        <w:ind w:firstLine="0"/>
        <w:rPr>
          <w:sz w:val="18"/>
        </w:rPr>
      </w:pPr>
      <w:r>
        <w:rPr>
          <w:sz w:val="18"/>
        </w:rPr>
        <w:t>Рис.</w:t>
      </w:r>
      <w:r w:rsidR="007E6BFB">
        <w:rPr>
          <w:sz w:val="18"/>
        </w:rPr>
        <w:t xml:space="preserve"> </w:t>
      </w:r>
      <w:r w:rsidR="00B76D2C">
        <w:rPr>
          <w:sz w:val="18"/>
        </w:rPr>
        <w:t>8</w:t>
      </w:r>
      <w:r w:rsidRPr="00B853D5">
        <w:rPr>
          <w:sz w:val="18"/>
        </w:rPr>
        <w:t xml:space="preserve">. </w:t>
      </w:r>
      <w:r w:rsidR="00837BDC">
        <w:rPr>
          <w:sz w:val="18"/>
        </w:rPr>
        <w:t>Зависимость угла самозапуска от коэффиц</w:t>
      </w:r>
      <w:r w:rsidR="00837BDC">
        <w:rPr>
          <w:sz w:val="18"/>
        </w:rPr>
        <w:t>и</w:t>
      </w:r>
      <w:r w:rsidR="00837BDC">
        <w:rPr>
          <w:sz w:val="18"/>
        </w:rPr>
        <w:t>ента самозапуска при изменении доли АДН в составе комплексной нагрузки для случая самозапуска АДН из неподвижного состояния</w:t>
      </w:r>
    </w:p>
    <w:p w:rsidR="00B76D2C" w:rsidRDefault="00B76D2C" w:rsidP="006769F0">
      <w:r>
        <w:t>Как видно из рис</w:t>
      </w:r>
      <w:r w:rsidR="00574612">
        <w:t>.</w:t>
      </w:r>
      <w:r>
        <w:t xml:space="preserve"> 8, при стандартном р</w:t>
      </w:r>
      <w:r>
        <w:t>е</w:t>
      </w:r>
      <w:r>
        <w:t>комендованном диапазоне коэффициента с</w:t>
      </w:r>
      <w:r>
        <w:t>а</w:t>
      </w:r>
      <w:r>
        <w:t>мозапуска от 1,5 до 2,0 угол самозапуска пр</w:t>
      </w:r>
      <w:r>
        <w:t>и</w:t>
      </w:r>
      <w:r>
        <w:t>нимает значения от 65</w:t>
      </w:r>
      <w:r>
        <w:rPr>
          <w:rFonts w:cs="Arial"/>
        </w:rPr>
        <w:t>°</w:t>
      </w:r>
      <w:r>
        <w:t xml:space="preserve"> до ≈75</w:t>
      </w:r>
      <w:r>
        <w:rPr>
          <w:rFonts w:cs="Arial"/>
        </w:rPr>
        <w:t>°</w:t>
      </w:r>
      <w:r>
        <w:t>.</w:t>
      </w:r>
    </w:p>
    <w:p w:rsidR="006769F0" w:rsidRDefault="006769F0" w:rsidP="006769F0">
      <w:r>
        <w:t>Отметим, что согласно полученным о</w:t>
      </w:r>
      <w:r>
        <w:t>с</w:t>
      </w:r>
      <w:r>
        <w:t>циллограммам электрических величин, дл</w:t>
      </w:r>
      <w:r>
        <w:t>и</w:t>
      </w:r>
      <w:r>
        <w:t xml:space="preserve">тельность процесса самозапуска при участии только группы АДН, например, при их доле в комплексной нагрузке равной 40%, составляет </w:t>
      </w:r>
      <w:r w:rsidR="00D00ACE">
        <w:t xml:space="preserve">около </w:t>
      </w:r>
      <w:r w:rsidR="009C56DA">
        <w:t>2,5</w:t>
      </w:r>
      <w:r w:rsidR="00D00ACE">
        <w:t xml:space="preserve"> с.</w:t>
      </w:r>
    </w:p>
    <w:p w:rsidR="006769F0" w:rsidRPr="00061B64" w:rsidRDefault="002B082A" w:rsidP="006769F0">
      <w:r w:rsidRPr="00565829">
        <w:rPr>
          <w:b/>
          <w:spacing w:val="-2"/>
        </w:rPr>
        <w:lastRenderedPageBreak/>
        <w:t>Результаты</w:t>
      </w:r>
      <w:r w:rsidR="006769F0" w:rsidRPr="00565829">
        <w:rPr>
          <w:b/>
          <w:spacing w:val="-2"/>
        </w:rPr>
        <w:t xml:space="preserve"> </w:t>
      </w:r>
      <w:r w:rsidRPr="00565829">
        <w:rPr>
          <w:b/>
          <w:spacing w:val="-2"/>
        </w:rPr>
        <w:t>исследования</w:t>
      </w:r>
      <w:r w:rsidR="006769F0" w:rsidRPr="00565829">
        <w:rPr>
          <w:b/>
          <w:spacing w:val="-2"/>
        </w:rPr>
        <w:t xml:space="preserve"> совместного влияния АДВ и АДН в</w:t>
      </w:r>
      <w:r w:rsidR="00BC3BFE" w:rsidRPr="00565829">
        <w:rPr>
          <w:b/>
          <w:spacing w:val="-2"/>
        </w:rPr>
        <w:t xml:space="preserve"> составе</w:t>
      </w:r>
      <w:r w:rsidR="006769F0" w:rsidRPr="00565829">
        <w:rPr>
          <w:b/>
          <w:spacing w:val="-2"/>
        </w:rPr>
        <w:t xml:space="preserve"> комплексной нагрузк</w:t>
      </w:r>
      <w:r w:rsidR="00BC3BFE" w:rsidRPr="00565829">
        <w:rPr>
          <w:b/>
          <w:spacing w:val="-2"/>
        </w:rPr>
        <w:t>и</w:t>
      </w:r>
      <w:r w:rsidR="006769F0" w:rsidRPr="00565829">
        <w:rPr>
          <w:b/>
          <w:spacing w:val="-2"/>
        </w:rPr>
        <w:t xml:space="preserve"> на </w:t>
      </w:r>
      <w:r w:rsidR="006769F0" w:rsidRPr="00565829">
        <w:rPr>
          <w:b/>
          <w:bCs/>
        </w:rPr>
        <w:t>K</w:t>
      </w:r>
      <w:r w:rsidR="00BC3BFE" w:rsidRPr="00565829">
        <w:rPr>
          <w:b/>
          <w:vertAlign w:val="subscript"/>
        </w:rPr>
        <w:t>зап</w:t>
      </w:r>
      <w:r w:rsidR="006769F0" w:rsidRPr="00565829">
        <w:rPr>
          <w:b/>
        </w:rPr>
        <w:t xml:space="preserve"> и φ</w:t>
      </w:r>
      <w:r w:rsidR="00BC3BFE" w:rsidRPr="00565829">
        <w:rPr>
          <w:b/>
          <w:vertAlign w:val="subscript"/>
        </w:rPr>
        <w:t>зап</w:t>
      </w:r>
      <w:r w:rsidR="006769F0" w:rsidRPr="00565829">
        <w:rPr>
          <w:b/>
        </w:rPr>
        <w:t>.</w:t>
      </w:r>
      <w:r w:rsidR="006769F0" w:rsidRPr="00565829">
        <w:t xml:space="preserve"> </w:t>
      </w:r>
      <w:r w:rsidR="006769F0" w:rsidRPr="00061B64">
        <w:t>Согласно данным [</w:t>
      </w:r>
      <w:r w:rsidR="00CE3552" w:rsidRPr="00061B64">
        <w:t>10</w:t>
      </w:r>
      <w:r w:rsidR="006769F0" w:rsidRPr="00061B64">
        <w:t xml:space="preserve">], в составе комплексной нагрузки большинства отраслей народного хозяйства </w:t>
      </w:r>
      <w:r w:rsidR="00BC3BFE" w:rsidRPr="00061B64">
        <w:t>вместе со стат</w:t>
      </w:r>
      <w:r w:rsidR="00BC3BFE" w:rsidRPr="00061B64">
        <w:t>и</w:t>
      </w:r>
      <w:r w:rsidR="00BC3BFE" w:rsidRPr="00061B64">
        <w:t xml:space="preserve">ческой нагрузкой </w:t>
      </w:r>
      <w:r w:rsidR="006769F0" w:rsidRPr="00061B64">
        <w:t xml:space="preserve">имеются как </w:t>
      </w:r>
      <w:r w:rsidR="00F330BA" w:rsidRPr="00061B64">
        <w:t>АДВ, так и АДН</w:t>
      </w:r>
      <w:r w:rsidR="006769F0" w:rsidRPr="00061B64">
        <w:t>.</w:t>
      </w:r>
    </w:p>
    <w:p w:rsidR="006769F0" w:rsidRDefault="006769F0" w:rsidP="006769F0">
      <w:pPr>
        <w:rPr>
          <w:bCs/>
        </w:rPr>
      </w:pPr>
      <w:r w:rsidRPr="00061B64">
        <w:rPr>
          <w:bCs/>
        </w:rPr>
        <w:t>В ходе данного исследования доля АД</w:t>
      </w:r>
      <w:r w:rsidR="00BC3BFE" w:rsidRPr="00061B64">
        <w:rPr>
          <w:bCs/>
        </w:rPr>
        <w:t>Н</w:t>
      </w:r>
      <w:r w:rsidRPr="00061B64">
        <w:rPr>
          <w:bCs/>
        </w:rPr>
        <w:t xml:space="preserve"> принималась равной от </w:t>
      </w:r>
      <w:r w:rsidR="00FB144B" w:rsidRPr="00061B64">
        <w:rPr>
          <w:bCs/>
        </w:rPr>
        <w:t>0</w:t>
      </w:r>
      <w:r w:rsidRPr="00061B64">
        <w:rPr>
          <w:bCs/>
        </w:rPr>
        <w:t xml:space="preserve"> до </w:t>
      </w:r>
      <w:r w:rsidR="00BC3BFE" w:rsidRPr="00061B64">
        <w:rPr>
          <w:bCs/>
        </w:rPr>
        <w:t>70</w:t>
      </w:r>
      <w:r w:rsidRPr="00061B64">
        <w:rPr>
          <w:bCs/>
        </w:rPr>
        <w:t>%, фиксиров</w:t>
      </w:r>
      <w:r w:rsidRPr="00061B64">
        <w:rPr>
          <w:bCs/>
        </w:rPr>
        <w:t>а</w:t>
      </w:r>
      <w:r w:rsidRPr="00061B64">
        <w:rPr>
          <w:bCs/>
        </w:rPr>
        <w:t>лась, и с её учётом далее варьировалась доля</w:t>
      </w:r>
      <w:r w:rsidRPr="00B54033">
        <w:rPr>
          <w:bCs/>
        </w:rPr>
        <w:t xml:space="preserve"> АД</w:t>
      </w:r>
      <w:r w:rsidR="00BC3BFE">
        <w:rPr>
          <w:bCs/>
        </w:rPr>
        <w:t>В</w:t>
      </w:r>
      <w:r w:rsidRPr="00B54033">
        <w:rPr>
          <w:bCs/>
        </w:rPr>
        <w:t xml:space="preserve"> </w:t>
      </w:r>
      <w:r>
        <w:rPr>
          <w:bCs/>
        </w:rPr>
        <w:t xml:space="preserve">(от 0 до </w:t>
      </w:r>
      <w:r w:rsidR="00BC3BFE">
        <w:rPr>
          <w:bCs/>
        </w:rPr>
        <w:t>25</w:t>
      </w:r>
      <w:r>
        <w:rPr>
          <w:bCs/>
        </w:rPr>
        <w:t xml:space="preserve">%) </w:t>
      </w:r>
      <w:r w:rsidRPr="00B54033">
        <w:rPr>
          <w:bCs/>
        </w:rPr>
        <w:t>и</w:t>
      </w:r>
      <w:r w:rsidR="00B76679">
        <w:rPr>
          <w:bCs/>
        </w:rPr>
        <w:t>,</w:t>
      </w:r>
      <w:r w:rsidRPr="00B54033">
        <w:rPr>
          <w:bCs/>
        </w:rPr>
        <w:t xml:space="preserve"> соответственно</w:t>
      </w:r>
      <w:r w:rsidR="00B76679">
        <w:rPr>
          <w:bCs/>
        </w:rPr>
        <w:t>,</w:t>
      </w:r>
      <w:r w:rsidRPr="00B54033">
        <w:rPr>
          <w:bCs/>
        </w:rPr>
        <w:t xml:space="preserve"> </w:t>
      </w:r>
      <w:r>
        <w:rPr>
          <w:bCs/>
        </w:rPr>
        <w:t>оставш</w:t>
      </w:r>
      <w:r>
        <w:rPr>
          <w:bCs/>
        </w:rPr>
        <w:t>а</w:t>
      </w:r>
      <w:r>
        <w:rPr>
          <w:bCs/>
        </w:rPr>
        <w:t xml:space="preserve">яся </w:t>
      </w:r>
      <w:r w:rsidRPr="00B54033">
        <w:rPr>
          <w:bCs/>
        </w:rPr>
        <w:t>доля статической нагрузки.</w:t>
      </w:r>
    </w:p>
    <w:p w:rsidR="00BC3BFE" w:rsidRDefault="006769F0" w:rsidP="00C8626B">
      <w:r>
        <w:rPr>
          <w:bCs/>
        </w:rPr>
        <w:t>В результате получены семейства зав</w:t>
      </w:r>
      <w:r>
        <w:rPr>
          <w:bCs/>
        </w:rPr>
        <w:t>и</w:t>
      </w:r>
      <w:r>
        <w:rPr>
          <w:bCs/>
        </w:rPr>
        <w:t xml:space="preserve">симостей </w:t>
      </w:r>
      <w:r w:rsidRPr="007C3386">
        <w:t>K</w:t>
      </w:r>
      <w:r w:rsidR="00BC3BFE">
        <w:rPr>
          <w:vertAlign w:val="subscript"/>
        </w:rPr>
        <w:t>зап</w:t>
      </w:r>
      <w:r w:rsidRPr="007C3386">
        <w:t xml:space="preserve"> = f(K</w:t>
      </w:r>
      <w:r>
        <w:rPr>
          <w:vertAlign w:val="subscript"/>
        </w:rPr>
        <w:t>АД</w:t>
      </w:r>
      <w:r w:rsidR="00385890">
        <w:rPr>
          <w:vertAlign w:val="subscript"/>
        </w:rPr>
        <w:t>В</w:t>
      </w:r>
      <w:r>
        <w:t xml:space="preserve">) и </w:t>
      </w:r>
      <w:r>
        <w:rPr>
          <w:rFonts w:cs="Arial"/>
        </w:rPr>
        <w:t>φ</w:t>
      </w:r>
      <w:r w:rsidR="00BC3BFE">
        <w:rPr>
          <w:vertAlign w:val="subscript"/>
        </w:rPr>
        <w:t>зап</w:t>
      </w:r>
      <w:r w:rsidRPr="007C3386">
        <w:t xml:space="preserve"> = f(K</w:t>
      </w:r>
      <w:r>
        <w:rPr>
          <w:vertAlign w:val="subscript"/>
        </w:rPr>
        <w:t>АД</w:t>
      </w:r>
      <w:r w:rsidR="00385890">
        <w:rPr>
          <w:vertAlign w:val="subscript"/>
        </w:rPr>
        <w:t>В</w:t>
      </w:r>
      <w:r>
        <w:t>) при пост</w:t>
      </w:r>
      <w:r>
        <w:t>о</w:t>
      </w:r>
      <w:r w:rsidR="00BC3BFE">
        <w:t>янной доле АДН</w:t>
      </w:r>
      <w:r>
        <w:t xml:space="preserve"> для каждой из девяти завис</w:t>
      </w:r>
      <w:r>
        <w:t>и</w:t>
      </w:r>
      <w:r>
        <w:t>мост</w:t>
      </w:r>
      <w:r w:rsidR="007E6BFB">
        <w:t>ей, представленных на рис</w:t>
      </w:r>
      <w:r w:rsidR="00574612">
        <w:t>.</w:t>
      </w:r>
      <w:r w:rsidR="007E6BFB">
        <w:t xml:space="preserve"> </w:t>
      </w:r>
      <w:r w:rsidR="00B76D2C">
        <w:t>9</w:t>
      </w:r>
      <w:r w:rsidR="007E6BFB">
        <w:t xml:space="preserve"> и </w:t>
      </w:r>
      <w:r w:rsidR="00B76D2C">
        <w:t>10</w:t>
      </w:r>
      <w:r>
        <w:t xml:space="preserve"> соотве</w:t>
      </w:r>
      <w:r>
        <w:t>т</w:t>
      </w:r>
      <w:r>
        <w:t>ственно</w:t>
      </w:r>
      <w:r w:rsidRPr="006769F0">
        <w:t>.</w:t>
      </w:r>
    </w:p>
    <w:p w:rsidR="00C8626B" w:rsidRPr="00653730" w:rsidRDefault="009B6327" w:rsidP="00C8626B">
      <w:r>
        <w:t>Значения параметров самозапуска фи</w:t>
      </w:r>
      <w:r>
        <w:t>к</w:t>
      </w:r>
      <w:r>
        <w:t>сировались в момент совместного участия АДВ и АДН в процессе самозапуска.</w:t>
      </w:r>
    </w:p>
    <w:p w:rsidR="006769F0" w:rsidRDefault="007D3104" w:rsidP="006769F0">
      <w:pPr>
        <w:ind w:firstLine="0"/>
        <w:rPr>
          <w:sz w:val="18"/>
        </w:rPr>
      </w:pPr>
      <w:r>
        <w:rPr>
          <w:noProof/>
        </w:rPr>
        <w:drawing>
          <wp:inline distT="0" distB="0" distL="0" distR="0" wp14:anchorId="097F3CE2" wp14:editId="714F61B2">
            <wp:extent cx="2863850" cy="291465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6769F0" w:rsidRDefault="007E6BFB" w:rsidP="006769F0">
      <w:pPr>
        <w:spacing w:after="120"/>
        <w:ind w:firstLine="0"/>
        <w:rPr>
          <w:sz w:val="18"/>
        </w:rPr>
      </w:pPr>
      <w:r>
        <w:rPr>
          <w:sz w:val="18"/>
        </w:rPr>
        <w:t xml:space="preserve">Рис. </w:t>
      </w:r>
      <w:r w:rsidR="00B76D2C">
        <w:rPr>
          <w:sz w:val="18"/>
        </w:rPr>
        <w:t>9</w:t>
      </w:r>
      <w:r w:rsidR="006769F0" w:rsidRPr="00B853D5">
        <w:rPr>
          <w:sz w:val="18"/>
        </w:rPr>
        <w:t xml:space="preserve">. </w:t>
      </w:r>
      <w:r w:rsidR="006769F0">
        <w:rPr>
          <w:sz w:val="18"/>
        </w:rPr>
        <w:t xml:space="preserve">Семейство зависимостей </w:t>
      </w:r>
      <w:r w:rsidR="00FB7D29">
        <w:rPr>
          <w:sz w:val="18"/>
          <w:szCs w:val="18"/>
        </w:rPr>
        <w:t>коэффициента с</w:t>
      </w:r>
      <w:r w:rsidR="00FB7D29">
        <w:rPr>
          <w:sz w:val="18"/>
          <w:szCs w:val="18"/>
        </w:rPr>
        <w:t>а</w:t>
      </w:r>
      <w:r w:rsidR="00FB7D29">
        <w:rPr>
          <w:sz w:val="18"/>
          <w:szCs w:val="18"/>
        </w:rPr>
        <w:t>мозапуска</w:t>
      </w:r>
      <w:r w:rsidR="006769F0" w:rsidRPr="00F23002">
        <w:rPr>
          <w:sz w:val="18"/>
          <w:szCs w:val="18"/>
        </w:rPr>
        <w:t xml:space="preserve"> о</w:t>
      </w:r>
      <w:r w:rsidR="006769F0">
        <w:rPr>
          <w:sz w:val="18"/>
        </w:rPr>
        <w:t xml:space="preserve">т доли </w:t>
      </w:r>
      <w:r w:rsidR="00D307FE">
        <w:rPr>
          <w:sz w:val="18"/>
        </w:rPr>
        <w:t>АДВ</w:t>
      </w:r>
      <w:r w:rsidR="006769F0">
        <w:rPr>
          <w:sz w:val="18"/>
        </w:rPr>
        <w:t xml:space="preserve"> в составе комплексной нагрузки</w:t>
      </w:r>
      <w:r w:rsidR="00FB7D29">
        <w:rPr>
          <w:sz w:val="18"/>
        </w:rPr>
        <w:t xml:space="preserve"> </w:t>
      </w:r>
      <w:r w:rsidR="006769F0">
        <w:rPr>
          <w:sz w:val="18"/>
        </w:rPr>
        <w:t xml:space="preserve">при </w:t>
      </w:r>
      <w:r w:rsidR="00FB144B">
        <w:rPr>
          <w:sz w:val="18"/>
        </w:rPr>
        <w:t xml:space="preserve">некоторой </w:t>
      </w:r>
      <w:r w:rsidR="006769F0">
        <w:rPr>
          <w:sz w:val="18"/>
        </w:rPr>
        <w:t>постоянной доле АД</w:t>
      </w:r>
      <w:r w:rsidR="00D307FE">
        <w:rPr>
          <w:sz w:val="18"/>
        </w:rPr>
        <w:t>Н</w:t>
      </w:r>
      <w:r w:rsidR="006769F0">
        <w:rPr>
          <w:sz w:val="18"/>
        </w:rPr>
        <w:t xml:space="preserve"> в ка</w:t>
      </w:r>
      <w:r w:rsidR="006769F0">
        <w:rPr>
          <w:sz w:val="18"/>
        </w:rPr>
        <w:t>ж</w:t>
      </w:r>
      <w:r w:rsidR="006769F0">
        <w:rPr>
          <w:sz w:val="18"/>
        </w:rPr>
        <w:t>дом случае</w:t>
      </w:r>
      <w:r w:rsidR="006769F0" w:rsidRPr="00DB1193">
        <w:rPr>
          <w:sz w:val="18"/>
        </w:rPr>
        <w:t xml:space="preserve">: 1 </w:t>
      </w:r>
      <w:r w:rsidR="006769F0">
        <w:rPr>
          <w:sz w:val="18"/>
        </w:rPr>
        <w:t>–</w:t>
      </w:r>
      <w:r w:rsidR="006769F0" w:rsidRPr="00DB1193">
        <w:rPr>
          <w:sz w:val="18"/>
        </w:rPr>
        <w:t xml:space="preserve"> </w:t>
      </w:r>
      <w:r w:rsidR="00D307FE">
        <w:rPr>
          <w:sz w:val="18"/>
        </w:rPr>
        <w:t>доля АДН</w:t>
      </w:r>
      <w:r w:rsidR="006769F0">
        <w:rPr>
          <w:sz w:val="18"/>
        </w:rPr>
        <w:t xml:space="preserve"> 0</w:t>
      </w:r>
      <w:r w:rsidR="006769F0" w:rsidRPr="00DB1193">
        <w:rPr>
          <w:sz w:val="18"/>
        </w:rPr>
        <w:t xml:space="preserve">; 2 </w:t>
      </w:r>
      <w:r w:rsidR="006769F0">
        <w:rPr>
          <w:sz w:val="18"/>
        </w:rPr>
        <w:t>–</w:t>
      </w:r>
      <w:r w:rsidR="006769F0" w:rsidRPr="00DB1193">
        <w:rPr>
          <w:sz w:val="18"/>
        </w:rPr>
        <w:t xml:space="preserve"> </w:t>
      </w:r>
      <w:r w:rsidR="006769F0">
        <w:rPr>
          <w:sz w:val="18"/>
        </w:rPr>
        <w:t>доля АД</w:t>
      </w:r>
      <w:r w:rsidR="00A71029">
        <w:rPr>
          <w:sz w:val="18"/>
        </w:rPr>
        <w:t>Н</w:t>
      </w:r>
      <w:r w:rsidR="006769F0">
        <w:rPr>
          <w:sz w:val="18"/>
        </w:rPr>
        <w:t xml:space="preserve"> </w:t>
      </w:r>
      <w:r w:rsidR="006769F0" w:rsidRPr="00DB1193">
        <w:rPr>
          <w:sz w:val="18"/>
        </w:rPr>
        <w:t xml:space="preserve">5%; </w:t>
      </w:r>
      <w:r w:rsidR="00FB7D29">
        <w:rPr>
          <w:sz w:val="18"/>
        </w:rPr>
        <w:br/>
      </w:r>
      <w:r w:rsidR="006769F0" w:rsidRPr="00DB1193">
        <w:rPr>
          <w:sz w:val="18"/>
        </w:rPr>
        <w:t xml:space="preserve">3 </w:t>
      </w:r>
      <w:r w:rsidR="006769F0">
        <w:rPr>
          <w:sz w:val="18"/>
        </w:rPr>
        <w:t>–</w:t>
      </w:r>
      <w:r w:rsidR="006769F0" w:rsidRPr="00DB1193">
        <w:rPr>
          <w:sz w:val="18"/>
        </w:rPr>
        <w:t xml:space="preserve"> </w:t>
      </w:r>
      <w:r w:rsidR="006769F0">
        <w:rPr>
          <w:sz w:val="18"/>
        </w:rPr>
        <w:t>доля АД</w:t>
      </w:r>
      <w:r w:rsidR="00A71029">
        <w:rPr>
          <w:sz w:val="18"/>
        </w:rPr>
        <w:t>Н</w:t>
      </w:r>
      <w:r w:rsidR="006769F0">
        <w:rPr>
          <w:sz w:val="18"/>
        </w:rPr>
        <w:t xml:space="preserve"> </w:t>
      </w:r>
      <w:r w:rsidR="006769F0" w:rsidRPr="00DB1193">
        <w:rPr>
          <w:sz w:val="18"/>
        </w:rPr>
        <w:t xml:space="preserve">10%; 4 </w:t>
      </w:r>
      <w:r w:rsidR="006769F0">
        <w:rPr>
          <w:sz w:val="18"/>
        </w:rPr>
        <w:t>–</w:t>
      </w:r>
      <w:r w:rsidR="006769F0" w:rsidRPr="00DB1193">
        <w:rPr>
          <w:sz w:val="18"/>
        </w:rPr>
        <w:t xml:space="preserve"> </w:t>
      </w:r>
      <w:r w:rsidR="006769F0">
        <w:rPr>
          <w:sz w:val="18"/>
        </w:rPr>
        <w:t>доля АД</w:t>
      </w:r>
      <w:r w:rsidR="00A71029">
        <w:rPr>
          <w:sz w:val="18"/>
        </w:rPr>
        <w:t>Н</w:t>
      </w:r>
      <w:r w:rsidR="006769F0">
        <w:rPr>
          <w:sz w:val="18"/>
        </w:rPr>
        <w:t xml:space="preserve"> </w:t>
      </w:r>
      <w:r w:rsidR="00A71029">
        <w:rPr>
          <w:sz w:val="18"/>
        </w:rPr>
        <w:t>20</w:t>
      </w:r>
      <w:r w:rsidR="006769F0" w:rsidRPr="00DB1193">
        <w:rPr>
          <w:sz w:val="18"/>
        </w:rPr>
        <w:t xml:space="preserve">%; 5 </w:t>
      </w:r>
      <w:r w:rsidR="006769F0">
        <w:rPr>
          <w:sz w:val="18"/>
        </w:rPr>
        <w:t>–</w:t>
      </w:r>
      <w:r w:rsidR="006769F0" w:rsidRPr="00DB1193">
        <w:rPr>
          <w:sz w:val="18"/>
        </w:rPr>
        <w:t xml:space="preserve"> </w:t>
      </w:r>
      <w:r w:rsidR="006769F0">
        <w:rPr>
          <w:sz w:val="18"/>
        </w:rPr>
        <w:t>доля АД</w:t>
      </w:r>
      <w:r w:rsidR="00A71029">
        <w:rPr>
          <w:sz w:val="18"/>
        </w:rPr>
        <w:t>Н</w:t>
      </w:r>
      <w:r w:rsidR="006769F0">
        <w:rPr>
          <w:sz w:val="18"/>
        </w:rPr>
        <w:t xml:space="preserve"> </w:t>
      </w:r>
      <w:r w:rsidR="00A71029">
        <w:rPr>
          <w:sz w:val="18"/>
        </w:rPr>
        <w:t>30</w:t>
      </w:r>
      <w:r w:rsidR="006769F0" w:rsidRPr="00DB1193">
        <w:rPr>
          <w:sz w:val="18"/>
        </w:rPr>
        <w:t xml:space="preserve">%; 6 </w:t>
      </w:r>
      <w:r w:rsidR="006769F0">
        <w:rPr>
          <w:sz w:val="18"/>
        </w:rPr>
        <w:t>–</w:t>
      </w:r>
      <w:r w:rsidR="006769F0" w:rsidRPr="00DB1193">
        <w:rPr>
          <w:sz w:val="18"/>
        </w:rPr>
        <w:t xml:space="preserve"> </w:t>
      </w:r>
      <w:r w:rsidR="006769F0">
        <w:rPr>
          <w:sz w:val="18"/>
        </w:rPr>
        <w:t>доля АД</w:t>
      </w:r>
      <w:r w:rsidR="00A71029">
        <w:rPr>
          <w:sz w:val="18"/>
        </w:rPr>
        <w:t>Н</w:t>
      </w:r>
      <w:r w:rsidR="006769F0">
        <w:rPr>
          <w:sz w:val="18"/>
        </w:rPr>
        <w:t xml:space="preserve"> </w:t>
      </w:r>
      <w:r w:rsidR="00A71029">
        <w:rPr>
          <w:sz w:val="18"/>
        </w:rPr>
        <w:t>40</w:t>
      </w:r>
      <w:r w:rsidR="006769F0" w:rsidRPr="00DB1193">
        <w:rPr>
          <w:sz w:val="18"/>
        </w:rPr>
        <w:t xml:space="preserve">%; 7 </w:t>
      </w:r>
      <w:r w:rsidR="006769F0">
        <w:rPr>
          <w:sz w:val="18"/>
        </w:rPr>
        <w:t>–</w:t>
      </w:r>
      <w:r w:rsidR="006769F0" w:rsidRPr="00DB1193">
        <w:rPr>
          <w:sz w:val="18"/>
        </w:rPr>
        <w:t xml:space="preserve"> </w:t>
      </w:r>
      <w:r w:rsidR="006769F0">
        <w:rPr>
          <w:sz w:val="18"/>
        </w:rPr>
        <w:t>доля АД</w:t>
      </w:r>
      <w:r w:rsidR="00A71029">
        <w:rPr>
          <w:sz w:val="18"/>
        </w:rPr>
        <w:t>Н</w:t>
      </w:r>
      <w:r w:rsidR="006769F0">
        <w:rPr>
          <w:sz w:val="18"/>
        </w:rPr>
        <w:t xml:space="preserve"> </w:t>
      </w:r>
      <w:r w:rsidR="00A71029">
        <w:rPr>
          <w:sz w:val="18"/>
        </w:rPr>
        <w:t>50</w:t>
      </w:r>
      <w:r w:rsidR="006769F0" w:rsidRPr="00DB1193">
        <w:rPr>
          <w:sz w:val="18"/>
        </w:rPr>
        <w:t xml:space="preserve">%; 8 </w:t>
      </w:r>
      <w:r w:rsidR="006769F0">
        <w:rPr>
          <w:sz w:val="18"/>
        </w:rPr>
        <w:t>–</w:t>
      </w:r>
      <w:r w:rsidR="006769F0" w:rsidRPr="00DB1193">
        <w:rPr>
          <w:sz w:val="18"/>
        </w:rPr>
        <w:t xml:space="preserve"> </w:t>
      </w:r>
      <w:r w:rsidR="006769F0">
        <w:rPr>
          <w:sz w:val="18"/>
        </w:rPr>
        <w:t>доля АД</w:t>
      </w:r>
      <w:r w:rsidR="00A71029">
        <w:rPr>
          <w:sz w:val="18"/>
        </w:rPr>
        <w:t>Н</w:t>
      </w:r>
      <w:r w:rsidR="006769F0">
        <w:rPr>
          <w:sz w:val="18"/>
        </w:rPr>
        <w:t xml:space="preserve"> </w:t>
      </w:r>
      <w:r w:rsidR="00A71029">
        <w:rPr>
          <w:sz w:val="18"/>
        </w:rPr>
        <w:t>60</w:t>
      </w:r>
      <w:r w:rsidR="006769F0" w:rsidRPr="00DB1193">
        <w:rPr>
          <w:sz w:val="18"/>
        </w:rPr>
        <w:t xml:space="preserve">%; 9 </w:t>
      </w:r>
      <w:r w:rsidR="006769F0">
        <w:rPr>
          <w:sz w:val="18"/>
        </w:rPr>
        <w:t>–</w:t>
      </w:r>
      <w:r w:rsidR="006769F0" w:rsidRPr="00DB1193">
        <w:rPr>
          <w:sz w:val="18"/>
        </w:rPr>
        <w:t xml:space="preserve"> </w:t>
      </w:r>
      <w:r w:rsidR="006769F0">
        <w:rPr>
          <w:sz w:val="18"/>
        </w:rPr>
        <w:t>доля АД</w:t>
      </w:r>
      <w:r w:rsidR="00A71029">
        <w:rPr>
          <w:sz w:val="18"/>
        </w:rPr>
        <w:t>Н</w:t>
      </w:r>
      <w:r w:rsidR="006769F0">
        <w:rPr>
          <w:sz w:val="18"/>
        </w:rPr>
        <w:t xml:space="preserve"> </w:t>
      </w:r>
      <w:r w:rsidR="00A71029">
        <w:rPr>
          <w:sz w:val="18"/>
        </w:rPr>
        <w:t>70</w:t>
      </w:r>
      <w:r w:rsidR="006769F0" w:rsidRPr="00DB1193">
        <w:rPr>
          <w:sz w:val="18"/>
        </w:rPr>
        <w:t>%</w:t>
      </w:r>
    </w:p>
    <w:p w:rsidR="00015813" w:rsidRDefault="00015813" w:rsidP="00015813">
      <w:pPr>
        <w:pStyle w:val="afffff8"/>
        <w:rPr>
          <w:bCs/>
        </w:rPr>
      </w:pPr>
      <w:r>
        <w:rPr>
          <w:spacing w:val="-2"/>
        </w:rPr>
        <w:t>Из рис</w:t>
      </w:r>
      <w:r w:rsidR="00574612">
        <w:rPr>
          <w:spacing w:val="-2"/>
        </w:rPr>
        <w:t>.</w:t>
      </w:r>
      <w:r>
        <w:rPr>
          <w:spacing w:val="-2"/>
        </w:rPr>
        <w:t xml:space="preserve"> 9 видно, </w:t>
      </w:r>
      <w:r>
        <w:rPr>
          <w:bCs/>
        </w:rPr>
        <w:t>что возможны случаи с таким сочетанием АДВ и АДН, что при их одн</w:t>
      </w:r>
      <w:r>
        <w:rPr>
          <w:bCs/>
        </w:rPr>
        <w:t>о</w:t>
      </w:r>
      <w:r>
        <w:rPr>
          <w:bCs/>
        </w:rPr>
        <w:t>временном самозапуске коэффициент самоз</w:t>
      </w:r>
      <w:r>
        <w:rPr>
          <w:bCs/>
        </w:rPr>
        <w:t>а</w:t>
      </w:r>
      <w:r>
        <w:rPr>
          <w:bCs/>
        </w:rPr>
        <w:t>пуска будет выше рекомендуемых методиками значений даже при стандартных долях АДВ и АДН в составе комплексной нагрузки.</w:t>
      </w:r>
    </w:p>
    <w:p w:rsidR="00015813" w:rsidRDefault="00015813" w:rsidP="00015813">
      <w:pPr>
        <w:pStyle w:val="afffff8"/>
        <w:rPr>
          <w:bCs/>
        </w:rPr>
      </w:pPr>
      <w:r>
        <w:rPr>
          <w:bCs/>
        </w:rPr>
        <w:t>Как показано на рис</w:t>
      </w:r>
      <w:r w:rsidR="00574612">
        <w:rPr>
          <w:bCs/>
        </w:rPr>
        <w:t>.</w:t>
      </w:r>
      <w:r>
        <w:rPr>
          <w:bCs/>
        </w:rPr>
        <w:t xml:space="preserve"> 10, в большинстве случаев угол самозапуска при совместном с</w:t>
      </w:r>
      <w:r>
        <w:rPr>
          <w:bCs/>
        </w:rPr>
        <w:t>а</w:t>
      </w:r>
      <w:r>
        <w:rPr>
          <w:bCs/>
        </w:rPr>
        <w:t>мозапуске АДВ и АДН имеет значение сущ</w:t>
      </w:r>
      <w:r>
        <w:rPr>
          <w:bCs/>
        </w:rPr>
        <w:t>е</w:t>
      </w:r>
      <w:r>
        <w:rPr>
          <w:bCs/>
        </w:rPr>
        <w:t>ственно выше значения угла в нагрузочном р</w:t>
      </w:r>
      <w:r>
        <w:rPr>
          <w:bCs/>
        </w:rPr>
        <w:t>е</w:t>
      </w:r>
      <w:r>
        <w:rPr>
          <w:bCs/>
        </w:rPr>
        <w:t xml:space="preserve">жиме. При этом доля АДН </w:t>
      </w:r>
      <w:r w:rsidR="00714ED9">
        <w:rPr>
          <w:bCs/>
        </w:rPr>
        <w:t>в</w:t>
      </w:r>
      <w:r>
        <w:rPr>
          <w:bCs/>
        </w:rPr>
        <w:t xml:space="preserve"> большинстве сл</w:t>
      </w:r>
      <w:r>
        <w:rPr>
          <w:bCs/>
        </w:rPr>
        <w:t>у</w:t>
      </w:r>
      <w:r>
        <w:rPr>
          <w:bCs/>
        </w:rPr>
        <w:t>чаев не превышает обычного значения 45%.</w:t>
      </w:r>
    </w:p>
    <w:p w:rsidR="00FB7D29" w:rsidRDefault="00FB7D29" w:rsidP="00015813">
      <w:pPr>
        <w:pStyle w:val="afffff8"/>
        <w:rPr>
          <w:sz w:val="18"/>
        </w:rPr>
      </w:pPr>
      <w:r>
        <w:rPr>
          <w:bCs/>
        </w:rPr>
        <w:t>При рассмотрении совместного влияния АДВ и АДН на параметры самозапуска большое значение имеет возможность их одновременн</w:t>
      </w:r>
      <w:r>
        <w:rPr>
          <w:bCs/>
        </w:rPr>
        <w:t>о</w:t>
      </w:r>
      <w:r>
        <w:rPr>
          <w:bCs/>
        </w:rPr>
        <w:t>го участия в процессе самозапуска.</w:t>
      </w:r>
    </w:p>
    <w:p w:rsidR="006769F0" w:rsidRDefault="00A83996" w:rsidP="006769F0">
      <w:pPr>
        <w:ind w:firstLine="0"/>
      </w:pPr>
      <w:r>
        <w:rPr>
          <w:noProof/>
        </w:rPr>
        <w:lastRenderedPageBreak/>
        <w:drawing>
          <wp:inline distT="0" distB="0" distL="0" distR="0" wp14:anchorId="1739F59A" wp14:editId="258FD157">
            <wp:extent cx="2875339" cy="3150188"/>
            <wp:effectExtent l="0" t="0" r="127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6769F0" w:rsidRPr="006769F0" w:rsidRDefault="007E6BFB" w:rsidP="006769F0">
      <w:pPr>
        <w:spacing w:before="120" w:after="120"/>
        <w:ind w:firstLine="0"/>
        <w:jc w:val="left"/>
        <w:rPr>
          <w:rFonts w:cs="Arial"/>
          <w:bCs/>
        </w:rPr>
      </w:pPr>
      <w:r>
        <w:rPr>
          <w:sz w:val="18"/>
        </w:rPr>
        <w:t xml:space="preserve">Рис. </w:t>
      </w:r>
      <w:r w:rsidR="00B76D2C">
        <w:rPr>
          <w:sz w:val="18"/>
        </w:rPr>
        <w:t>10</w:t>
      </w:r>
      <w:r w:rsidR="006769F0" w:rsidRPr="00B853D5">
        <w:rPr>
          <w:sz w:val="18"/>
        </w:rPr>
        <w:t xml:space="preserve">. </w:t>
      </w:r>
      <w:r w:rsidR="006769F0">
        <w:rPr>
          <w:sz w:val="18"/>
        </w:rPr>
        <w:t xml:space="preserve">Семейство </w:t>
      </w:r>
      <w:r w:rsidR="006769F0" w:rsidRPr="00F23002">
        <w:rPr>
          <w:sz w:val="18"/>
          <w:szCs w:val="18"/>
        </w:rPr>
        <w:t xml:space="preserve">зависимостей </w:t>
      </w:r>
      <w:r w:rsidR="00FB7D29">
        <w:rPr>
          <w:rFonts w:cs="Arial"/>
          <w:sz w:val="18"/>
          <w:szCs w:val="18"/>
        </w:rPr>
        <w:t>угла самозапуска</w:t>
      </w:r>
      <w:r w:rsidR="006769F0" w:rsidRPr="00F23002">
        <w:rPr>
          <w:sz w:val="18"/>
          <w:szCs w:val="18"/>
        </w:rPr>
        <w:t xml:space="preserve"> от</w:t>
      </w:r>
      <w:r w:rsidR="006769F0">
        <w:rPr>
          <w:sz w:val="18"/>
        </w:rPr>
        <w:t xml:space="preserve"> доли АД</w:t>
      </w:r>
      <w:r w:rsidR="00C03BE4">
        <w:rPr>
          <w:sz w:val="18"/>
        </w:rPr>
        <w:t>В</w:t>
      </w:r>
      <w:r w:rsidR="006769F0">
        <w:rPr>
          <w:sz w:val="18"/>
        </w:rPr>
        <w:t xml:space="preserve"> в составе комплексной нагрузки</w:t>
      </w:r>
      <w:r w:rsidR="00FB7D29">
        <w:rPr>
          <w:sz w:val="18"/>
        </w:rPr>
        <w:t xml:space="preserve"> </w:t>
      </w:r>
      <w:r w:rsidR="006769F0">
        <w:rPr>
          <w:sz w:val="18"/>
        </w:rPr>
        <w:t xml:space="preserve">при </w:t>
      </w:r>
      <w:r w:rsidR="00FB144B">
        <w:rPr>
          <w:sz w:val="18"/>
        </w:rPr>
        <w:t xml:space="preserve">некоторой </w:t>
      </w:r>
      <w:r w:rsidR="006769F0">
        <w:rPr>
          <w:sz w:val="18"/>
        </w:rPr>
        <w:t>постоянной доле АД</w:t>
      </w:r>
      <w:r w:rsidR="00EC0C6A">
        <w:rPr>
          <w:sz w:val="18"/>
        </w:rPr>
        <w:t>Н</w:t>
      </w:r>
      <w:r w:rsidR="006769F0">
        <w:rPr>
          <w:sz w:val="18"/>
        </w:rPr>
        <w:t xml:space="preserve"> в каждом случае</w:t>
      </w:r>
      <w:r w:rsidR="006769F0" w:rsidRPr="00DB1193">
        <w:rPr>
          <w:sz w:val="18"/>
        </w:rPr>
        <w:t xml:space="preserve">: </w:t>
      </w:r>
      <w:r w:rsidR="00FB7D29">
        <w:rPr>
          <w:sz w:val="18"/>
        </w:rPr>
        <w:br/>
      </w:r>
      <w:r w:rsidR="00A71029" w:rsidRPr="00DB1193">
        <w:rPr>
          <w:sz w:val="18"/>
        </w:rPr>
        <w:t xml:space="preserve">1 </w:t>
      </w:r>
      <w:r w:rsidR="00A71029">
        <w:rPr>
          <w:sz w:val="18"/>
        </w:rPr>
        <w:t>–</w:t>
      </w:r>
      <w:r w:rsidR="00A71029" w:rsidRPr="00DB1193">
        <w:rPr>
          <w:sz w:val="18"/>
        </w:rPr>
        <w:t xml:space="preserve"> </w:t>
      </w:r>
      <w:r w:rsidR="00A71029">
        <w:rPr>
          <w:sz w:val="18"/>
        </w:rPr>
        <w:t>доля АДН 0</w:t>
      </w:r>
      <w:r w:rsidR="00A71029" w:rsidRPr="00DB1193">
        <w:rPr>
          <w:sz w:val="18"/>
        </w:rPr>
        <w:t xml:space="preserve">; 2 </w:t>
      </w:r>
      <w:r w:rsidR="00A71029">
        <w:rPr>
          <w:sz w:val="18"/>
        </w:rPr>
        <w:t>–</w:t>
      </w:r>
      <w:r w:rsidR="00A71029" w:rsidRPr="00DB1193">
        <w:rPr>
          <w:sz w:val="18"/>
        </w:rPr>
        <w:t xml:space="preserve"> </w:t>
      </w:r>
      <w:r w:rsidR="00A71029">
        <w:rPr>
          <w:sz w:val="18"/>
        </w:rPr>
        <w:t xml:space="preserve">доля АДН </w:t>
      </w:r>
      <w:r w:rsidR="00A71029" w:rsidRPr="00DB1193">
        <w:rPr>
          <w:sz w:val="18"/>
        </w:rPr>
        <w:t xml:space="preserve">5%; 3 </w:t>
      </w:r>
      <w:r w:rsidR="00A71029">
        <w:rPr>
          <w:sz w:val="18"/>
        </w:rPr>
        <w:t>–</w:t>
      </w:r>
      <w:r w:rsidR="00A71029" w:rsidRPr="00DB1193">
        <w:rPr>
          <w:sz w:val="18"/>
        </w:rPr>
        <w:t xml:space="preserve"> </w:t>
      </w:r>
      <w:r w:rsidR="00A71029">
        <w:rPr>
          <w:sz w:val="18"/>
        </w:rPr>
        <w:t xml:space="preserve">доля АДН </w:t>
      </w:r>
      <w:r w:rsidR="00A71029" w:rsidRPr="00DB1193">
        <w:rPr>
          <w:sz w:val="18"/>
        </w:rPr>
        <w:t xml:space="preserve">10%; 4 </w:t>
      </w:r>
      <w:r w:rsidR="00A71029">
        <w:rPr>
          <w:sz w:val="18"/>
        </w:rPr>
        <w:t>–</w:t>
      </w:r>
      <w:r w:rsidR="00A71029" w:rsidRPr="00DB1193">
        <w:rPr>
          <w:sz w:val="18"/>
        </w:rPr>
        <w:t xml:space="preserve"> </w:t>
      </w:r>
      <w:r w:rsidR="00A71029">
        <w:rPr>
          <w:sz w:val="18"/>
        </w:rPr>
        <w:t>доля АДН 20</w:t>
      </w:r>
      <w:r w:rsidR="00A71029" w:rsidRPr="00DB1193">
        <w:rPr>
          <w:sz w:val="18"/>
        </w:rPr>
        <w:t xml:space="preserve">%; 5 </w:t>
      </w:r>
      <w:r w:rsidR="00A71029">
        <w:rPr>
          <w:sz w:val="18"/>
        </w:rPr>
        <w:t>–</w:t>
      </w:r>
      <w:r w:rsidR="00A71029" w:rsidRPr="00DB1193">
        <w:rPr>
          <w:sz w:val="18"/>
        </w:rPr>
        <w:t xml:space="preserve"> </w:t>
      </w:r>
      <w:r w:rsidR="00A71029">
        <w:rPr>
          <w:sz w:val="18"/>
        </w:rPr>
        <w:t>доля АДН 30</w:t>
      </w:r>
      <w:r w:rsidR="00A71029" w:rsidRPr="00DB1193">
        <w:rPr>
          <w:sz w:val="18"/>
        </w:rPr>
        <w:t xml:space="preserve">%; 6 </w:t>
      </w:r>
      <w:r w:rsidR="00A71029">
        <w:rPr>
          <w:sz w:val="18"/>
        </w:rPr>
        <w:t>–</w:t>
      </w:r>
      <w:r w:rsidR="00A71029" w:rsidRPr="00DB1193">
        <w:rPr>
          <w:sz w:val="18"/>
        </w:rPr>
        <w:t xml:space="preserve"> </w:t>
      </w:r>
      <w:r w:rsidR="00A71029">
        <w:rPr>
          <w:sz w:val="18"/>
        </w:rPr>
        <w:t>доля АДН 40</w:t>
      </w:r>
      <w:r w:rsidR="00A71029" w:rsidRPr="00DB1193">
        <w:rPr>
          <w:sz w:val="18"/>
        </w:rPr>
        <w:t xml:space="preserve">%; 7 </w:t>
      </w:r>
      <w:r w:rsidR="00A71029">
        <w:rPr>
          <w:sz w:val="18"/>
        </w:rPr>
        <w:t>–</w:t>
      </w:r>
      <w:r w:rsidR="00A71029" w:rsidRPr="00DB1193">
        <w:rPr>
          <w:sz w:val="18"/>
        </w:rPr>
        <w:t xml:space="preserve"> </w:t>
      </w:r>
      <w:r w:rsidR="00A71029">
        <w:rPr>
          <w:sz w:val="18"/>
        </w:rPr>
        <w:t>доля АДН 50</w:t>
      </w:r>
      <w:r w:rsidR="00A71029" w:rsidRPr="00DB1193">
        <w:rPr>
          <w:sz w:val="18"/>
        </w:rPr>
        <w:t xml:space="preserve">%; 8 </w:t>
      </w:r>
      <w:r w:rsidR="00A71029">
        <w:rPr>
          <w:sz w:val="18"/>
        </w:rPr>
        <w:t>–</w:t>
      </w:r>
      <w:r w:rsidR="00A71029" w:rsidRPr="00DB1193">
        <w:rPr>
          <w:sz w:val="18"/>
        </w:rPr>
        <w:t xml:space="preserve"> </w:t>
      </w:r>
      <w:r w:rsidR="00A71029">
        <w:rPr>
          <w:sz w:val="18"/>
        </w:rPr>
        <w:t>доля АДН 60</w:t>
      </w:r>
      <w:r w:rsidR="00A71029" w:rsidRPr="00DB1193">
        <w:rPr>
          <w:sz w:val="18"/>
        </w:rPr>
        <w:t xml:space="preserve">%; 9 </w:t>
      </w:r>
      <w:r w:rsidR="00A71029">
        <w:rPr>
          <w:sz w:val="18"/>
        </w:rPr>
        <w:t>–</w:t>
      </w:r>
      <w:r w:rsidR="00A71029" w:rsidRPr="00DB1193">
        <w:rPr>
          <w:sz w:val="18"/>
        </w:rPr>
        <w:t xml:space="preserve"> </w:t>
      </w:r>
      <w:r w:rsidR="00A71029">
        <w:rPr>
          <w:sz w:val="18"/>
        </w:rPr>
        <w:t>доля АДН 70</w:t>
      </w:r>
      <w:r w:rsidR="00A71029" w:rsidRPr="00DB1193">
        <w:rPr>
          <w:sz w:val="18"/>
        </w:rPr>
        <w:t>%</w:t>
      </w:r>
    </w:p>
    <w:p w:rsidR="006C134F" w:rsidRDefault="00942E64" w:rsidP="006C134F">
      <w:r>
        <w:rPr>
          <w:b/>
        </w:rPr>
        <w:t>Выводы.</w:t>
      </w:r>
      <w:r w:rsidR="006C134F" w:rsidRPr="00F23002">
        <w:t xml:space="preserve"> На основании</w:t>
      </w:r>
      <w:r w:rsidR="006C134F">
        <w:t xml:space="preserve"> изложенного м</w:t>
      </w:r>
      <w:r w:rsidR="006C134F">
        <w:t>а</w:t>
      </w:r>
      <w:r w:rsidR="006C134F">
        <w:t>териала и проведённ</w:t>
      </w:r>
      <w:r w:rsidR="00F23002">
        <w:t>ого</w:t>
      </w:r>
      <w:r w:rsidR="006C134F">
        <w:t xml:space="preserve"> исследовани</w:t>
      </w:r>
      <w:r w:rsidR="00F23002">
        <w:t>я</w:t>
      </w:r>
      <w:r w:rsidR="006C134F" w:rsidRPr="00332D9B">
        <w:t xml:space="preserve"> можно сделать следующие вы</w:t>
      </w:r>
      <w:r w:rsidR="006C134F">
        <w:t>воды.</w:t>
      </w:r>
    </w:p>
    <w:p w:rsidR="006C134F" w:rsidRPr="00C92B74" w:rsidRDefault="006C134F" w:rsidP="006C134F">
      <w:r>
        <w:t xml:space="preserve">1. Предложен новый подход </w:t>
      </w:r>
      <w:r w:rsidR="005B4C2B" w:rsidRPr="005B4C2B">
        <w:t>приближе</w:t>
      </w:r>
      <w:r w:rsidR="005B4C2B" w:rsidRPr="005B4C2B">
        <w:t>н</w:t>
      </w:r>
      <w:r w:rsidR="00767DFD">
        <w:t xml:space="preserve">ного расчёта </w:t>
      </w:r>
      <w:r w:rsidR="005B4C2B" w:rsidRPr="005B4C2B">
        <w:t xml:space="preserve">параметров </w:t>
      </w:r>
      <w:r w:rsidR="005B4C2B">
        <w:t>самозапуска</w:t>
      </w:r>
      <w:r w:rsidR="005B4C2B" w:rsidRPr="005B4C2B">
        <w:t xml:space="preserve"> на осн</w:t>
      </w:r>
      <w:r w:rsidR="005B4C2B" w:rsidRPr="005B4C2B">
        <w:t>о</w:t>
      </w:r>
      <w:r w:rsidR="005B4C2B" w:rsidRPr="005B4C2B">
        <w:t>ве данных о типовом составе потребителей у</w:t>
      </w:r>
      <w:r w:rsidR="005B4C2B" w:rsidRPr="005B4C2B">
        <w:t>з</w:t>
      </w:r>
      <w:r w:rsidR="005B4C2B" w:rsidRPr="005B4C2B">
        <w:t>ла комплексной нагрузки.</w:t>
      </w:r>
      <w:r w:rsidR="005B4C2B">
        <w:t xml:space="preserve"> Нагрузка делится на</w:t>
      </w:r>
      <w:r w:rsidRPr="00D73256">
        <w:t xml:space="preserve">: </w:t>
      </w:r>
      <w:r w:rsidR="005B4C2B">
        <w:t>АДВ</w:t>
      </w:r>
      <w:r>
        <w:t xml:space="preserve">, </w:t>
      </w:r>
      <w:r w:rsidR="005B4C2B">
        <w:t>АДН и</w:t>
      </w:r>
      <w:r w:rsidR="00C92B74">
        <w:t xml:space="preserve"> статическ</w:t>
      </w:r>
      <w:r w:rsidR="005B4C2B">
        <w:t>ую нагрузку.</w:t>
      </w:r>
    </w:p>
    <w:p w:rsidR="006C134F" w:rsidRPr="00BC7AFE" w:rsidRDefault="006C134F" w:rsidP="006C134F">
      <w:r>
        <w:t xml:space="preserve">2. </w:t>
      </w:r>
      <w:r w:rsidR="00BC7AFE" w:rsidRPr="00D41E28">
        <w:t xml:space="preserve">В программном комплексе </w:t>
      </w:r>
      <w:r w:rsidR="00BC7AFE" w:rsidRPr="00D41E28">
        <w:rPr>
          <w:lang w:val="en-US"/>
        </w:rPr>
        <w:t>MATLAB</w:t>
      </w:r>
      <w:r w:rsidR="00BC7AFE" w:rsidRPr="00D41E28">
        <w:t xml:space="preserve"> смоделирован участок сети</w:t>
      </w:r>
      <w:r w:rsidR="00FB7D29" w:rsidRPr="00D41E28">
        <w:t xml:space="preserve">, позволяющий </w:t>
      </w:r>
      <w:r w:rsidR="00BC7AFE" w:rsidRPr="00D41E28">
        <w:t>и</w:t>
      </w:r>
      <w:r w:rsidR="00BC7AFE" w:rsidRPr="00D41E28">
        <w:t>с</w:t>
      </w:r>
      <w:r w:rsidR="00BC7AFE" w:rsidRPr="00D41E28">
        <w:t>следова</w:t>
      </w:r>
      <w:r w:rsidR="00FB7D29" w:rsidRPr="00D41E28">
        <w:t>ть</w:t>
      </w:r>
      <w:r w:rsidR="00BC7AFE" w:rsidRPr="00D41E28">
        <w:t xml:space="preserve"> параметр</w:t>
      </w:r>
      <w:r w:rsidR="00FB7D29" w:rsidRPr="00D41E28">
        <w:t>ы</w:t>
      </w:r>
      <w:r w:rsidR="00BC7AFE" w:rsidRPr="00D41E28">
        <w:t xml:space="preserve"> режима самозапуска.</w:t>
      </w:r>
    </w:p>
    <w:p w:rsidR="006C134F" w:rsidRDefault="006C134F" w:rsidP="006C134F">
      <w:r>
        <w:t>3</w:t>
      </w:r>
      <w:r w:rsidRPr="0084214A">
        <w:t xml:space="preserve">. </w:t>
      </w:r>
      <w:r>
        <w:t xml:space="preserve">Полученная зависимость </w:t>
      </w:r>
      <w:r w:rsidRPr="007C3386">
        <w:t>K</w:t>
      </w:r>
      <w:r>
        <w:rPr>
          <w:vertAlign w:val="subscript"/>
        </w:rPr>
        <w:t>зап</w:t>
      </w:r>
      <w:r w:rsidRPr="007C3386">
        <w:t xml:space="preserve"> = f(K</w:t>
      </w:r>
      <w:r w:rsidRPr="007C3386">
        <w:rPr>
          <w:vertAlign w:val="subscript"/>
        </w:rPr>
        <w:t>АДВ</w:t>
      </w:r>
      <w:r w:rsidRPr="007C3386">
        <w:t>)</w:t>
      </w:r>
      <w:r>
        <w:t xml:space="preserve"> при обычной доле АДВ в целом соответствует рекомендуемому диапазону значений </w:t>
      </w:r>
      <w:r w:rsidRPr="007C3386">
        <w:t>K</w:t>
      </w:r>
      <w:r w:rsidR="00A61F37">
        <w:rPr>
          <w:vertAlign w:val="subscript"/>
        </w:rPr>
        <w:t>зап</w:t>
      </w:r>
      <w:r>
        <w:t xml:space="preserve"> = 1,5-2,0. При большей доле АДВ </w:t>
      </w:r>
      <w:r w:rsidR="00A61F37" w:rsidRPr="007C3386">
        <w:t>K</w:t>
      </w:r>
      <w:r w:rsidR="00A61F37">
        <w:rPr>
          <w:vertAlign w:val="subscript"/>
        </w:rPr>
        <w:t>зап</w:t>
      </w:r>
      <w:r>
        <w:t xml:space="preserve"> </w:t>
      </w:r>
      <w:r w:rsidR="005B4C2B">
        <w:t>может</w:t>
      </w:r>
      <w:r>
        <w:t xml:space="preserve"> </w:t>
      </w:r>
      <w:r w:rsidR="005B4C2B">
        <w:t>дост</w:t>
      </w:r>
      <w:r w:rsidR="005B4C2B">
        <w:t>и</w:t>
      </w:r>
      <w:r w:rsidR="005B4C2B">
        <w:t xml:space="preserve">гать </w:t>
      </w:r>
      <w:r>
        <w:t>значений 2,5 и более.</w:t>
      </w:r>
    </w:p>
    <w:p w:rsidR="006C134F" w:rsidRDefault="006C134F" w:rsidP="006C134F">
      <w:r>
        <w:t>4. Анализ влияния АДН, которые также в некоторых случаях могут участвовать в самоз</w:t>
      </w:r>
      <w:r>
        <w:t>а</w:t>
      </w:r>
      <w:r>
        <w:t xml:space="preserve">пуске, показал, что при доле АДН равной 40-45% </w:t>
      </w:r>
      <w:r w:rsidRPr="00F759A5">
        <w:t>значение K</w:t>
      </w:r>
      <w:r w:rsidRPr="00F759A5">
        <w:rPr>
          <w:vertAlign w:val="subscript"/>
        </w:rPr>
        <w:t>зап</w:t>
      </w:r>
      <w:r w:rsidRPr="00F759A5">
        <w:t xml:space="preserve"> укладывается в рекоменду</w:t>
      </w:r>
      <w:r w:rsidRPr="00F759A5">
        <w:t>е</w:t>
      </w:r>
      <w:r w:rsidRPr="00F759A5">
        <w:t>мый диапазон, но может превышать его при доле АДН равной 60% и более. Принимая р</w:t>
      </w:r>
      <w:r w:rsidRPr="00F759A5">
        <w:t>е</w:t>
      </w:r>
      <w:r w:rsidRPr="00F759A5">
        <w:t>шение об учёте влияния АДН, нужно учитывать тип их подклю</w:t>
      </w:r>
      <w:r>
        <w:t xml:space="preserve">чения, </w:t>
      </w:r>
      <w:r w:rsidRPr="00F759A5">
        <w:t>длительность процесса их самозапуска</w:t>
      </w:r>
      <w:r>
        <w:t>, возможность одновременного участия АДВ и АДН в процессе самозапуска</w:t>
      </w:r>
      <w:r w:rsidRPr="00F759A5">
        <w:t>.</w:t>
      </w:r>
    </w:p>
    <w:p w:rsidR="006C134F" w:rsidRPr="00565829" w:rsidRDefault="006C134F" w:rsidP="006C134F">
      <w:r>
        <w:t xml:space="preserve">5. </w:t>
      </w:r>
      <w:r w:rsidR="00BF22E2" w:rsidRPr="0057120A">
        <w:t>В</w:t>
      </w:r>
      <w:r w:rsidRPr="0057120A">
        <w:t>ероятно совместное присутствие АДВ и АДН в составе комплексной нагрузки. Тогда даже при их обычных долях K</w:t>
      </w:r>
      <w:r w:rsidRPr="0057120A">
        <w:rPr>
          <w:vertAlign w:val="subscript"/>
        </w:rPr>
        <w:t>зап</w:t>
      </w:r>
      <w:r w:rsidRPr="0057120A">
        <w:t xml:space="preserve"> может прев</w:t>
      </w:r>
      <w:r w:rsidRPr="0057120A">
        <w:t>ы</w:t>
      </w:r>
      <w:r w:rsidRPr="0057120A">
        <w:t>шать</w:t>
      </w:r>
      <w:r w:rsidRPr="00565829">
        <w:t xml:space="preserve"> рекомендуемые значения. </w:t>
      </w:r>
      <w:r w:rsidR="00BF5A10">
        <w:t>Стоит отм</w:t>
      </w:r>
      <w:r w:rsidR="00BF5A10">
        <w:t>е</w:t>
      </w:r>
      <w:r w:rsidR="00BF5A10">
        <w:t>тить</w:t>
      </w:r>
      <w:r w:rsidRPr="00565829">
        <w:t>,</w:t>
      </w:r>
      <w:r w:rsidR="00BF5A10">
        <w:t xml:space="preserve"> что</w:t>
      </w:r>
      <w:r w:rsidRPr="00565829">
        <w:t xml:space="preserve"> длительность процесса самозапуска как АДВ, так и АДН при их совместном участии в самозапуске увеличивается.</w:t>
      </w:r>
    </w:p>
    <w:p w:rsidR="006C134F" w:rsidRPr="00565829" w:rsidRDefault="006C134F" w:rsidP="006C134F">
      <w:r w:rsidRPr="00565829">
        <w:lastRenderedPageBreak/>
        <w:t>6. Значение угла самозапуска существе</w:t>
      </w:r>
      <w:r w:rsidRPr="00565829">
        <w:t>н</w:t>
      </w:r>
      <w:r w:rsidRPr="00565829">
        <w:t xml:space="preserve">но выше значения обычного угла нагрузки </w:t>
      </w:r>
      <w:r w:rsidRPr="00565829">
        <w:br/>
        <w:t>(25-35</w:t>
      </w:r>
      <w:r w:rsidRPr="00565829">
        <w:rPr>
          <w:rFonts w:cs="Arial"/>
        </w:rPr>
        <w:t>°</w:t>
      </w:r>
      <w:r w:rsidRPr="00565829">
        <w:t>) даже при малой доле АДВ и/или АДН в составе комплексной нагрузки и может дост</w:t>
      </w:r>
      <w:r w:rsidRPr="00565829">
        <w:t>и</w:t>
      </w:r>
      <w:r w:rsidRPr="00565829">
        <w:t>гать 50-60</w:t>
      </w:r>
      <w:r w:rsidRPr="00565829">
        <w:rPr>
          <w:rFonts w:cs="Arial"/>
        </w:rPr>
        <w:t>° и более</w:t>
      </w:r>
      <w:r w:rsidRPr="00565829">
        <w:t>, что особенно важно учит</w:t>
      </w:r>
      <w:r w:rsidRPr="00565829">
        <w:t>ы</w:t>
      </w:r>
      <w:r w:rsidRPr="00565829">
        <w:t>вать при выборе параметров срабатывания д</w:t>
      </w:r>
      <w:r w:rsidRPr="00565829">
        <w:t>и</w:t>
      </w:r>
      <w:r w:rsidRPr="00565829">
        <w:t>станционной защиты линии.</w:t>
      </w:r>
    </w:p>
    <w:p w:rsidR="006C134F" w:rsidRPr="00565829" w:rsidRDefault="006C134F" w:rsidP="006C134F">
      <w:pPr>
        <w:pStyle w:val="afffff8"/>
      </w:pPr>
      <w:r w:rsidRPr="00565829">
        <w:t xml:space="preserve">7. Выполнено построение зависимостей </w:t>
      </w:r>
      <w:r w:rsidRPr="00565829">
        <w:rPr>
          <w:rFonts w:cs="Arial"/>
        </w:rPr>
        <w:t>φ</w:t>
      </w:r>
      <w:r w:rsidRPr="00565829">
        <w:rPr>
          <w:vertAlign w:val="subscript"/>
        </w:rPr>
        <w:t>зап</w:t>
      </w:r>
      <w:r w:rsidRPr="00565829">
        <w:t xml:space="preserve"> = f(K</w:t>
      </w:r>
      <w:r w:rsidRPr="00565829">
        <w:rPr>
          <w:vertAlign w:val="subscript"/>
        </w:rPr>
        <w:t>зап</w:t>
      </w:r>
      <w:r w:rsidRPr="00565829">
        <w:t xml:space="preserve">), </w:t>
      </w:r>
      <w:r w:rsidR="00BF22E2" w:rsidRPr="00565829">
        <w:t>для определения</w:t>
      </w:r>
      <w:r w:rsidRPr="00565829">
        <w:t xml:space="preserve"> при заданном K</w:t>
      </w:r>
      <w:r w:rsidRPr="00565829">
        <w:rPr>
          <w:vertAlign w:val="subscript"/>
        </w:rPr>
        <w:t>зап</w:t>
      </w:r>
      <w:r w:rsidRPr="00565829">
        <w:t xml:space="preserve"> значения </w:t>
      </w:r>
      <w:r w:rsidRPr="00565829">
        <w:rPr>
          <w:rFonts w:cs="Arial"/>
        </w:rPr>
        <w:t>φ</w:t>
      </w:r>
      <w:r w:rsidRPr="00565829">
        <w:rPr>
          <w:vertAlign w:val="subscript"/>
        </w:rPr>
        <w:t>зап</w:t>
      </w:r>
      <w:r w:rsidR="005B4C2B" w:rsidRPr="00565829">
        <w:t>.</w:t>
      </w:r>
    </w:p>
    <w:p w:rsidR="00BF22E2" w:rsidRPr="00565829" w:rsidRDefault="00BF22E2" w:rsidP="006C134F">
      <w:pPr>
        <w:pStyle w:val="afffff8"/>
        <w:rPr>
          <w:bCs/>
          <w:sz w:val="18"/>
        </w:rPr>
      </w:pPr>
    </w:p>
    <w:p w:rsidR="00DE2591" w:rsidRPr="00BB4504" w:rsidRDefault="00DE2591" w:rsidP="00DE2591">
      <w:pPr>
        <w:pStyle w:val="afffd"/>
        <w:ind w:left="0" w:firstLine="0"/>
        <w:jc w:val="center"/>
        <w:rPr>
          <w:rFonts w:cs="Arial"/>
          <w:b/>
          <w:sz w:val="18"/>
          <w:szCs w:val="20"/>
        </w:rPr>
      </w:pPr>
      <w:r w:rsidRPr="00565829">
        <w:rPr>
          <w:rFonts w:cs="Arial"/>
          <w:b/>
          <w:sz w:val="18"/>
          <w:szCs w:val="20"/>
        </w:rPr>
        <w:t>Список литературы</w:t>
      </w:r>
    </w:p>
    <w:p w:rsidR="00F23002" w:rsidRPr="00BB4504" w:rsidRDefault="00F23002" w:rsidP="00DE2591">
      <w:pPr>
        <w:pStyle w:val="afffd"/>
        <w:ind w:left="0" w:firstLine="0"/>
        <w:jc w:val="center"/>
        <w:rPr>
          <w:rFonts w:cs="Arial"/>
          <w:b/>
          <w:sz w:val="16"/>
          <w:szCs w:val="20"/>
        </w:rPr>
      </w:pPr>
    </w:p>
    <w:p w:rsidR="00DE2591" w:rsidRPr="00565829" w:rsidRDefault="00DE2591" w:rsidP="00DE2591">
      <w:pPr>
        <w:rPr>
          <w:bCs/>
          <w:spacing w:val="-2"/>
          <w:sz w:val="18"/>
          <w:szCs w:val="18"/>
        </w:rPr>
      </w:pPr>
      <w:r w:rsidRPr="00565829">
        <w:rPr>
          <w:sz w:val="18"/>
          <w:szCs w:val="18"/>
        </w:rPr>
        <w:t>1.</w:t>
      </w:r>
      <w:r w:rsidRPr="00565829">
        <w:rPr>
          <w:sz w:val="18"/>
          <w:szCs w:val="18"/>
          <w:lang w:val="en-US"/>
        </w:rPr>
        <w:t> </w:t>
      </w:r>
      <w:r w:rsidRPr="00565829">
        <w:rPr>
          <w:b/>
          <w:spacing w:val="-2"/>
          <w:sz w:val="18"/>
          <w:szCs w:val="18"/>
        </w:rPr>
        <w:t>Федосеев А.М., Федосеев М.А.</w:t>
      </w:r>
      <w:r w:rsidRPr="00565829">
        <w:rPr>
          <w:bCs/>
          <w:spacing w:val="-2"/>
          <w:sz w:val="18"/>
          <w:szCs w:val="18"/>
        </w:rPr>
        <w:t xml:space="preserve"> Релейная защита электроэнергетических систем: Учеб. для в</w:t>
      </w:r>
      <w:r w:rsidRPr="00565829">
        <w:rPr>
          <w:bCs/>
          <w:spacing w:val="-2"/>
          <w:sz w:val="18"/>
          <w:szCs w:val="18"/>
        </w:rPr>
        <w:t>у</w:t>
      </w:r>
      <w:r w:rsidRPr="00565829">
        <w:rPr>
          <w:bCs/>
          <w:spacing w:val="-2"/>
          <w:sz w:val="18"/>
          <w:szCs w:val="18"/>
        </w:rPr>
        <w:t>зов. – 2-е изд., перераб. и доп. – М.: Энергоатомиздат, 1992. – 528 с.</w:t>
      </w:r>
    </w:p>
    <w:p w:rsidR="00DE2591" w:rsidRPr="00565829" w:rsidRDefault="00341BF3" w:rsidP="00DE2591">
      <w:pPr>
        <w:rPr>
          <w:sz w:val="18"/>
          <w:szCs w:val="18"/>
        </w:rPr>
      </w:pPr>
      <w:r w:rsidRPr="00565829">
        <w:rPr>
          <w:sz w:val="18"/>
          <w:szCs w:val="18"/>
        </w:rPr>
        <w:t>2</w:t>
      </w:r>
      <w:r w:rsidR="00DE2591" w:rsidRPr="00565829">
        <w:rPr>
          <w:sz w:val="18"/>
          <w:szCs w:val="18"/>
        </w:rPr>
        <w:t>.</w:t>
      </w:r>
      <w:r w:rsidR="00DE2591" w:rsidRPr="00565829">
        <w:rPr>
          <w:sz w:val="18"/>
          <w:szCs w:val="18"/>
          <w:lang w:val="en-US"/>
        </w:rPr>
        <w:t> </w:t>
      </w:r>
      <w:r w:rsidR="00DE2591" w:rsidRPr="00565829">
        <w:rPr>
          <w:b/>
          <w:spacing w:val="-2"/>
          <w:sz w:val="18"/>
          <w:szCs w:val="18"/>
        </w:rPr>
        <w:t>Нагай В.И.</w:t>
      </w:r>
      <w:r w:rsidR="00DE2591" w:rsidRPr="00565829">
        <w:rPr>
          <w:bCs/>
          <w:spacing w:val="-2"/>
          <w:sz w:val="18"/>
          <w:szCs w:val="18"/>
        </w:rPr>
        <w:t xml:space="preserve"> Релейная защита ответвител</w:t>
      </w:r>
      <w:r w:rsidR="00DE2591" w:rsidRPr="00565829">
        <w:rPr>
          <w:bCs/>
          <w:spacing w:val="-2"/>
          <w:sz w:val="18"/>
          <w:szCs w:val="18"/>
        </w:rPr>
        <w:t>ь</w:t>
      </w:r>
      <w:r w:rsidR="00DE2591" w:rsidRPr="00565829">
        <w:rPr>
          <w:bCs/>
          <w:spacing w:val="-2"/>
          <w:sz w:val="18"/>
          <w:szCs w:val="18"/>
        </w:rPr>
        <w:t>ных подстанций электрических сетей. – М.: Энерг</w:t>
      </w:r>
      <w:r w:rsidR="00DE2591" w:rsidRPr="00565829">
        <w:rPr>
          <w:bCs/>
          <w:spacing w:val="-2"/>
          <w:sz w:val="18"/>
          <w:szCs w:val="18"/>
        </w:rPr>
        <w:t>о</w:t>
      </w:r>
      <w:r w:rsidR="00DE2591" w:rsidRPr="00565829">
        <w:rPr>
          <w:bCs/>
          <w:spacing w:val="-2"/>
          <w:sz w:val="18"/>
          <w:szCs w:val="18"/>
        </w:rPr>
        <w:t>атомиздат, 2002. – 312 с.</w:t>
      </w:r>
    </w:p>
    <w:p w:rsidR="00DE2591" w:rsidRPr="00565829" w:rsidRDefault="00341BF3" w:rsidP="00DE2591">
      <w:pPr>
        <w:rPr>
          <w:rFonts w:cs="Arial"/>
          <w:bCs/>
          <w:sz w:val="18"/>
          <w:szCs w:val="18"/>
        </w:rPr>
      </w:pPr>
      <w:r w:rsidRPr="00565829">
        <w:rPr>
          <w:rFonts w:cs="Arial"/>
          <w:bCs/>
          <w:sz w:val="18"/>
          <w:szCs w:val="18"/>
        </w:rPr>
        <w:t>3</w:t>
      </w:r>
      <w:r w:rsidR="00DE2591" w:rsidRPr="00565829">
        <w:rPr>
          <w:rFonts w:cs="Arial"/>
          <w:bCs/>
          <w:sz w:val="18"/>
          <w:szCs w:val="18"/>
        </w:rPr>
        <w:t xml:space="preserve">. </w:t>
      </w:r>
      <w:r w:rsidR="00DE2591" w:rsidRPr="00565829">
        <w:rPr>
          <w:rFonts w:cs="Arial"/>
          <w:b/>
          <w:bCs/>
          <w:sz w:val="18"/>
          <w:szCs w:val="18"/>
        </w:rPr>
        <w:t>Сыромятников И.А.</w:t>
      </w:r>
      <w:r w:rsidR="00DE2591" w:rsidRPr="00565829">
        <w:rPr>
          <w:rFonts w:cs="Arial"/>
          <w:bCs/>
          <w:sz w:val="18"/>
          <w:szCs w:val="18"/>
        </w:rPr>
        <w:t xml:space="preserve"> Режимы работы аси</w:t>
      </w:r>
      <w:r w:rsidR="00DE2591" w:rsidRPr="00565829">
        <w:rPr>
          <w:rFonts w:cs="Arial"/>
          <w:bCs/>
          <w:sz w:val="18"/>
          <w:szCs w:val="18"/>
        </w:rPr>
        <w:t>н</w:t>
      </w:r>
      <w:r w:rsidR="00DE2591" w:rsidRPr="00565829">
        <w:rPr>
          <w:rFonts w:cs="Arial"/>
          <w:bCs/>
          <w:sz w:val="18"/>
          <w:szCs w:val="18"/>
        </w:rPr>
        <w:t>хронных и синхронных электродвигателей. – М. – Л.: Госэнергоиздат, 1963. – 528 с.</w:t>
      </w:r>
    </w:p>
    <w:p w:rsidR="00DE2591" w:rsidRPr="00565829" w:rsidRDefault="00341BF3" w:rsidP="00DE2591">
      <w:pPr>
        <w:rPr>
          <w:rFonts w:cs="Arial"/>
          <w:bCs/>
          <w:sz w:val="18"/>
          <w:szCs w:val="18"/>
        </w:rPr>
      </w:pPr>
      <w:r w:rsidRPr="00565829">
        <w:rPr>
          <w:spacing w:val="-2"/>
          <w:sz w:val="18"/>
          <w:szCs w:val="18"/>
        </w:rPr>
        <w:t>4</w:t>
      </w:r>
      <w:r w:rsidR="00DE2591" w:rsidRPr="00565829">
        <w:rPr>
          <w:spacing w:val="-2"/>
          <w:sz w:val="18"/>
          <w:szCs w:val="18"/>
        </w:rPr>
        <w:t>.</w:t>
      </w:r>
      <w:r w:rsidR="00DE2591" w:rsidRPr="00565829">
        <w:rPr>
          <w:sz w:val="18"/>
          <w:szCs w:val="18"/>
        </w:rPr>
        <w:t xml:space="preserve"> </w:t>
      </w:r>
      <w:r w:rsidR="00DE2591" w:rsidRPr="00565829">
        <w:rPr>
          <w:rFonts w:cs="Arial"/>
          <w:b/>
          <w:bCs/>
          <w:sz w:val="18"/>
          <w:szCs w:val="18"/>
        </w:rPr>
        <w:t>Голоднов Ю.М., Хоренян А.Х.</w:t>
      </w:r>
      <w:r w:rsidR="00DE2591" w:rsidRPr="00565829">
        <w:rPr>
          <w:rFonts w:cs="Arial"/>
          <w:bCs/>
          <w:sz w:val="18"/>
          <w:szCs w:val="18"/>
        </w:rPr>
        <w:t xml:space="preserve"> Самозапуск электродвигателей – М.: Энергия, 1974. – 144 с.</w:t>
      </w:r>
    </w:p>
    <w:p w:rsidR="00DE2591" w:rsidRPr="00565829" w:rsidRDefault="00341BF3" w:rsidP="00DE2591">
      <w:pPr>
        <w:rPr>
          <w:rFonts w:cs="Arial"/>
          <w:bCs/>
          <w:sz w:val="18"/>
          <w:szCs w:val="18"/>
        </w:rPr>
      </w:pPr>
      <w:r w:rsidRPr="00565829">
        <w:rPr>
          <w:rFonts w:cs="Arial"/>
          <w:bCs/>
          <w:sz w:val="18"/>
          <w:szCs w:val="18"/>
        </w:rPr>
        <w:t>5</w:t>
      </w:r>
      <w:r w:rsidR="00DE2591" w:rsidRPr="00565829">
        <w:rPr>
          <w:rFonts w:cs="Arial"/>
          <w:bCs/>
          <w:sz w:val="18"/>
          <w:szCs w:val="18"/>
        </w:rPr>
        <w:t xml:space="preserve">. </w:t>
      </w:r>
      <w:r w:rsidR="00DE2591" w:rsidRPr="00565829">
        <w:rPr>
          <w:rFonts w:cs="Arial"/>
          <w:b/>
          <w:bCs/>
          <w:sz w:val="18"/>
          <w:szCs w:val="18"/>
        </w:rPr>
        <w:t>Руководящие</w:t>
      </w:r>
      <w:r w:rsidR="00DE2591" w:rsidRPr="00565829">
        <w:rPr>
          <w:rFonts w:cs="Arial"/>
          <w:bCs/>
          <w:sz w:val="18"/>
          <w:szCs w:val="18"/>
        </w:rPr>
        <w:t xml:space="preserve"> указания по релейной защ</w:t>
      </w:r>
      <w:r w:rsidR="00DE2591" w:rsidRPr="00565829">
        <w:rPr>
          <w:rFonts w:cs="Arial"/>
          <w:bCs/>
          <w:sz w:val="18"/>
          <w:szCs w:val="18"/>
        </w:rPr>
        <w:t>и</w:t>
      </w:r>
      <w:r w:rsidR="00DE2591" w:rsidRPr="00565829">
        <w:rPr>
          <w:rFonts w:cs="Arial"/>
          <w:bCs/>
          <w:sz w:val="18"/>
          <w:szCs w:val="18"/>
        </w:rPr>
        <w:t>те. Выпуск 7. Дистанционная защита линий 35-330 кВ. – М. – Л.: Энергия, 1966. – 172 с.</w:t>
      </w:r>
    </w:p>
    <w:p w:rsidR="00DE2591" w:rsidRPr="00565829" w:rsidRDefault="00341BF3" w:rsidP="00DE2591">
      <w:pPr>
        <w:rPr>
          <w:rFonts w:cs="Arial"/>
          <w:bCs/>
          <w:sz w:val="18"/>
          <w:szCs w:val="18"/>
        </w:rPr>
      </w:pPr>
      <w:r w:rsidRPr="00565829">
        <w:rPr>
          <w:rFonts w:cs="Arial"/>
          <w:bCs/>
          <w:sz w:val="18"/>
          <w:szCs w:val="18"/>
        </w:rPr>
        <w:t>6</w:t>
      </w:r>
      <w:r w:rsidR="00DE2591" w:rsidRPr="00565829">
        <w:rPr>
          <w:rFonts w:cs="Arial"/>
          <w:bCs/>
          <w:sz w:val="18"/>
          <w:szCs w:val="18"/>
        </w:rPr>
        <w:t xml:space="preserve">. </w:t>
      </w:r>
      <w:r w:rsidR="00DE2591" w:rsidRPr="00565829">
        <w:rPr>
          <w:rFonts w:cs="Arial"/>
          <w:b/>
          <w:bCs/>
          <w:sz w:val="18"/>
          <w:szCs w:val="18"/>
        </w:rPr>
        <w:t>Методические</w:t>
      </w:r>
      <w:r w:rsidR="00DE2591" w:rsidRPr="00565829">
        <w:rPr>
          <w:rFonts w:cs="Arial"/>
          <w:bCs/>
          <w:sz w:val="18"/>
          <w:szCs w:val="18"/>
        </w:rPr>
        <w:t xml:space="preserve"> указания по расчету и выб</w:t>
      </w:r>
      <w:r w:rsidR="00DE2591" w:rsidRPr="00565829">
        <w:rPr>
          <w:rFonts w:cs="Arial"/>
          <w:bCs/>
          <w:sz w:val="18"/>
          <w:szCs w:val="18"/>
        </w:rPr>
        <w:t>о</w:t>
      </w:r>
      <w:r w:rsidR="00DE2591" w:rsidRPr="00565829">
        <w:rPr>
          <w:rFonts w:cs="Arial"/>
          <w:bCs/>
          <w:sz w:val="18"/>
          <w:szCs w:val="18"/>
        </w:rPr>
        <w:t>ру параметров настройки дистанционных защит л</w:t>
      </w:r>
      <w:r w:rsidR="00DE2591" w:rsidRPr="00565829">
        <w:rPr>
          <w:rFonts w:cs="Arial"/>
          <w:bCs/>
          <w:sz w:val="18"/>
          <w:szCs w:val="18"/>
        </w:rPr>
        <w:t>и</w:t>
      </w:r>
      <w:r w:rsidR="00DE2591" w:rsidRPr="00565829">
        <w:rPr>
          <w:rFonts w:cs="Arial"/>
          <w:bCs/>
          <w:sz w:val="18"/>
          <w:szCs w:val="18"/>
        </w:rPr>
        <w:t>ний электропередачи 110 кВ и выше. АО «СО ЕЭС», Москва, 2021. Режим доступа: https://www.so-ups.ru/fileadmin/files/laws/standards/method_distanc_protect_power_lines_281123.pdf</w:t>
      </w:r>
    </w:p>
    <w:p w:rsidR="00DE2591" w:rsidRPr="00565829" w:rsidRDefault="00341BF3" w:rsidP="00DE2591">
      <w:pPr>
        <w:pStyle w:val="afffd"/>
        <w:ind w:left="0"/>
        <w:rPr>
          <w:rFonts w:cs="Arial"/>
          <w:sz w:val="18"/>
          <w:szCs w:val="20"/>
        </w:rPr>
      </w:pPr>
      <w:r w:rsidRPr="00565829">
        <w:rPr>
          <w:rFonts w:cs="Arial"/>
          <w:sz w:val="18"/>
          <w:szCs w:val="20"/>
        </w:rPr>
        <w:t>7</w:t>
      </w:r>
      <w:r w:rsidR="00DE2591" w:rsidRPr="00565829">
        <w:rPr>
          <w:rFonts w:cs="Arial"/>
          <w:sz w:val="18"/>
          <w:szCs w:val="20"/>
        </w:rPr>
        <w:t>. </w:t>
      </w:r>
      <w:r w:rsidR="00DE2591" w:rsidRPr="00565829">
        <w:rPr>
          <w:rFonts w:cs="Arial"/>
          <w:b/>
          <w:sz w:val="18"/>
          <w:szCs w:val="20"/>
        </w:rPr>
        <w:t>Ульянов С.А.</w:t>
      </w:r>
      <w:r w:rsidR="00DE2591" w:rsidRPr="00565829">
        <w:rPr>
          <w:rFonts w:cs="Arial"/>
          <w:sz w:val="18"/>
          <w:szCs w:val="20"/>
        </w:rPr>
        <w:t xml:space="preserve"> Электромагнитные перехо</w:t>
      </w:r>
      <w:r w:rsidR="00DE2591" w:rsidRPr="00565829">
        <w:rPr>
          <w:rFonts w:cs="Arial"/>
          <w:sz w:val="18"/>
          <w:szCs w:val="20"/>
        </w:rPr>
        <w:t>д</w:t>
      </w:r>
      <w:r w:rsidR="00DE2591" w:rsidRPr="00565829">
        <w:rPr>
          <w:rFonts w:cs="Arial"/>
          <w:sz w:val="18"/>
          <w:szCs w:val="20"/>
        </w:rPr>
        <w:t>ные процессы в электрических системах. – М.: Эне</w:t>
      </w:r>
      <w:r w:rsidR="00DE2591" w:rsidRPr="00565829">
        <w:rPr>
          <w:rFonts w:cs="Arial"/>
          <w:sz w:val="18"/>
          <w:szCs w:val="20"/>
        </w:rPr>
        <w:t>р</w:t>
      </w:r>
      <w:r w:rsidR="00DE2591" w:rsidRPr="00565829">
        <w:rPr>
          <w:rFonts w:cs="Arial"/>
          <w:sz w:val="18"/>
          <w:szCs w:val="20"/>
        </w:rPr>
        <w:t>гия, 1970. – 520 с.</w:t>
      </w:r>
    </w:p>
    <w:p w:rsidR="00DE2591" w:rsidRPr="00565829" w:rsidRDefault="00341BF3" w:rsidP="00DE2591">
      <w:pPr>
        <w:pStyle w:val="afffd"/>
        <w:ind w:left="0"/>
        <w:rPr>
          <w:rFonts w:cs="Arial"/>
          <w:sz w:val="18"/>
          <w:szCs w:val="20"/>
        </w:rPr>
      </w:pPr>
      <w:r w:rsidRPr="00565829">
        <w:rPr>
          <w:rFonts w:cs="Arial"/>
          <w:sz w:val="18"/>
          <w:szCs w:val="20"/>
        </w:rPr>
        <w:t>8</w:t>
      </w:r>
      <w:r w:rsidR="00DE2591" w:rsidRPr="00565829">
        <w:rPr>
          <w:rFonts w:cs="Arial"/>
          <w:sz w:val="18"/>
          <w:szCs w:val="20"/>
        </w:rPr>
        <w:t>. </w:t>
      </w:r>
      <w:r w:rsidR="00DE2591" w:rsidRPr="00565829">
        <w:rPr>
          <w:rFonts w:cs="Arial"/>
          <w:b/>
          <w:sz w:val="18"/>
          <w:szCs w:val="20"/>
        </w:rPr>
        <w:t>Шабад М.А.</w:t>
      </w:r>
      <w:r w:rsidR="00DE2591" w:rsidRPr="00565829">
        <w:rPr>
          <w:rFonts w:cs="Arial"/>
          <w:sz w:val="18"/>
          <w:szCs w:val="20"/>
        </w:rPr>
        <w:t xml:space="preserve"> Расчеты релейной защиты и автоматики распределительных сетей. – 3-е изд., перераб. и доп. – Л.: Энергоатомиздат, Ленингр. отд-ние, 1985. – 296 с.</w:t>
      </w:r>
    </w:p>
    <w:p w:rsidR="00DE2591" w:rsidRPr="00565829" w:rsidRDefault="00341BF3" w:rsidP="00DE2591">
      <w:pPr>
        <w:pStyle w:val="afffd"/>
        <w:ind w:left="0"/>
        <w:rPr>
          <w:rFonts w:cs="Arial"/>
          <w:sz w:val="18"/>
          <w:szCs w:val="20"/>
        </w:rPr>
      </w:pPr>
      <w:r w:rsidRPr="00565829">
        <w:rPr>
          <w:rFonts w:cs="Arial"/>
          <w:sz w:val="18"/>
          <w:szCs w:val="20"/>
        </w:rPr>
        <w:t>9</w:t>
      </w:r>
      <w:r w:rsidR="00DE2591" w:rsidRPr="00565829">
        <w:rPr>
          <w:rFonts w:cs="Arial"/>
          <w:sz w:val="18"/>
          <w:szCs w:val="20"/>
        </w:rPr>
        <w:t>. </w:t>
      </w:r>
      <w:r w:rsidR="00DE2591" w:rsidRPr="00565829">
        <w:rPr>
          <w:rFonts w:cs="Arial"/>
          <w:b/>
          <w:sz w:val="18"/>
          <w:szCs w:val="20"/>
        </w:rPr>
        <w:t>Шабад М.А.</w:t>
      </w:r>
      <w:r w:rsidR="00DE2591" w:rsidRPr="00565829">
        <w:rPr>
          <w:rFonts w:cs="Arial"/>
          <w:sz w:val="18"/>
          <w:szCs w:val="20"/>
        </w:rPr>
        <w:t xml:space="preserve"> Расчеты релейной защиты и автоматики распределительных сетей. 4-е изд., п</w:t>
      </w:r>
      <w:r w:rsidR="00DE2591" w:rsidRPr="00565829">
        <w:rPr>
          <w:rFonts w:cs="Arial"/>
          <w:sz w:val="18"/>
          <w:szCs w:val="20"/>
        </w:rPr>
        <w:t>е</w:t>
      </w:r>
      <w:r w:rsidR="00DE2591" w:rsidRPr="00565829">
        <w:rPr>
          <w:rFonts w:cs="Arial"/>
          <w:sz w:val="18"/>
          <w:szCs w:val="20"/>
        </w:rPr>
        <w:t>рераб. и доп. – СПб.: ПЭИПК, 2003. – 350 с.</w:t>
      </w:r>
    </w:p>
    <w:p w:rsidR="009443A6" w:rsidRPr="00565829" w:rsidRDefault="009443A6" w:rsidP="00DE2591">
      <w:pPr>
        <w:pStyle w:val="afffd"/>
        <w:ind w:left="0"/>
        <w:rPr>
          <w:rFonts w:cs="Arial"/>
          <w:sz w:val="18"/>
          <w:szCs w:val="20"/>
        </w:rPr>
      </w:pPr>
      <w:r w:rsidRPr="00565829">
        <w:rPr>
          <w:rFonts w:cs="Arial"/>
          <w:sz w:val="18"/>
          <w:szCs w:val="20"/>
        </w:rPr>
        <w:t>1</w:t>
      </w:r>
      <w:r w:rsidR="00015813" w:rsidRPr="00565829">
        <w:rPr>
          <w:rFonts w:cs="Arial"/>
          <w:sz w:val="18"/>
          <w:szCs w:val="20"/>
        </w:rPr>
        <w:t>0</w:t>
      </w:r>
      <w:r w:rsidRPr="00565829">
        <w:rPr>
          <w:rFonts w:cs="Arial"/>
          <w:sz w:val="18"/>
          <w:szCs w:val="20"/>
        </w:rPr>
        <w:t>. </w:t>
      </w:r>
      <w:r w:rsidRPr="00565829">
        <w:rPr>
          <w:rFonts w:cs="Arial"/>
          <w:b/>
          <w:sz w:val="18"/>
          <w:szCs w:val="20"/>
        </w:rPr>
        <w:t>Руководящие</w:t>
      </w:r>
      <w:r w:rsidRPr="00565829">
        <w:rPr>
          <w:rFonts w:cs="Arial"/>
          <w:sz w:val="18"/>
          <w:szCs w:val="20"/>
        </w:rPr>
        <w:t xml:space="preserve"> указания по расчету токов короткого замыкания и выбору электрооборудов</w:t>
      </w:r>
      <w:r w:rsidRPr="00565829">
        <w:rPr>
          <w:rFonts w:cs="Arial"/>
          <w:sz w:val="18"/>
          <w:szCs w:val="20"/>
        </w:rPr>
        <w:t>а</w:t>
      </w:r>
      <w:r w:rsidRPr="00565829">
        <w:rPr>
          <w:rFonts w:cs="Arial"/>
          <w:sz w:val="18"/>
          <w:szCs w:val="20"/>
        </w:rPr>
        <w:t>ния: РД 153-34.0-20.527-98 / Под ред. Б.Н. Неклепа</w:t>
      </w:r>
      <w:r w:rsidRPr="00565829">
        <w:rPr>
          <w:rFonts w:cs="Arial"/>
          <w:sz w:val="18"/>
          <w:szCs w:val="20"/>
        </w:rPr>
        <w:t>е</w:t>
      </w:r>
      <w:r w:rsidRPr="00565829">
        <w:rPr>
          <w:rFonts w:cs="Arial"/>
          <w:sz w:val="18"/>
          <w:szCs w:val="20"/>
        </w:rPr>
        <w:t>ва. – М.: Изд-во НЦ ЭНАС, 2006. – 144 с.</w:t>
      </w:r>
    </w:p>
    <w:p w:rsidR="00015813" w:rsidRPr="00565829" w:rsidRDefault="00015813" w:rsidP="00DE2591">
      <w:pPr>
        <w:pStyle w:val="afffd"/>
        <w:ind w:left="0"/>
        <w:rPr>
          <w:rFonts w:cs="Arial"/>
          <w:bCs/>
          <w:sz w:val="18"/>
          <w:szCs w:val="18"/>
        </w:rPr>
      </w:pPr>
      <w:r w:rsidRPr="00565829">
        <w:rPr>
          <w:rFonts w:cs="Arial"/>
          <w:bCs/>
          <w:sz w:val="18"/>
          <w:szCs w:val="18"/>
        </w:rPr>
        <w:t xml:space="preserve">11. </w:t>
      </w:r>
      <w:r w:rsidRPr="00565829">
        <w:rPr>
          <w:rFonts w:cs="Arial"/>
          <w:b/>
          <w:bCs/>
          <w:sz w:val="18"/>
          <w:szCs w:val="18"/>
        </w:rPr>
        <w:t>Жуков В.В.</w:t>
      </w:r>
      <w:r w:rsidRPr="00565829">
        <w:rPr>
          <w:rFonts w:cs="Arial"/>
          <w:bCs/>
          <w:sz w:val="18"/>
          <w:szCs w:val="18"/>
        </w:rPr>
        <w:t xml:space="preserve"> Короткие замыкания в узлах комплексной нагрузки электрических систем/ Под ред. проф. А.Ф. Дьякова. - М.: Издательство МЭИ, 1994. – 224 с.</w:t>
      </w:r>
    </w:p>
    <w:p w:rsidR="00CE3552" w:rsidRPr="00565829" w:rsidRDefault="00CE3552" w:rsidP="00CE3552">
      <w:pPr>
        <w:rPr>
          <w:rFonts w:cs="Arial"/>
          <w:bCs/>
          <w:sz w:val="18"/>
          <w:szCs w:val="18"/>
        </w:rPr>
      </w:pPr>
      <w:r w:rsidRPr="00565829">
        <w:rPr>
          <w:rFonts w:cs="Arial"/>
          <w:bCs/>
          <w:sz w:val="18"/>
          <w:szCs w:val="18"/>
        </w:rPr>
        <w:t xml:space="preserve">12. </w:t>
      </w:r>
      <w:r w:rsidRPr="00565829">
        <w:rPr>
          <w:rFonts w:cs="Arial"/>
          <w:b/>
          <w:bCs/>
          <w:sz w:val="18"/>
          <w:szCs w:val="18"/>
        </w:rPr>
        <w:t>Черных И.В.</w:t>
      </w:r>
      <w:r w:rsidRPr="00565829">
        <w:rPr>
          <w:rFonts w:cs="Arial"/>
          <w:bCs/>
          <w:sz w:val="18"/>
          <w:szCs w:val="18"/>
        </w:rPr>
        <w:t xml:space="preserve"> Моделирование электроте</w:t>
      </w:r>
      <w:r w:rsidRPr="00565829">
        <w:rPr>
          <w:rFonts w:cs="Arial"/>
          <w:bCs/>
          <w:sz w:val="18"/>
          <w:szCs w:val="18"/>
        </w:rPr>
        <w:t>х</w:t>
      </w:r>
      <w:r w:rsidRPr="00565829">
        <w:rPr>
          <w:rFonts w:cs="Arial"/>
          <w:bCs/>
          <w:sz w:val="18"/>
          <w:szCs w:val="18"/>
        </w:rPr>
        <w:t>нических устройств в MATLAB, SimPowerSystems и Simulink. – М.: ДМК Пресс; СПб.: Питер, 2008. – 288 с.: ил.</w:t>
      </w:r>
    </w:p>
    <w:p w:rsidR="00DE2591" w:rsidRPr="00767DFD" w:rsidRDefault="00DE2591" w:rsidP="00DE2591">
      <w:pPr>
        <w:rPr>
          <w:rFonts w:cs="Arial"/>
          <w:bCs/>
          <w:sz w:val="18"/>
          <w:szCs w:val="18"/>
        </w:rPr>
      </w:pPr>
      <w:r w:rsidRPr="00565829">
        <w:rPr>
          <w:rFonts w:cs="Arial"/>
          <w:bCs/>
          <w:sz w:val="18"/>
          <w:szCs w:val="18"/>
        </w:rPr>
        <w:t>13. </w:t>
      </w:r>
      <w:r w:rsidRPr="00565829">
        <w:rPr>
          <w:rFonts w:cs="Arial"/>
          <w:b/>
          <w:bCs/>
          <w:sz w:val="18"/>
          <w:szCs w:val="18"/>
        </w:rPr>
        <w:t>Булычев А.В., Грибков М.А.</w:t>
      </w:r>
      <w:r w:rsidRPr="00565829">
        <w:rPr>
          <w:rFonts w:cs="Arial"/>
          <w:bCs/>
          <w:sz w:val="18"/>
          <w:szCs w:val="18"/>
        </w:rPr>
        <w:t xml:space="preserve"> Анализ пр</w:t>
      </w:r>
      <w:r w:rsidRPr="00565829">
        <w:rPr>
          <w:rFonts w:cs="Arial"/>
          <w:bCs/>
          <w:sz w:val="18"/>
          <w:szCs w:val="18"/>
        </w:rPr>
        <w:t>о</w:t>
      </w:r>
      <w:r w:rsidRPr="00565829">
        <w:rPr>
          <w:rFonts w:cs="Arial"/>
          <w:bCs/>
          <w:sz w:val="18"/>
          <w:szCs w:val="18"/>
        </w:rPr>
        <w:t>цессов самозапуска электродвигателей в совреме</w:t>
      </w:r>
      <w:r w:rsidRPr="00565829">
        <w:rPr>
          <w:rFonts w:cs="Arial"/>
          <w:bCs/>
          <w:sz w:val="18"/>
          <w:szCs w:val="18"/>
        </w:rPr>
        <w:t>н</w:t>
      </w:r>
      <w:r w:rsidRPr="00565829">
        <w:rPr>
          <w:rFonts w:cs="Arial"/>
          <w:bCs/>
          <w:sz w:val="18"/>
          <w:szCs w:val="18"/>
        </w:rPr>
        <w:t>ных электрических распределительных сетях с поз</w:t>
      </w:r>
      <w:r w:rsidRPr="00565829">
        <w:rPr>
          <w:rFonts w:cs="Arial"/>
          <w:bCs/>
          <w:sz w:val="18"/>
          <w:szCs w:val="18"/>
        </w:rPr>
        <w:t>и</w:t>
      </w:r>
      <w:r w:rsidRPr="00565829">
        <w:rPr>
          <w:rFonts w:cs="Arial"/>
          <w:bCs/>
          <w:sz w:val="18"/>
          <w:szCs w:val="18"/>
        </w:rPr>
        <w:t>ций релейной защиты // Релейная защита и автом</w:t>
      </w:r>
      <w:r w:rsidRPr="00565829">
        <w:rPr>
          <w:rFonts w:cs="Arial"/>
          <w:bCs/>
          <w:sz w:val="18"/>
          <w:szCs w:val="18"/>
        </w:rPr>
        <w:t>а</w:t>
      </w:r>
      <w:r w:rsidR="00767DFD">
        <w:rPr>
          <w:rFonts w:cs="Arial"/>
          <w:bCs/>
          <w:sz w:val="18"/>
          <w:szCs w:val="18"/>
        </w:rPr>
        <w:t xml:space="preserve">тизация, 2023. </w:t>
      </w:r>
      <w:r w:rsidRPr="00767DFD">
        <w:rPr>
          <w:rFonts w:cs="Arial"/>
          <w:bCs/>
          <w:sz w:val="18"/>
          <w:szCs w:val="18"/>
        </w:rPr>
        <w:t xml:space="preserve">– №1 (50). – </w:t>
      </w:r>
      <w:r w:rsidRPr="00565829">
        <w:rPr>
          <w:rFonts w:cs="Arial"/>
          <w:bCs/>
          <w:sz w:val="18"/>
          <w:szCs w:val="18"/>
        </w:rPr>
        <w:t>С</w:t>
      </w:r>
      <w:r w:rsidRPr="00767DFD">
        <w:rPr>
          <w:rFonts w:cs="Arial"/>
          <w:bCs/>
          <w:sz w:val="18"/>
          <w:szCs w:val="18"/>
        </w:rPr>
        <w:t>. 30-38.</w:t>
      </w:r>
    </w:p>
    <w:p w:rsidR="00D13F07" w:rsidRDefault="00D13F07" w:rsidP="00DE2591">
      <w:pPr>
        <w:ind w:firstLine="0"/>
        <w:jc w:val="center"/>
        <w:rPr>
          <w:rFonts w:cs="Arial"/>
          <w:b/>
          <w:bCs/>
          <w:sz w:val="18"/>
        </w:rPr>
      </w:pPr>
    </w:p>
    <w:p w:rsidR="00DE2591" w:rsidRPr="00FF7552" w:rsidRDefault="00DE2591" w:rsidP="00DE2591">
      <w:pPr>
        <w:ind w:firstLine="0"/>
        <w:jc w:val="center"/>
        <w:rPr>
          <w:rFonts w:cs="Arial"/>
          <w:b/>
          <w:bCs/>
          <w:sz w:val="18"/>
          <w:lang w:val="en-US"/>
        </w:rPr>
      </w:pPr>
      <w:r w:rsidRPr="00565829">
        <w:rPr>
          <w:rFonts w:cs="Arial"/>
          <w:b/>
          <w:bCs/>
          <w:sz w:val="18"/>
          <w:lang w:val="en-US"/>
        </w:rPr>
        <w:t>References</w:t>
      </w:r>
    </w:p>
    <w:p w:rsidR="00F23002" w:rsidRPr="00FF7552" w:rsidRDefault="00F23002" w:rsidP="00DE2591">
      <w:pPr>
        <w:ind w:firstLine="0"/>
        <w:jc w:val="center"/>
        <w:rPr>
          <w:rFonts w:cs="Arial"/>
          <w:b/>
          <w:bCs/>
          <w:sz w:val="16"/>
          <w:lang w:val="en-US"/>
        </w:rPr>
      </w:pPr>
    </w:p>
    <w:p w:rsidR="00DE2591" w:rsidRPr="00565829" w:rsidRDefault="00DE2591" w:rsidP="00DE2591">
      <w:pPr>
        <w:rPr>
          <w:rFonts w:cs="Arial"/>
          <w:spacing w:val="2"/>
          <w:sz w:val="18"/>
          <w:szCs w:val="18"/>
          <w:lang w:val="en-US"/>
        </w:rPr>
      </w:pPr>
      <w:r w:rsidRPr="00565829">
        <w:rPr>
          <w:sz w:val="18"/>
          <w:szCs w:val="18"/>
          <w:lang w:val="en-US"/>
        </w:rPr>
        <w:t>1</w:t>
      </w:r>
      <w:r w:rsidRPr="00565829">
        <w:rPr>
          <w:sz w:val="18"/>
          <w:szCs w:val="18"/>
          <w:lang w:val="fr-FR"/>
        </w:rPr>
        <w:t>. </w:t>
      </w:r>
      <w:r w:rsidRPr="00565829">
        <w:rPr>
          <w:rFonts w:cs="Arial"/>
          <w:spacing w:val="2"/>
          <w:sz w:val="18"/>
          <w:szCs w:val="18"/>
          <w:lang w:val="en-US"/>
        </w:rPr>
        <w:t xml:space="preserve">Fedoseev, A.M., Fedoseev M.A. </w:t>
      </w:r>
      <w:r w:rsidRPr="00565829">
        <w:rPr>
          <w:rFonts w:cs="Arial"/>
          <w:i/>
          <w:spacing w:val="2"/>
          <w:sz w:val="18"/>
          <w:szCs w:val="18"/>
          <w:lang w:val="en-US"/>
        </w:rPr>
        <w:t xml:space="preserve">Releynaya zashchita elektro-energeticheskikh sistem </w:t>
      </w:r>
      <w:r w:rsidRPr="00565829">
        <w:rPr>
          <w:rFonts w:cs="Arial"/>
          <w:spacing w:val="2"/>
          <w:sz w:val="18"/>
          <w:szCs w:val="18"/>
          <w:lang w:val="en-US"/>
        </w:rPr>
        <w:t>[Relay pr</w:t>
      </w:r>
      <w:r w:rsidRPr="00565829">
        <w:rPr>
          <w:rFonts w:cs="Arial"/>
          <w:spacing w:val="2"/>
          <w:sz w:val="18"/>
          <w:szCs w:val="18"/>
          <w:lang w:val="en-US"/>
        </w:rPr>
        <w:t>o</w:t>
      </w:r>
      <w:r w:rsidR="00767DFD">
        <w:rPr>
          <w:rFonts w:cs="Arial"/>
          <w:spacing w:val="2"/>
          <w:sz w:val="18"/>
          <w:szCs w:val="18"/>
          <w:lang w:val="en-US"/>
        </w:rPr>
        <w:t xml:space="preserve">tection of electrical </w:t>
      </w:r>
      <w:r w:rsidRPr="00565829">
        <w:rPr>
          <w:rFonts w:cs="Arial"/>
          <w:spacing w:val="2"/>
          <w:sz w:val="18"/>
          <w:szCs w:val="18"/>
          <w:lang w:val="en-US"/>
        </w:rPr>
        <w:t>power systems]: Textbook. for un</w:t>
      </w:r>
      <w:r w:rsidRPr="00565829">
        <w:rPr>
          <w:rFonts w:cs="Arial"/>
          <w:spacing w:val="2"/>
          <w:sz w:val="18"/>
          <w:szCs w:val="18"/>
          <w:lang w:val="en-US"/>
        </w:rPr>
        <w:t>i</w:t>
      </w:r>
      <w:r w:rsidRPr="00565829">
        <w:rPr>
          <w:rFonts w:cs="Arial"/>
          <w:spacing w:val="2"/>
          <w:sz w:val="18"/>
          <w:szCs w:val="18"/>
          <w:lang w:val="en-US"/>
        </w:rPr>
        <w:lastRenderedPageBreak/>
        <w:t>versity. – 2nd ed., rev. and additional. - M.: Ene</w:t>
      </w:r>
      <w:r w:rsidRPr="00565829">
        <w:rPr>
          <w:rFonts w:cs="Arial"/>
          <w:spacing w:val="2"/>
          <w:sz w:val="18"/>
          <w:szCs w:val="18"/>
          <w:lang w:val="en-US"/>
        </w:rPr>
        <w:t>r</w:t>
      </w:r>
      <w:r w:rsidRPr="00565829">
        <w:rPr>
          <w:rFonts w:cs="Arial"/>
          <w:spacing w:val="2"/>
          <w:sz w:val="18"/>
          <w:szCs w:val="18"/>
          <w:lang w:val="en-US"/>
        </w:rPr>
        <w:t xml:space="preserve">goatomizdat, 1992. </w:t>
      </w:r>
      <w:r w:rsidRPr="00565829">
        <w:rPr>
          <w:bCs/>
          <w:spacing w:val="-2"/>
          <w:sz w:val="18"/>
          <w:szCs w:val="18"/>
          <w:lang w:val="en-US"/>
        </w:rPr>
        <w:t>–</w:t>
      </w:r>
      <w:r w:rsidRPr="00565829">
        <w:rPr>
          <w:rFonts w:cs="Arial"/>
          <w:spacing w:val="2"/>
          <w:sz w:val="18"/>
          <w:szCs w:val="18"/>
          <w:lang w:val="en-US"/>
        </w:rPr>
        <w:t xml:space="preserve"> 528 p.: ill.</w:t>
      </w:r>
    </w:p>
    <w:p w:rsidR="00DE2591" w:rsidRPr="00565829" w:rsidRDefault="00341BF3" w:rsidP="00DE2591">
      <w:pPr>
        <w:autoSpaceDE w:val="0"/>
        <w:autoSpaceDN w:val="0"/>
        <w:adjustRightInd w:val="0"/>
        <w:rPr>
          <w:rFonts w:cs="Arial"/>
          <w:spacing w:val="2"/>
          <w:sz w:val="18"/>
          <w:szCs w:val="18"/>
          <w:lang w:val="en-US"/>
        </w:rPr>
      </w:pPr>
      <w:r w:rsidRPr="00565829">
        <w:rPr>
          <w:rFonts w:cs="Arial"/>
          <w:spacing w:val="2"/>
          <w:sz w:val="18"/>
          <w:szCs w:val="18"/>
          <w:lang w:val="en-US"/>
        </w:rPr>
        <w:t>2</w:t>
      </w:r>
      <w:r w:rsidR="00DE2591" w:rsidRPr="00565829">
        <w:rPr>
          <w:rFonts w:cs="Arial"/>
          <w:spacing w:val="2"/>
          <w:sz w:val="18"/>
          <w:szCs w:val="18"/>
          <w:lang w:val="en-US"/>
        </w:rPr>
        <w:t xml:space="preserve">. Nagai V.I. </w:t>
      </w:r>
      <w:r w:rsidR="00DE2591" w:rsidRPr="00565829">
        <w:rPr>
          <w:rFonts w:cs="Arial"/>
          <w:i/>
          <w:spacing w:val="2"/>
          <w:sz w:val="18"/>
          <w:szCs w:val="18"/>
          <w:lang w:val="en-US"/>
        </w:rPr>
        <w:t>Releynaya zashchita otvetv</w:t>
      </w:r>
      <w:r w:rsidR="00DE2591" w:rsidRPr="00565829">
        <w:rPr>
          <w:rFonts w:cs="Arial"/>
          <w:i/>
          <w:spacing w:val="2"/>
          <w:sz w:val="18"/>
          <w:szCs w:val="18"/>
          <w:lang w:val="en-US"/>
        </w:rPr>
        <w:t>i</w:t>
      </w:r>
      <w:r w:rsidR="00DE2591" w:rsidRPr="00565829">
        <w:rPr>
          <w:rFonts w:cs="Arial"/>
          <w:i/>
          <w:spacing w:val="2"/>
          <w:sz w:val="18"/>
          <w:szCs w:val="18"/>
          <w:lang w:val="en-US"/>
        </w:rPr>
        <w:t>tel’nykh podstanciy elektricheskikh setey</w:t>
      </w:r>
      <w:r w:rsidR="00DE2591" w:rsidRPr="00565829">
        <w:rPr>
          <w:rFonts w:cs="Arial"/>
          <w:spacing w:val="2"/>
          <w:sz w:val="18"/>
          <w:szCs w:val="18"/>
          <w:lang w:val="en-US"/>
        </w:rPr>
        <w:t xml:space="preserve"> [Relay prote</w:t>
      </w:r>
      <w:r w:rsidR="00DE2591" w:rsidRPr="00565829">
        <w:rPr>
          <w:rFonts w:cs="Arial"/>
          <w:spacing w:val="2"/>
          <w:sz w:val="18"/>
          <w:szCs w:val="18"/>
          <w:lang w:val="en-US"/>
        </w:rPr>
        <w:t>c</w:t>
      </w:r>
      <w:r w:rsidR="00DE2591" w:rsidRPr="00565829">
        <w:rPr>
          <w:rFonts w:cs="Arial"/>
          <w:spacing w:val="2"/>
          <w:sz w:val="18"/>
          <w:szCs w:val="18"/>
          <w:lang w:val="en-US"/>
        </w:rPr>
        <w:t>tion of branch substations of electrical networks]. – M.: Energoatomizdat, 2002. – 312 p., ill.</w:t>
      </w:r>
    </w:p>
    <w:p w:rsidR="00DE2591" w:rsidRPr="00565829" w:rsidRDefault="00341BF3" w:rsidP="00DE2591">
      <w:pPr>
        <w:rPr>
          <w:spacing w:val="-2"/>
          <w:sz w:val="18"/>
          <w:szCs w:val="18"/>
          <w:lang w:val="en-US"/>
        </w:rPr>
      </w:pPr>
      <w:r w:rsidRPr="00565829">
        <w:rPr>
          <w:sz w:val="18"/>
          <w:szCs w:val="18"/>
          <w:lang w:val="en-US"/>
        </w:rPr>
        <w:t>3</w:t>
      </w:r>
      <w:r w:rsidR="00DE2591" w:rsidRPr="00565829">
        <w:rPr>
          <w:sz w:val="18"/>
          <w:szCs w:val="18"/>
          <w:lang w:val="en-US"/>
        </w:rPr>
        <w:t xml:space="preserve">. Syromyatnikov I.A. </w:t>
      </w:r>
      <w:r w:rsidR="00DE2591" w:rsidRPr="00565829">
        <w:rPr>
          <w:i/>
          <w:sz w:val="18"/>
          <w:szCs w:val="18"/>
          <w:lang w:val="en-US"/>
        </w:rPr>
        <w:t>Regimy raboty asin</w:t>
      </w:r>
      <w:r w:rsidR="00DE2591" w:rsidRPr="00565829">
        <w:rPr>
          <w:i/>
          <w:sz w:val="18"/>
          <w:szCs w:val="18"/>
          <w:lang w:val="en-US"/>
        </w:rPr>
        <w:t>k</w:t>
      </w:r>
      <w:r w:rsidR="00DE2591" w:rsidRPr="00565829">
        <w:rPr>
          <w:i/>
          <w:sz w:val="18"/>
          <w:szCs w:val="18"/>
          <w:lang w:val="en-US"/>
        </w:rPr>
        <w:t>hronnykh i sinkhronnykh elektrodvigateley</w:t>
      </w:r>
      <w:r w:rsidR="00DE2591" w:rsidRPr="00565829">
        <w:rPr>
          <w:sz w:val="18"/>
          <w:szCs w:val="18"/>
          <w:lang w:val="en-US"/>
        </w:rPr>
        <w:t xml:space="preserve"> [Operating modes of asynchronous and synchronous electric m</w:t>
      </w:r>
      <w:r w:rsidR="00DE2591" w:rsidRPr="00565829">
        <w:rPr>
          <w:sz w:val="18"/>
          <w:szCs w:val="18"/>
          <w:lang w:val="en-US"/>
        </w:rPr>
        <w:t>o</w:t>
      </w:r>
      <w:r w:rsidR="00DE2591" w:rsidRPr="00565829">
        <w:rPr>
          <w:sz w:val="18"/>
          <w:szCs w:val="18"/>
          <w:lang w:val="en-US"/>
        </w:rPr>
        <w:t>tors]. – M. – L.: Gosenergoizdat, 1963. – 528 p., with draw. and ill..</w:t>
      </w:r>
    </w:p>
    <w:p w:rsidR="00DE2591" w:rsidRPr="00565829" w:rsidRDefault="00341BF3" w:rsidP="00DE2591">
      <w:pPr>
        <w:rPr>
          <w:sz w:val="18"/>
          <w:szCs w:val="18"/>
          <w:lang w:val="en-US"/>
        </w:rPr>
      </w:pPr>
      <w:r w:rsidRPr="00565829">
        <w:rPr>
          <w:spacing w:val="-2"/>
          <w:sz w:val="18"/>
          <w:szCs w:val="18"/>
          <w:lang w:val="en-US"/>
        </w:rPr>
        <w:t>4</w:t>
      </w:r>
      <w:r w:rsidR="00DE2591" w:rsidRPr="00565829">
        <w:rPr>
          <w:spacing w:val="-2"/>
          <w:sz w:val="18"/>
          <w:szCs w:val="18"/>
          <w:lang w:val="en-US"/>
        </w:rPr>
        <w:t>.</w:t>
      </w:r>
      <w:r w:rsidR="00DE2591" w:rsidRPr="00565829">
        <w:rPr>
          <w:sz w:val="18"/>
          <w:szCs w:val="18"/>
          <w:lang w:val="en-US"/>
        </w:rPr>
        <w:t xml:space="preserve"> Golodnov Yu.M., Khorenyan A.Kh. </w:t>
      </w:r>
      <w:r w:rsidR="00DE2591" w:rsidRPr="00565829">
        <w:rPr>
          <w:i/>
          <w:sz w:val="18"/>
          <w:szCs w:val="18"/>
          <w:lang w:val="en-US"/>
        </w:rPr>
        <w:t>Sam</w:t>
      </w:r>
      <w:r w:rsidR="00DE2591" w:rsidRPr="00565829">
        <w:rPr>
          <w:i/>
          <w:sz w:val="18"/>
          <w:szCs w:val="18"/>
          <w:lang w:val="en-US"/>
        </w:rPr>
        <w:t>o</w:t>
      </w:r>
      <w:r w:rsidR="00DE2591" w:rsidRPr="00565829">
        <w:rPr>
          <w:i/>
          <w:sz w:val="18"/>
          <w:szCs w:val="18"/>
          <w:lang w:val="en-US"/>
        </w:rPr>
        <w:t>zapusk elektrodvigateley</w:t>
      </w:r>
      <w:r w:rsidR="00DE2591" w:rsidRPr="00565829">
        <w:rPr>
          <w:sz w:val="18"/>
          <w:szCs w:val="18"/>
          <w:lang w:val="en-US"/>
        </w:rPr>
        <w:t xml:space="preserve"> [Self-starting of electric motors] – M.: Energy, 1974. – 144 p.: ill.</w:t>
      </w:r>
    </w:p>
    <w:p w:rsidR="00DE2591" w:rsidRPr="00565829" w:rsidRDefault="00341BF3" w:rsidP="00DE2591">
      <w:pPr>
        <w:rPr>
          <w:sz w:val="18"/>
          <w:szCs w:val="18"/>
          <w:lang w:val="en-US"/>
        </w:rPr>
      </w:pPr>
      <w:r w:rsidRPr="00565829">
        <w:rPr>
          <w:sz w:val="18"/>
          <w:szCs w:val="18"/>
          <w:lang w:val="en-US"/>
        </w:rPr>
        <w:t>5</w:t>
      </w:r>
      <w:r w:rsidR="00DE2591" w:rsidRPr="00565829">
        <w:rPr>
          <w:sz w:val="18"/>
          <w:szCs w:val="18"/>
          <w:lang w:val="en-US"/>
        </w:rPr>
        <w:t>. </w:t>
      </w:r>
      <w:r w:rsidR="00DE2591" w:rsidRPr="00565829">
        <w:rPr>
          <w:i/>
          <w:sz w:val="18"/>
          <w:szCs w:val="18"/>
          <w:lang w:val="en-US"/>
        </w:rPr>
        <w:t>Rukovodyaschie ukazaniya po releynoy zaschite. Vypusk 7. Distancionnaya zaschita liniy 35-330 kV</w:t>
      </w:r>
      <w:r w:rsidR="00DE2591" w:rsidRPr="00565829">
        <w:rPr>
          <w:sz w:val="18"/>
          <w:szCs w:val="18"/>
          <w:lang w:val="en-US"/>
        </w:rPr>
        <w:t xml:space="preserve"> [Guidelines for relay protection. Issue 7. Distance protection of 35-330 kV lines]. – M. – L.: Energiya, 1966. – 172 p., with draw.</w:t>
      </w:r>
    </w:p>
    <w:p w:rsidR="00DE2591" w:rsidRPr="00565829" w:rsidRDefault="00341BF3" w:rsidP="00DE2591">
      <w:pPr>
        <w:rPr>
          <w:sz w:val="18"/>
          <w:szCs w:val="18"/>
          <w:lang w:val="en-US"/>
        </w:rPr>
      </w:pPr>
      <w:r w:rsidRPr="00565829">
        <w:rPr>
          <w:sz w:val="18"/>
          <w:szCs w:val="18"/>
          <w:lang w:val="en-US"/>
        </w:rPr>
        <w:t>6</w:t>
      </w:r>
      <w:r w:rsidR="00DE2591" w:rsidRPr="00565829">
        <w:rPr>
          <w:sz w:val="18"/>
          <w:szCs w:val="18"/>
          <w:lang w:val="en-US"/>
        </w:rPr>
        <w:t xml:space="preserve">. </w:t>
      </w:r>
      <w:r w:rsidR="00DE2591" w:rsidRPr="00565829">
        <w:rPr>
          <w:i/>
          <w:sz w:val="18"/>
          <w:szCs w:val="18"/>
          <w:lang w:val="en-US"/>
        </w:rPr>
        <w:t>Metodicheskie ukazaniya po raschyotu i v</w:t>
      </w:r>
      <w:r w:rsidR="00DE2591" w:rsidRPr="00565829">
        <w:rPr>
          <w:i/>
          <w:sz w:val="18"/>
          <w:szCs w:val="18"/>
          <w:lang w:val="en-US"/>
        </w:rPr>
        <w:t>y</w:t>
      </w:r>
      <w:r w:rsidR="00DE2591" w:rsidRPr="00565829">
        <w:rPr>
          <w:i/>
          <w:sz w:val="18"/>
          <w:szCs w:val="18"/>
          <w:lang w:val="en-US"/>
        </w:rPr>
        <w:t>boru parametrov nastroy</w:t>
      </w:r>
      <w:r w:rsidR="00F23002" w:rsidRPr="00565829">
        <w:rPr>
          <w:i/>
          <w:sz w:val="18"/>
          <w:szCs w:val="18"/>
          <w:lang w:val="en-US"/>
        </w:rPr>
        <w:t xml:space="preserve">ki distancionnykh zaschit liniy </w:t>
      </w:r>
      <w:r w:rsidR="00DE2591" w:rsidRPr="00565829">
        <w:rPr>
          <w:i/>
          <w:sz w:val="18"/>
          <w:szCs w:val="18"/>
          <w:lang w:val="en-US"/>
        </w:rPr>
        <w:t>elektroperedachi 110 kV i vyshe</w:t>
      </w:r>
      <w:r w:rsidR="00DE2591" w:rsidRPr="00565829">
        <w:rPr>
          <w:sz w:val="18"/>
          <w:szCs w:val="18"/>
          <w:lang w:val="en-US"/>
        </w:rPr>
        <w:t xml:space="preserve"> [Guidelines for calcula</w:t>
      </w:r>
      <w:r w:rsidR="00DE2591" w:rsidRPr="00565829">
        <w:rPr>
          <w:sz w:val="18"/>
          <w:szCs w:val="18"/>
          <w:lang w:val="en-US"/>
        </w:rPr>
        <w:t>t</w:t>
      </w:r>
      <w:r w:rsidR="00DE2591" w:rsidRPr="00565829">
        <w:rPr>
          <w:sz w:val="18"/>
          <w:szCs w:val="18"/>
          <w:lang w:val="en-US"/>
        </w:rPr>
        <w:t>ing and selecting parameters for setting up distance pr</w:t>
      </w:r>
      <w:r w:rsidR="00DE2591" w:rsidRPr="00565829">
        <w:rPr>
          <w:sz w:val="18"/>
          <w:szCs w:val="18"/>
          <w:lang w:val="en-US"/>
        </w:rPr>
        <w:t>o</w:t>
      </w:r>
      <w:r w:rsidR="00DE2591" w:rsidRPr="00565829">
        <w:rPr>
          <w:sz w:val="18"/>
          <w:szCs w:val="18"/>
          <w:lang w:val="en-US"/>
        </w:rPr>
        <w:t>tection for power transmission lines of 110 kV and hig</w:t>
      </w:r>
      <w:r w:rsidR="00DE2591" w:rsidRPr="00565829">
        <w:rPr>
          <w:sz w:val="18"/>
          <w:szCs w:val="18"/>
          <w:lang w:val="en-US"/>
        </w:rPr>
        <w:t>h</w:t>
      </w:r>
      <w:r w:rsidR="00DE2591" w:rsidRPr="00565829">
        <w:rPr>
          <w:sz w:val="18"/>
          <w:szCs w:val="18"/>
          <w:lang w:val="en-US"/>
        </w:rPr>
        <w:t>er]. JSC SO UES, Moscow, 2021. Access mode</w:t>
      </w:r>
      <w:r w:rsidR="00DE2591" w:rsidRPr="00565829">
        <w:rPr>
          <w:rFonts w:cs="Arial"/>
          <w:bCs/>
          <w:sz w:val="18"/>
          <w:szCs w:val="18"/>
          <w:lang w:val="en-US"/>
        </w:rPr>
        <w:t>: https://www.soups.ru/fileadmin/files/laws/standards/method_distanc_protect_power_lines_281123.pdf</w:t>
      </w:r>
    </w:p>
    <w:p w:rsidR="00DE2591" w:rsidRPr="00565829" w:rsidRDefault="00341BF3" w:rsidP="00DE2591">
      <w:pPr>
        <w:rPr>
          <w:rFonts w:cs="Arial"/>
          <w:sz w:val="18"/>
          <w:lang w:val="en-US"/>
        </w:rPr>
      </w:pPr>
      <w:r w:rsidRPr="00565829">
        <w:rPr>
          <w:sz w:val="18"/>
          <w:szCs w:val="18"/>
          <w:lang w:val="en-US"/>
        </w:rPr>
        <w:t>7</w:t>
      </w:r>
      <w:r w:rsidR="00DE2591" w:rsidRPr="00565829">
        <w:rPr>
          <w:sz w:val="18"/>
          <w:szCs w:val="18"/>
          <w:lang w:val="en-US"/>
        </w:rPr>
        <w:t xml:space="preserve">. </w:t>
      </w:r>
      <w:r w:rsidR="00DE2591" w:rsidRPr="00565829">
        <w:rPr>
          <w:rFonts w:cs="Arial"/>
          <w:sz w:val="18"/>
          <w:lang w:val="en-US"/>
        </w:rPr>
        <w:t xml:space="preserve">Ulyanov S.A. </w:t>
      </w:r>
      <w:r w:rsidR="00DE2591" w:rsidRPr="00565829">
        <w:rPr>
          <w:rFonts w:cs="Arial"/>
          <w:i/>
          <w:sz w:val="18"/>
          <w:lang w:val="en-US"/>
        </w:rPr>
        <w:t xml:space="preserve">Elektromagnitnye perekhodnye processy v </w:t>
      </w:r>
      <w:r w:rsidR="00DE2591" w:rsidRPr="00565829">
        <w:rPr>
          <w:i/>
          <w:sz w:val="18"/>
          <w:szCs w:val="18"/>
          <w:lang w:val="en-US"/>
        </w:rPr>
        <w:t xml:space="preserve">elektricheskikh sistemakh </w:t>
      </w:r>
      <w:r w:rsidR="00DE2591" w:rsidRPr="00565829">
        <w:rPr>
          <w:rFonts w:cs="Arial"/>
          <w:sz w:val="18"/>
          <w:lang w:val="en-US"/>
        </w:rPr>
        <w:t xml:space="preserve">[Electromagnetic transients in electrical systems]. </w:t>
      </w:r>
      <w:r w:rsidR="00DE2591" w:rsidRPr="00565829">
        <w:rPr>
          <w:sz w:val="18"/>
          <w:szCs w:val="18"/>
          <w:lang w:val="en-US"/>
        </w:rPr>
        <w:t>– M.: Energiya, 1970. – 520 p.</w:t>
      </w:r>
    </w:p>
    <w:p w:rsidR="00DE2591" w:rsidRPr="00565829" w:rsidRDefault="00341BF3" w:rsidP="00DE2591">
      <w:pPr>
        <w:rPr>
          <w:lang w:val="en-US"/>
        </w:rPr>
      </w:pPr>
      <w:r w:rsidRPr="00565829">
        <w:rPr>
          <w:rFonts w:cs="Arial"/>
          <w:sz w:val="18"/>
          <w:lang w:val="en-US"/>
        </w:rPr>
        <w:t>8</w:t>
      </w:r>
      <w:r w:rsidR="00DE2591" w:rsidRPr="00565829">
        <w:rPr>
          <w:rFonts w:cs="Arial"/>
          <w:sz w:val="18"/>
          <w:lang w:val="en-US"/>
        </w:rPr>
        <w:t>. Shabad M.A. Raschyoty releynoy zaschity i avtomatiki raspredelitel’nykh setey [Calculations of relay protection and automation of distribution networks]. – 3rd ed., revised and additional – L.: Energoatomizdat, Le</w:t>
      </w:r>
      <w:r w:rsidR="00DE2591" w:rsidRPr="00565829">
        <w:rPr>
          <w:rFonts w:cs="Arial"/>
          <w:sz w:val="18"/>
          <w:lang w:val="en-US"/>
        </w:rPr>
        <w:t>n</w:t>
      </w:r>
      <w:r w:rsidR="00DE2591" w:rsidRPr="00565829">
        <w:rPr>
          <w:rFonts w:cs="Arial"/>
          <w:sz w:val="18"/>
          <w:lang w:val="en-US"/>
        </w:rPr>
        <w:t>ingrad Publishing House, 1985. – 296 p.</w:t>
      </w:r>
    </w:p>
    <w:p w:rsidR="00DE2591" w:rsidRPr="00BB4504" w:rsidRDefault="00341BF3" w:rsidP="00DE2591">
      <w:pPr>
        <w:rPr>
          <w:rFonts w:cs="Arial"/>
          <w:sz w:val="18"/>
          <w:lang w:val="en-US"/>
        </w:rPr>
      </w:pPr>
      <w:r w:rsidRPr="00565829">
        <w:rPr>
          <w:rFonts w:cs="Arial"/>
          <w:sz w:val="18"/>
          <w:lang w:val="en-US"/>
        </w:rPr>
        <w:t>9</w:t>
      </w:r>
      <w:r w:rsidR="00DE2591" w:rsidRPr="00565829">
        <w:rPr>
          <w:rFonts w:cs="Arial"/>
          <w:sz w:val="18"/>
          <w:lang w:val="en-US"/>
        </w:rPr>
        <w:t>. Shabad M.A. Raschyoty releynoy zaschity i avtomatiki raspredelitel’nykh setey [Calculations of relay protection and automation of distribution networks]. – 4th ed., revised and additional - St. Petersburg. PEIPK publ., 2003, 350 p.</w:t>
      </w:r>
    </w:p>
    <w:p w:rsidR="00015813" w:rsidRPr="00565829" w:rsidRDefault="00015813" w:rsidP="00015813">
      <w:pPr>
        <w:rPr>
          <w:sz w:val="18"/>
          <w:szCs w:val="18"/>
          <w:lang w:val="en-US"/>
        </w:rPr>
      </w:pPr>
      <w:r w:rsidRPr="00565829">
        <w:rPr>
          <w:sz w:val="18"/>
          <w:szCs w:val="18"/>
          <w:lang w:val="en-US"/>
        </w:rPr>
        <w:t xml:space="preserve">10. </w:t>
      </w:r>
      <w:r w:rsidRPr="00565829">
        <w:rPr>
          <w:i/>
          <w:sz w:val="18"/>
          <w:szCs w:val="18"/>
          <w:lang w:val="en-US"/>
        </w:rPr>
        <w:t>Rukovodyaschie ukazaniya po raschyotu tokov korotkogo zamykaniya i vyboru elektrooborud</w:t>
      </w:r>
      <w:r w:rsidRPr="00565829">
        <w:rPr>
          <w:i/>
          <w:sz w:val="18"/>
          <w:szCs w:val="18"/>
          <w:lang w:val="en-US"/>
        </w:rPr>
        <w:t>o</w:t>
      </w:r>
      <w:r w:rsidRPr="00565829">
        <w:rPr>
          <w:i/>
          <w:sz w:val="18"/>
          <w:szCs w:val="18"/>
          <w:lang w:val="en-US"/>
        </w:rPr>
        <w:t>vaniya</w:t>
      </w:r>
      <w:r w:rsidR="00F23002" w:rsidRPr="00565829">
        <w:rPr>
          <w:i/>
          <w:sz w:val="18"/>
          <w:szCs w:val="18"/>
          <w:lang w:val="en-US"/>
        </w:rPr>
        <w:t>: RD 153-34.0-20.527-98</w:t>
      </w:r>
      <w:r w:rsidRPr="00565829">
        <w:rPr>
          <w:sz w:val="18"/>
          <w:szCs w:val="18"/>
          <w:lang w:val="en-US"/>
        </w:rPr>
        <w:t xml:space="preserve"> [Guidelines for calcula</w:t>
      </w:r>
      <w:r w:rsidRPr="00565829">
        <w:rPr>
          <w:sz w:val="18"/>
          <w:szCs w:val="18"/>
          <w:lang w:val="en-US"/>
        </w:rPr>
        <w:t>t</w:t>
      </w:r>
      <w:r w:rsidRPr="00565829">
        <w:rPr>
          <w:sz w:val="18"/>
          <w:szCs w:val="18"/>
          <w:lang w:val="en-US"/>
        </w:rPr>
        <w:t>ing short-circuit currents and selecting electrical equi</w:t>
      </w:r>
      <w:r w:rsidRPr="00565829">
        <w:rPr>
          <w:sz w:val="18"/>
          <w:szCs w:val="18"/>
          <w:lang w:val="en-US"/>
        </w:rPr>
        <w:t>p</w:t>
      </w:r>
      <w:r w:rsidRPr="00565829">
        <w:rPr>
          <w:sz w:val="18"/>
          <w:szCs w:val="18"/>
          <w:lang w:val="en-US"/>
        </w:rPr>
        <w:t>ment</w:t>
      </w:r>
      <w:r w:rsidR="00F23002" w:rsidRPr="00565829">
        <w:rPr>
          <w:sz w:val="18"/>
          <w:szCs w:val="18"/>
          <w:lang w:val="en-US"/>
        </w:rPr>
        <w:t xml:space="preserve"> / Edited by B.N. Neklepaev</w:t>
      </w:r>
      <w:r w:rsidRPr="00565829">
        <w:rPr>
          <w:sz w:val="18"/>
          <w:szCs w:val="18"/>
          <w:lang w:val="en-US"/>
        </w:rPr>
        <w:t>]. – M.: NC ENAS</w:t>
      </w:r>
      <w:r w:rsidR="00F23002" w:rsidRPr="00565829">
        <w:rPr>
          <w:sz w:val="18"/>
          <w:szCs w:val="18"/>
          <w:lang w:val="en-US"/>
        </w:rPr>
        <w:t xml:space="preserve"> Pu</w:t>
      </w:r>
      <w:r w:rsidR="00F23002" w:rsidRPr="00565829">
        <w:rPr>
          <w:sz w:val="18"/>
          <w:szCs w:val="18"/>
          <w:lang w:val="en-US"/>
        </w:rPr>
        <w:t>b</w:t>
      </w:r>
      <w:r w:rsidR="00F23002" w:rsidRPr="00565829">
        <w:rPr>
          <w:sz w:val="18"/>
          <w:szCs w:val="18"/>
          <w:lang w:val="en-US"/>
        </w:rPr>
        <w:t>lishing House</w:t>
      </w:r>
      <w:r w:rsidRPr="00565829">
        <w:rPr>
          <w:sz w:val="18"/>
          <w:szCs w:val="18"/>
          <w:lang w:val="en-US"/>
        </w:rPr>
        <w:t>, 200</w:t>
      </w:r>
      <w:r w:rsidR="00F23002" w:rsidRPr="00565829">
        <w:rPr>
          <w:sz w:val="18"/>
          <w:szCs w:val="18"/>
          <w:lang w:val="en-US"/>
        </w:rPr>
        <w:t>6. – 144</w:t>
      </w:r>
      <w:r w:rsidRPr="00565829">
        <w:rPr>
          <w:sz w:val="18"/>
          <w:szCs w:val="18"/>
          <w:lang w:val="en-US"/>
        </w:rPr>
        <w:t xml:space="preserve"> p.</w:t>
      </w:r>
    </w:p>
    <w:p w:rsidR="00015813" w:rsidRPr="00565829" w:rsidRDefault="00015813" w:rsidP="00DE2591">
      <w:pPr>
        <w:rPr>
          <w:sz w:val="18"/>
          <w:szCs w:val="18"/>
          <w:lang w:val="en-US"/>
        </w:rPr>
      </w:pPr>
      <w:r w:rsidRPr="00565829">
        <w:rPr>
          <w:sz w:val="18"/>
          <w:szCs w:val="18"/>
          <w:lang w:val="en-US"/>
        </w:rPr>
        <w:t xml:space="preserve">11. Zhukov V.V. </w:t>
      </w:r>
      <w:r w:rsidRPr="00565829">
        <w:rPr>
          <w:i/>
          <w:sz w:val="18"/>
          <w:szCs w:val="18"/>
          <w:lang w:val="en-US"/>
        </w:rPr>
        <w:t>Korotkie zamykaniya v uzlakh kompleksnoy nagruzki elektricheskikh sistem</w:t>
      </w:r>
      <w:r w:rsidRPr="00565829">
        <w:rPr>
          <w:sz w:val="18"/>
          <w:szCs w:val="18"/>
          <w:lang w:val="en-US"/>
        </w:rPr>
        <w:t xml:space="preserve"> [Short ci</w:t>
      </w:r>
      <w:r w:rsidRPr="00565829">
        <w:rPr>
          <w:sz w:val="18"/>
          <w:szCs w:val="18"/>
          <w:lang w:val="en-US"/>
        </w:rPr>
        <w:t>r</w:t>
      </w:r>
      <w:r w:rsidRPr="00565829">
        <w:rPr>
          <w:sz w:val="18"/>
          <w:szCs w:val="18"/>
          <w:lang w:val="en-US"/>
        </w:rPr>
        <w:t>cuits in complex load nodes of electrical systems] / Edi</w:t>
      </w:r>
      <w:r w:rsidRPr="00565829">
        <w:rPr>
          <w:sz w:val="18"/>
          <w:szCs w:val="18"/>
          <w:lang w:val="en-US"/>
        </w:rPr>
        <w:t>t</w:t>
      </w:r>
      <w:r w:rsidRPr="00565829">
        <w:rPr>
          <w:sz w:val="18"/>
          <w:szCs w:val="18"/>
          <w:lang w:val="en-US"/>
        </w:rPr>
        <w:t>ed by prof. A.</w:t>
      </w:r>
      <w:r w:rsidR="006F6B09" w:rsidRPr="00565829">
        <w:rPr>
          <w:sz w:val="18"/>
          <w:szCs w:val="18"/>
          <w:lang w:val="en-US"/>
        </w:rPr>
        <w:t>F. Dyakov. - M.: MPEI P.H.</w:t>
      </w:r>
      <w:r w:rsidRPr="00565829">
        <w:rPr>
          <w:sz w:val="18"/>
          <w:szCs w:val="18"/>
          <w:lang w:val="en-US"/>
        </w:rPr>
        <w:t>, 1994. - 224 p.</w:t>
      </w:r>
    </w:p>
    <w:p w:rsidR="00CE3552" w:rsidRPr="00565829" w:rsidRDefault="00CE3552" w:rsidP="00DE2591">
      <w:pPr>
        <w:rPr>
          <w:rFonts w:cs="Arial"/>
          <w:sz w:val="18"/>
          <w:lang w:val="en-US"/>
        </w:rPr>
      </w:pPr>
      <w:r w:rsidRPr="00565829">
        <w:rPr>
          <w:sz w:val="18"/>
          <w:szCs w:val="18"/>
          <w:lang w:val="en-US"/>
        </w:rPr>
        <w:t xml:space="preserve">12. Chernykh I.V. </w:t>
      </w:r>
      <w:r w:rsidRPr="00565829">
        <w:rPr>
          <w:i/>
          <w:sz w:val="18"/>
          <w:szCs w:val="18"/>
          <w:lang w:val="en-US"/>
        </w:rPr>
        <w:t>Modelirovanie elektrotekhnic</w:t>
      </w:r>
      <w:r w:rsidRPr="00565829">
        <w:rPr>
          <w:i/>
          <w:sz w:val="18"/>
          <w:szCs w:val="18"/>
          <w:lang w:val="en-US"/>
        </w:rPr>
        <w:t>h</w:t>
      </w:r>
      <w:r w:rsidRPr="00565829">
        <w:rPr>
          <w:i/>
          <w:sz w:val="18"/>
          <w:szCs w:val="18"/>
          <w:lang w:val="en-US"/>
        </w:rPr>
        <w:t>eskikh ustroystv v MATLAB, SimPowerSystems i Si</w:t>
      </w:r>
      <w:r w:rsidRPr="00565829">
        <w:rPr>
          <w:i/>
          <w:sz w:val="18"/>
          <w:szCs w:val="18"/>
          <w:lang w:val="en-US"/>
        </w:rPr>
        <w:t>m</w:t>
      </w:r>
      <w:r w:rsidRPr="00565829">
        <w:rPr>
          <w:i/>
          <w:sz w:val="18"/>
          <w:szCs w:val="18"/>
          <w:lang w:val="en-US"/>
        </w:rPr>
        <w:t>ulink</w:t>
      </w:r>
      <w:r w:rsidRPr="00565829">
        <w:rPr>
          <w:sz w:val="18"/>
          <w:szCs w:val="18"/>
          <w:lang w:val="en-US"/>
        </w:rPr>
        <w:t xml:space="preserve"> [Modeling of electrical devices in MATLAB, Si</w:t>
      </w:r>
      <w:r w:rsidRPr="00565829">
        <w:rPr>
          <w:sz w:val="18"/>
          <w:szCs w:val="18"/>
          <w:lang w:val="en-US"/>
        </w:rPr>
        <w:t>m</w:t>
      </w:r>
      <w:r w:rsidRPr="00565829">
        <w:rPr>
          <w:sz w:val="18"/>
          <w:szCs w:val="18"/>
          <w:lang w:val="en-US"/>
        </w:rPr>
        <w:t>PowerSystems and Simulink]. – M.: DMK Press; St. P</w:t>
      </w:r>
      <w:r w:rsidRPr="00565829">
        <w:rPr>
          <w:sz w:val="18"/>
          <w:szCs w:val="18"/>
          <w:lang w:val="en-US"/>
        </w:rPr>
        <w:t>e</w:t>
      </w:r>
      <w:r w:rsidRPr="00565829">
        <w:rPr>
          <w:sz w:val="18"/>
          <w:szCs w:val="18"/>
          <w:lang w:val="en-US"/>
        </w:rPr>
        <w:t>tersburg: Piter, 2008. – 288 p.: ill.</w:t>
      </w:r>
    </w:p>
    <w:p w:rsidR="00DE2591" w:rsidRPr="00BB4504" w:rsidRDefault="00DE2591" w:rsidP="00DE2591">
      <w:pPr>
        <w:rPr>
          <w:sz w:val="18"/>
          <w:szCs w:val="18"/>
          <w:lang w:val="en-US"/>
        </w:rPr>
      </w:pPr>
      <w:r w:rsidRPr="00565829">
        <w:rPr>
          <w:sz w:val="18"/>
          <w:szCs w:val="18"/>
          <w:lang w:val="en-US"/>
        </w:rPr>
        <w:t xml:space="preserve">13. Bulychev A.V., Gribkov M.A. </w:t>
      </w:r>
      <w:r w:rsidRPr="00565829">
        <w:rPr>
          <w:i/>
          <w:sz w:val="18"/>
          <w:szCs w:val="18"/>
          <w:lang w:val="en-US"/>
        </w:rPr>
        <w:t>Analis pr</w:t>
      </w:r>
      <w:r w:rsidRPr="00565829">
        <w:rPr>
          <w:i/>
          <w:sz w:val="18"/>
          <w:szCs w:val="18"/>
          <w:lang w:val="en-US"/>
        </w:rPr>
        <w:t>o</w:t>
      </w:r>
      <w:r w:rsidRPr="00565829">
        <w:rPr>
          <w:i/>
          <w:sz w:val="18"/>
          <w:szCs w:val="18"/>
          <w:lang w:val="en-US"/>
        </w:rPr>
        <w:t>cessov samozapuska elektrodvigateley v sovremennykh elektricheskikh raspredelitelnykh setyakh s poziciy r</w:t>
      </w:r>
      <w:r w:rsidRPr="00565829">
        <w:rPr>
          <w:i/>
          <w:sz w:val="18"/>
          <w:szCs w:val="18"/>
          <w:lang w:val="en-US"/>
        </w:rPr>
        <w:t>e</w:t>
      </w:r>
      <w:r w:rsidRPr="00565829">
        <w:rPr>
          <w:i/>
          <w:sz w:val="18"/>
          <w:szCs w:val="18"/>
          <w:lang w:val="en-US"/>
        </w:rPr>
        <w:t>leynoy zaschity</w:t>
      </w:r>
      <w:r w:rsidRPr="00565829">
        <w:rPr>
          <w:sz w:val="18"/>
          <w:szCs w:val="18"/>
          <w:lang w:val="en-US"/>
        </w:rPr>
        <w:t xml:space="preserve"> [Analysis of self-starting processes of electric motors in modern electrical distribution networks from the standpoint of relay protection] // Relay prote</w:t>
      </w:r>
      <w:r w:rsidRPr="00565829">
        <w:rPr>
          <w:sz w:val="18"/>
          <w:szCs w:val="18"/>
          <w:lang w:val="en-US"/>
        </w:rPr>
        <w:t>c</w:t>
      </w:r>
      <w:r w:rsidRPr="00565829">
        <w:rPr>
          <w:sz w:val="18"/>
          <w:szCs w:val="18"/>
          <w:lang w:val="en-US"/>
        </w:rPr>
        <w:t>tion and automation, 2023. - No. 1 (50). - P. 30-38.</w:t>
      </w:r>
    </w:p>
    <w:sectPr w:rsidR="00DE2591" w:rsidRPr="00BB4504" w:rsidSect="00310435">
      <w:footerReference w:type="default" r:id="rId37"/>
      <w:type w:val="continuous"/>
      <w:pgSz w:w="11906" w:h="16838" w:code="9"/>
      <w:pgMar w:top="1134" w:right="1134" w:bottom="1134" w:left="1134" w:header="822" w:footer="992" w:gutter="0"/>
      <w:cols w:num="2" w:space="56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B59" w:rsidRDefault="00D36B59">
      <w:r>
        <w:separator/>
      </w:r>
    </w:p>
  </w:endnote>
  <w:endnote w:type="continuationSeparator" w:id="0">
    <w:p w:rsidR="00D36B59" w:rsidRDefault="00D3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CPNYPZ+Romul">
    <w:altName w:val="Times New Roman"/>
    <w:panose1 w:val="00000000000000000000"/>
    <w:charset w:val="CC"/>
    <w:family w:val="roman"/>
    <w:notTrueType/>
    <w:pitch w:val="default"/>
    <w:sig w:usb0="00000203" w:usb1="00000000" w:usb2="00000000" w:usb3="00000000" w:csb0="00000005" w:csb1="00000000"/>
  </w:font>
  <w:font w:name="PragmaticaC">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20002A87" w:usb1="80000000" w:usb2="00000008" w:usb3="00000000" w:csb0="000001FF" w:csb1="00000000"/>
  </w:font>
  <w:font w:name="ISOCPEUR">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ohit Hindi">
    <w:altName w:val="MS Gothic"/>
    <w:panose1 w:val="00000000000000000000"/>
    <w:charset w:val="80"/>
    <w:family w:val="auto"/>
    <w:notTrueType/>
    <w:pitch w:val="variable"/>
    <w:sig w:usb0="00000000" w:usb1="08070000" w:usb2="00000010" w:usb3="00000000" w:csb0="00020000" w:csb1="00000000"/>
  </w:font>
  <w:font w:name="a_AntiqueGr">
    <w:altName w:val="Courier New"/>
    <w:panose1 w:val="00000000000000000000"/>
    <w:charset w:val="CC"/>
    <w:family w:val="decorative"/>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68" w:rsidRPr="000C5A72" w:rsidRDefault="005B4568" w:rsidP="009B0AD7">
    <w:pPr>
      <w:pStyle w:val="afc"/>
      <w:spacing w:before="40"/>
      <w:jc w:val="center"/>
      <w:rPr>
        <w:rFonts w:cs="Arial"/>
      </w:rPr>
    </w:pPr>
    <w:r w:rsidRPr="000C5A72">
      <w:rPr>
        <w:rFonts w:cs="Arial"/>
      </w:rPr>
      <w:fldChar w:fldCharType="begin"/>
    </w:r>
    <w:r w:rsidRPr="000C5A72">
      <w:rPr>
        <w:rFonts w:cs="Arial"/>
      </w:rPr>
      <w:instrText>PAGE   \* MERGEFORMAT</w:instrText>
    </w:r>
    <w:r w:rsidRPr="000C5A72">
      <w:rPr>
        <w:rFonts w:cs="Arial"/>
      </w:rPr>
      <w:fldChar w:fldCharType="separate"/>
    </w:r>
    <w:r w:rsidR="003354B8">
      <w:rPr>
        <w:rFonts w:cs="Arial"/>
        <w:noProof/>
      </w:rPr>
      <w:t>6</w:t>
    </w:r>
    <w:r w:rsidRPr="000C5A72">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68" w:rsidRPr="000C5A72" w:rsidRDefault="005B4568" w:rsidP="009B0AD7">
    <w:pPr>
      <w:pStyle w:val="afc"/>
      <w:spacing w:before="40"/>
      <w:jc w:val="center"/>
      <w:rPr>
        <w:rFonts w:cs="Arial"/>
      </w:rPr>
    </w:pPr>
    <w:r w:rsidRPr="000C5A72">
      <w:rPr>
        <w:rFonts w:cs="Arial"/>
      </w:rPr>
      <w:fldChar w:fldCharType="begin"/>
    </w:r>
    <w:r w:rsidRPr="000C5A72">
      <w:rPr>
        <w:rFonts w:cs="Arial"/>
      </w:rPr>
      <w:instrText>PAGE   \* MERGEFORMAT</w:instrText>
    </w:r>
    <w:r w:rsidRPr="000C5A72">
      <w:rPr>
        <w:rFonts w:cs="Arial"/>
      </w:rPr>
      <w:fldChar w:fldCharType="separate"/>
    </w:r>
    <w:r w:rsidR="003354B8">
      <w:rPr>
        <w:rFonts w:cs="Arial"/>
        <w:noProof/>
      </w:rPr>
      <w:t>5</w:t>
    </w:r>
    <w:r w:rsidRPr="000C5A72">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68" w:rsidRPr="003532D7" w:rsidRDefault="005B4568" w:rsidP="0020436F">
    <w:pPr>
      <w:pStyle w:val="afc"/>
      <w:jc w:val="center"/>
      <w:rPr>
        <w:rFonts w:cs="Arial"/>
      </w:rPr>
    </w:pPr>
    <w:r w:rsidRPr="003532D7">
      <w:rPr>
        <w:rFonts w:cs="Arial"/>
      </w:rPr>
      <w:fldChar w:fldCharType="begin"/>
    </w:r>
    <w:r w:rsidRPr="003532D7">
      <w:rPr>
        <w:rFonts w:cs="Arial"/>
      </w:rPr>
      <w:instrText>PAGE   \* MERGEFORMAT</w:instrText>
    </w:r>
    <w:r w:rsidRPr="003532D7">
      <w:rPr>
        <w:rFonts w:cs="Arial"/>
      </w:rPr>
      <w:fldChar w:fldCharType="separate"/>
    </w:r>
    <w:r w:rsidR="003354B8">
      <w:rPr>
        <w:rFonts w:cs="Arial"/>
        <w:noProof/>
      </w:rPr>
      <w:t>7</w:t>
    </w:r>
    <w:r w:rsidRPr="003532D7">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B59" w:rsidRDefault="00D36B59">
      <w:r>
        <w:separator/>
      </w:r>
    </w:p>
  </w:footnote>
  <w:footnote w:type="continuationSeparator" w:id="0">
    <w:p w:rsidR="00D36B59" w:rsidRDefault="00D36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68" w:rsidRDefault="005B4568" w:rsidP="009B0AD7">
    <w:pPr>
      <w:pStyle w:val="afa"/>
      <w:jc w:val="right"/>
      <w:rPr>
        <w:rFonts w:cs="Arial"/>
        <w:sz w:val="14"/>
        <w:szCs w:val="14"/>
      </w:rPr>
    </w:pPr>
    <w:r>
      <w:rPr>
        <w:rFonts w:cs="Arial"/>
        <w:sz w:val="14"/>
        <w:szCs w:val="14"/>
      </w:rPr>
      <w:sym w:font="Symbol" w:char="F0D3"/>
    </w:r>
    <w:r>
      <w:rPr>
        <w:rFonts w:cs="Arial"/>
        <w:sz w:val="14"/>
        <w:szCs w:val="14"/>
      </w:rPr>
      <w:t xml:space="preserve"> «Вестник ИГЭУ».    2025 г.    Вып. 3</w:t>
    </w:r>
  </w:p>
  <w:p w:rsidR="005B4568" w:rsidRDefault="00D36B59" w:rsidP="009B0AD7">
    <w:pPr>
      <w:pStyle w:val="afa"/>
      <w:spacing w:after="120"/>
      <w:jc w:val="right"/>
    </w:pPr>
    <w:r>
      <w:rPr>
        <w:noProof/>
      </w:rPr>
      <w:pict>
        <v:line id="Line 1" o:spid="_x0000_s2050"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4.9pt" to="483.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" strokeweight="3pt">
          <v:stroke linestyle="thinThick"/>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68" w:rsidRDefault="005B4568" w:rsidP="009B0AD7">
    <w:pPr>
      <w:pStyle w:val="afa"/>
      <w:rPr>
        <w:rFonts w:cs="Arial"/>
        <w:sz w:val="14"/>
        <w:szCs w:val="14"/>
      </w:rPr>
    </w:pPr>
    <w:r>
      <w:rPr>
        <w:rFonts w:cs="Arial"/>
        <w:sz w:val="14"/>
        <w:szCs w:val="14"/>
      </w:rPr>
      <w:sym w:font="Symbol" w:char="F0D3"/>
    </w:r>
    <w:r>
      <w:rPr>
        <w:rFonts w:cs="Arial"/>
        <w:sz w:val="14"/>
        <w:szCs w:val="14"/>
      </w:rPr>
      <w:t xml:space="preserve"> «Вестник ИГЭУ».    2025 г.    Вып. 3</w:t>
    </w:r>
  </w:p>
  <w:p w:rsidR="005B4568" w:rsidRPr="00905632" w:rsidRDefault="005B4568" w:rsidP="009B0AD7">
    <w:pPr>
      <w:pStyle w:val="afa"/>
      <w:rPr>
        <w:sz w:val="10"/>
        <w:szCs w:val="10"/>
      </w:rPr>
    </w:pPr>
  </w:p>
  <w:p w:rsidR="005B4568" w:rsidRDefault="00D36B59" w:rsidP="009B0AD7">
    <w:pPr>
      <w:pStyle w:val="afa"/>
    </w:pPr>
    <w:r>
      <w:rPr>
        <w:noProof/>
      </w:rPr>
      <w:pict>
        <v:line id="Line 2" o:spid="_x0000_s2049"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45pt" to="483.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" strokeweight="3pt">
          <v:stroke linestyle="thinThick"/>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AD80B35C"/>
    <w:name w:val="WW8Num1"/>
    <w:lvl w:ilvl="0">
      <w:start w:val="1"/>
      <w:numFmt w:val="decimal"/>
      <w:lvlText w:val="%1."/>
      <w:lvlJc w:val="left"/>
      <w:pPr>
        <w:tabs>
          <w:tab w:val="num" w:pos="360"/>
        </w:tabs>
        <w:ind w:left="360" w:hanging="360"/>
      </w:pPr>
      <w:rPr>
        <w:rFonts w:ascii="Times New Roman" w:hAnsi="Times New Roman" w:cs="Times New Roman" w:hint="default"/>
        <w:b w:val="0"/>
        <w:bCs w:val="0"/>
        <w:sz w:val="20"/>
        <w:szCs w:val="20"/>
      </w:rPr>
    </w:lvl>
  </w:abstractNum>
  <w:abstractNum w:abstractNumId="1">
    <w:nsid w:val="00000002"/>
    <w:multiLevelType w:val="singleLevel"/>
    <w:tmpl w:val="00000002"/>
    <w:name w:val="WW8Num2"/>
    <w:lvl w:ilvl="0">
      <w:start w:val="1"/>
      <w:numFmt w:val="decimal"/>
      <w:lvlText w:val="%1 "/>
      <w:lvlJc w:val="left"/>
      <w:pPr>
        <w:tabs>
          <w:tab w:val="num" w:pos="648"/>
        </w:tabs>
        <w:ind w:firstLine="288"/>
      </w:pPr>
      <w:rPr>
        <w:rFonts w:ascii="Times New Roman" w:hAnsi="Times New Roman" w:cs="Times New Roman"/>
        <w:b w:val="0"/>
        <w:bCs w:val="0"/>
        <w:i w:val="0"/>
        <w:iCs w:val="0"/>
        <w:caps w:val="0"/>
        <w:smallCaps w:val="0"/>
        <w:strike w:val="0"/>
        <w:dstrike w:val="0"/>
        <w:vanish w:val="0"/>
        <w:color w:val="000000"/>
        <w:sz w:val="16"/>
        <w:szCs w:val="16"/>
        <w:vertAlign w:val="superscript"/>
      </w:rPr>
    </w:lvl>
  </w:abstractNum>
  <w:abstractNum w:abstractNumId="2">
    <w:nsid w:val="00000003"/>
    <w:multiLevelType w:val="singleLevel"/>
    <w:tmpl w:val="00000003"/>
    <w:name w:val="WW8Num3"/>
    <w:lvl w:ilvl="0">
      <w:start w:val="1"/>
      <w:numFmt w:val="bullet"/>
      <w:lvlText w:val=""/>
      <w:lvlJc w:val="left"/>
      <w:pPr>
        <w:tabs>
          <w:tab w:val="num" w:pos="648"/>
        </w:tabs>
        <w:ind w:left="648" w:hanging="360"/>
      </w:pPr>
      <w:rPr>
        <w:rFonts w:ascii="Symbol" w:hAnsi="Symbol"/>
      </w:rPr>
    </w:lvl>
  </w:abstractNum>
  <w:abstractNum w:abstractNumId="3">
    <w:nsid w:val="00000005"/>
    <w:multiLevelType w:val="singleLevel"/>
    <w:tmpl w:val="26F276A8"/>
    <w:name w:val="WW8Num5"/>
    <w:lvl w:ilvl="0">
      <w:start w:val="1"/>
      <w:numFmt w:val="upperRoman"/>
      <w:suff w:val="space"/>
      <w:lvlText w:val="TABLE %1. "/>
      <w:lvlJc w:val="left"/>
      <w:pPr>
        <w:tabs>
          <w:tab w:val="num" w:pos="0"/>
        </w:tabs>
      </w:pPr>
      <w:rPr>
        <w:rFonts w:ascii="Times New Roman" w:hAnsi="Times New Roman" w:cs="Times New Roman"/>
        <w:caps w:val="0"/>
        <w:smallCaps w:val="0"/>
        <w:strike w:val="0"/>
        <w:dstrike w:val="0"/>
        <w:vanish w:val="0"/>
        <w:color w:val="auto"/>
        <w:position w:val="0"/>
        <w:sz w:val="20"/>
        <w:szCs w:val="20"/>
        <w:vertAlign w:val="baseline"/>
      </w:rPr>
    </w:lvl>
  </w:abstractNum>
  <w:abstractNum w:abstractNumId="4">
    <w:nsid w:val="00000006"/>
    <w:multiLevelType w:val="singleLevel"/>
    <w:tmpl w:val="4E9C3190"/>
    <w:name w:val="WW8Num6"/>
    <w:lvl w:ilvl="0">
      <w:start w:val="1"/>
      <w:numFmt w:val="decimal"/>
      <w:suff w:val="space"/>
      <w:lvlText w:val="Fig. %1. "/>
      <w:lvlJc w:val="left"/>
      <w:pPr>
        <w:tabs>
          <w:tab w:val="num" w:pos="0"/>
        </w:tabs>
        <w:ind w:left="360" w:hanging="360"/>
      </w:pPr>
      <w:rPr>
        <w:rFonts w:ascii="Times New Roman" w:hAnsi="Times New Roman" w:cs="Times New Roman"/>
        <w:b w:val="0"/>
        <w:bCs w:val="0"/>
        <w:i w:val="0"/>
        <w:iCs w:val="0"/>
        <w:sz w:val="22"/>
        <w:szCs w:val="22"/>
      </w:rPr>
    </w:lvl>
  </w:abstractNum>
  <w:abstractNum w:abstractNumId="5">
    <w:nsid w:val="02C02A48"/>
    <w:multiLevelType w:val="multilevel"/>
    <w:tmpl w:val="0D58619A"/>
    <w:lvl w:ilvl="0">
      <w:start w:val="1"/>
      <w:numFmt w:val="decimal"/>
      <w:pStyle w:val="1TimesNewRoman"/>
      <w:suff w:val="space"/>
      <w:lvlText w:val="%1"/>
      <w:lvlJc w:val="left"/>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042707C3"/>
    <w:multiLevelType w:val="hybridMultilevel"/>
    <w:tmpl w:val="A3A21AB6"/>
    <w:lvl w:ilvl="0" w:tplc="FF76F7DA">
      <w:start w:val="1"/>
      <w:numFmt w:val="decimal"/>
      <w:pStyle w:val="a"/>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7E63DCD"/>
    <w:multiLevelType w:val="hybridMultilevel"/>
    <w:tmpl w:val="647C5FEC"/>
    <w:lvl w:ilvl="0" w:tplc="58866BEA">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8F227B1"/>
    <w:multiLevelType w:val="hybridMultilevel"/>
    <w:tmpl w:val="DA34805C"/>
    <w:lvl w:ilvl="0" w:tplc="5B02DEEE">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1AD5074A"/>
    <w:multiLevelType w:val="hybridMultilevel"/>
    <w:tmpl w:val="D3DAD2CE"/>
    <w:lvl w:ilvl="0" w:tplc="97145986">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B29366A"/>
    <w:multiLevelType w:val="hybridMultilevel"/>
    <w:tmpl w:val="11809C78"/>
    <w:lvl w:ilvl="0" w:tplc="FFFFFFFF">
      <w:start w:val="1"/>
      <w:numFmt w:val="decimal"/>
      <w:lvlText w:val="Рис. %1."/>
      <w:lvlJc w:val="left"/>
      <w:pPr>
        <w:tabs>
          <w:tab w:val="num" w:pos="2744"/>
        </w:tabs>
        <w:ind w:left="2744" w:hanging="360"/>
      </w:pPr>
      <w:rPr>
        <w:rFonts w:cs="Times New Roman" w:hint="default"/>
      </w:rPr>
    </w:lvl>
    <w:lvl w:ilvl="1" w:tplc="FFFFFFFF">
      <w:start w:val="1"/>
      <w:numFmt w:val="decimal"/>
      <w:pStyle w:val="a0"/>
      <w:lvlText w:val="Рис. %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22345492"/>
    <w:multiLevelType w:val="hybridMultilevel"/>
    <w:tmpl w:val="352E7D82"/>
    <w:lvl w:ilvl="0" w:tplc="46CA45F6">
      <w:start w:val="1"/>
      <w:numFmt w:val="decimal"/>
      <w:pStyle w:v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6FE1FCF"/>
    <w:multiLevelType w:val="hybridMultilevel"/>
    <w:tmpl w:val="33826962"/>
    <w:lvl w:ilvl="0" w:tplc="56E63CC4">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rPr>
    </w:lvl>
    <w:lvl w:ilvl="1" w:tplc="B1D26FDC">
      <w:start w:val="1"/>
      <w:numFmt w:val="lowerLetter"/>
      <w:lvlText w:val="%2."/>
      <w:lvlJc w:val="left"/>
      <w:pPr>
        <w:tabs>
          <w:tab w:val="num" w:pos="1440"/>
        </w:tabs>
        <w:ind w:left="1440" w:hanging="360"/>
      </w:pPr>
    </w:lvl>
    <w:lvl w:ilvl="2" w:tplc="A826570C">
      <w:start w:val="1"/>
      <w:numFmt w:val="lowerRoman"/>
      <w:lvlText w:val="%3."/>
      <w:lvlJc w:val="right"/>
      <w:pPr>
        <w:tabs>
          <w:tab w:val="num" w:pos="2160"/>
        </w:tabs>
        <w:ind w:left="2160" w:hanging="180"/>
      </w:pPr>
    </w:lvl>
    <w:lvl w:ilvl="3" w:tplc="E1340A9C">
      <w:start w:val="1"/>
      <w:numFmt w:val="decimal"/>
      <w:lvlText w:val="%4."/>
      <w:lvlJc w:val="left"/>
      <w:pPr>
        <w:tabs>
          <w:tab w:val="num" w:pos="2880"/>
        </w:tabs>
        <w:ind w:left="2880" w:hanging="360"/>
      </w:pPr>
    </w:lvl>
    <w:lvl w:ilvl="4" w:tplc="7E7E4DC6">
      <w:start w:val="1"/>
      <w:numFmt w:val="lowerLetter"/>
      <w:lvlText w:val="%5."/>
      <w:lvlJc w:val="left"/>
      <w:pPr>
        <w:tabs>
          <w:tab w:val="num" w:pos="3600"/>
        </w:tabs>
        <w:ind w:left="3600" w:hanging="360"/>
      </w:pPr>
    </w:lvl>
    <w:lvl w:ilvl="5" w:tplc="2C9CCA24">
      <w:start w:val="1"/>
      <w:numFmt w:val="lowerRoman"/>
      <w:lvlText w:val="%6."/>
      <w:lvlJc w:val="right"/>
      <w:pPr>
        <w:tabs>
          <w:tab w:val="num" w:pos="4320"/>
        </w:tabs>
        <w:ind w:left="4320" w:hanging="180"/>
      </w:pPr>
    </w:lvl>
    <w:lvl w:ilvl="6" w:tplc="4BC07B68">
      <w:start w:val="1"/>
      <w:numFmt w:val="decimal"/>
      <w:lvlText w:val="%7."/>
      <w:lvlJc w:val="left"/>
      <w:pPr>
        <w:tabs>
          <w:tab w:val="num" w:pos="5040"/>
        </w:tabs>
        <w:ind w:left="5040" w:hanging="360"/>
      </w:pPr>
    </w:lvl>
    <w:lvl w:ilvl="7" w:tplc="CD667D0C">
      <w:start w:val="1"/>
      <w:numFmt w:val="lowerLetter"/>
      <w:lvlText w:val="%8."/>
      <w:lvlJc w:val="left"/>
      <w:pPr>
        <w:tabs>
          <w:tab w:val="num" w:pos="5760"/>
        </w:tabs>
        <w:ind w:left="5760" w:hanging="360"/>
      </w:pPr>
    </w:lvl>
    <w:lvl w:ilvl="8" w:tplc="9E28E0FA">
      <w:start w:val="1"/>
      <w:numFmt w:val="lowerRoman"/>
      <w:lvlText w:val="%9."/>
      <w:lvlJc w:val="right"/>
      <w:pPr>
        <w:tabs>
          <w:tab w:val="num" w:pos="6480"/>
        </w:tabs>
        <w:ind w:left="6480" w:hanging="180"/>
      </w:pPr>
    </w:lvl>
  </w:abstractNum>
  <w:abstractNum w:abstractNumId="13">
    <w:nsid w:val="2C3D6208"/>
    <w:multiLevelType w:val="hybridMultilevel"/>
    <w:tmpl w:val="DCEE1F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36D1B50"/>
    <w:multiLevelType w:val="hybridMultilevel"/>
    <w:tmpl w:val="0C907556"/>
    <w:lvl w:ilvl="0" w:tplc="04190001">
      <w:start w:val="1"/>
      <w:numFmt w:val="bullet"/>
      <w:lvlText w:val=""/>
      <w:lvlJc w:val="left"/>
      <w:pPr>
        <w:tabs>
          <w:tab w:val="num" w:pos="720"/>
        </w:tabs>
        <w:ind w:left="720" w:hanging="360"/>
      </w:pPr>
      <w:rPr>
        <w:rFonts w:ascii="Symbol" w:hAnsi="Symbol" w:hint="default"/>
      </w:rPr>
    </w:lvl>
    <w:lvl w:ilvl="1" w:tplc="C6262272">
      <w:start w:val="1"/>
      <w:numFmt w:val="decimal"/>
      <w:pStyle w:val="Reference"/>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660336"/>
    <w:multiLevelType w:val="hybridMultilevel"/>
    <w:tmpl w:val="78D27160"/>
    <w:lvl w:ilvl="0" w:tplc="039240B6">
      <w:start w:val="1"/>
      <w:numFmt w:val="bullet"/>
      <w:pStyle w:val="bulletlist"/>
      <w:lvlText w:val=""/>
      <w:lvlJc w:val="left"/>
      <w:pPr>
        <w:tabs>
          <w:tab w:val="num" w:pos="648"/>
        </w:tabs>
        <w:ind w:left="648" w:hanging="360"/>
      </w:pPr>
      <w:rPr>
        <w:rFonts w:ascii="Symbol" w:hAnsi="Symbol" w:cs="Symbol" w:hint="default"/>
      </w:rPr>
    </w:lvl>
    <w:lvl w:ilvl="1" w:tplc="F3C2FCB4">
      <w:start w:val="1"/>
      <w:numFmt w:val="bullet"/>
      <w:lvlText w:val="o"/>
      <w:lvlJc w:val="left"/>
      <w:pPr>
        <w:tabs>
          <w:tab w:val="num" w:pos="1440"/>
        </w:tabs>
        <w:ind w:left="1440" w:hanging="360"/>
      </w:pPr>
      <w:rPr>
        <w:rFonts w:ascii="Courier New" w:hAnsi="Courier New" w:cs="Courier New" w:hint="default"/>
      </w:rPr>
    </w:lvl>
    <w:lvl w:ilvl="2" w:tplc="3044F62C">
      <w:start w:val="1"/>
      <w:numFmt w:val="bullet"/>
      <w:lvlText w:val=""/>
      <w:lvlJc w:val="left"/>
      <w:pPr>
        <w:tabs>
          <w:tab w:val="num" w:pos="2160"/>
        </w:tabs>
        <w:ind w:left="2160" w:hanging="360"/>
      </w:pPr>
      <w:rPr>
        <w:rFonts w:ascii="Wingdings" w:hAnsi="Wingdings" w:cs="Wingdings" w:hint="default"/>
      </w:rPr>
    </w:lvl>
    <w:lvl w:ilvl="3" w:tplc="9BBE361E">
      <w:start w:val="1"/>
      <w:numFmt w:val="bullet"/>
      <w:lvlText w:val=""/>
      <w:lvlJc w:val="left"/>
      <w:pPr>
        <w:tabs>
          <w:tab w:val="num" w:pos="2880"/>
        </w:tabs>
        <w:ind w:left="2880" w:hanging="360"/>
      </w:pPr>
      <w:rPr>
        <w:rFonts w:ascii="Symbol" w:hAnsi="Symbol" w:cs="Symbol" w:hint="default"/>
      </w:rPr>
    </w:lvl>
    <w:lvl w:ilvl="4" w:tplc="7D7A5692">
      <w:start w:val="1"/>
      <w:numFmt w:val="bullet"/>
      <w:lvlText w:val="o"/>
      <w:lvlJc w:val="left"/>
      <w:pPr>
        <w:tabs>
          <w:tab w:val="num" w:pos="3600"/>
        </w:tabs>
        <w:ind w:left="3600" w:hanging="360"/>
      </w:pPr>
      <w:rPr>
        <w:rFonts w:ascii="Courier New" w:hAnsi="Courier New" w:cs="Courier New" w:hint="default"/>
      </w:rPr>
    </w:lvl>
    <w:lvl w:ilvl="5" w:tplc="7B9200AC">
      <w:start w:val="1"/>
      <w:numFmt w:val="bullet"/>
      <w:lvlText w:val=""/>
      <w:lvlJc w:val="left"/>
      <w:pPr>
        <w:tabs>
          <w:tab w:val="num" w:pos="4320"/>
        </w:tabs>
        <w:ind w:left="4320" w:hanging="360"/>
      </w:pPr>
      <w:rPr>
        <w:rFonts w:ascii="Wingdings" w:hAnsi="Wingdings" w:cs="Wingdings" w:hint="default"/>
      </w:rPr>
    </w:lvl>
    <w:lvl w:ilvl="6" w:tplc="22F47494">
      <w:start w:val="1"/>
      <w:numFmt w:val="bullet"/>
      <w:lvlText w:val=""/>
      <w:lvlJc w:val="left"/>
      <w:pPr>
        <w:tabs>
          <w:tab w:val="num" w:pos="5040"/>
        </w:tabs>
        <w:ind w:left="5040" w:hanging="360"/>
      </w:pPr>
      <w:rPr>
        <w:rFonts w:ascii="Symbol" w:hAnsi="Symbol" w:cs="Symbol" w:hint="default"/>
      </w:rPr>
    </w:lvl>
    <w:lvl w:ilvl="7" w:tplc="AD5E9226">
      <w:start w:val="1"/>
      <w:numFmt w:val="bullet"/>
      <w:lvlText w:val="o"/>
      <w:lvlJc w:val="left"/>
      <w:pPr>
        <w:tabs>
          <w:tab w:val="num" w:pos="5760"/>
        </w:tabs>
        <w:ind w:left="5760" w:hanging="360"/>
      </w:pPr>
      <w:rPr>
        <w:rFonts w:ascii="Courier New" w:hAnsi="Courier New" w:cs="Courier New" w:hint="default"/>
      </w:rPr>
    </w:lvl>
    <w:lvl w:ilvl="8" w:tplc="683089EE">
      <w:start w:val="1"/>
      <w:numFmt w:val="bullet"/>
      <w:lvlText w:val=""/>
      <w:lvlJc w:val="left"/>
      <w:pPr>
        <w:tabs>
          <w:tab w:val="num" w:pos="6480"/>
        </w:tabs>
        <w:ind w:left="6480" w:hanging="360"/>
      </w:pPr>
      <w:rPr>
        <w:rFonts w:ascii="Wingdings" w:hAnsi="Wingdings" w:cs="Wingdings" w:hint="default"/>
      </w:rPr>
    </w:lvl>
  </w:abstractNum>
  <w:abstractNum w:abstractNumId="16">
    <w:nsid w:val="497605D5"/>
    <w:multiLevelType w:val="multilevel"/>
    <w:tmpl w:val="E0DA8FD6"/>
    <w:lvl w:ilvl="0">
      <w:start w:val="1"/>
      <w:numFmt w:val="decimal"/>
      <w:suff w:val="space"/>
      <w:lvlText w:val="%1"/>
      <w:lvlJc w:val="left"/>
      <w:pPr>
        <w:ind w:firstLine="709"/>
      </w:pPr>
      <w:rPr>
        <w:rFonts w:hint="default"/>
        <w:b/>
        <w:bCs/>
        <w:i w:val="0"/>
        <w:iCs w:val="0"/>
        <w:sz w:val="28"/>
        <w:szCs w:val="28"/>
      </w:rPr>
    </w:lvl>
    <w:lvl w:ilvl="1">
      <w:start w:val="1"/>
      <w:numFmt w:val="decimal"/>
      <w:pStyle w:val="a1"/>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17">
    <w:nsid w:val="4AF30951"/>
    <w:multiLevelType w:val="hybridMultilevel"/>
    <w:tmpl w:val="32F68152"/>
    <w:lvl w:ilvl="0" w:tplc="670CB5F0">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55850735"/>
    <w:multiLevelType w:val="hybridMultilevel"/>
    <w:tmpl w:val="6BBEC856"/>
    <w:lvl w:ilvl="0" w:tplc="2A009DE0">
      <w:start w:val="1"/>
      <w:numFmt w:val="bullet"/>
      <w:pStyle w:val="a2"/>
      <w:lvlText w:val=""/>
      <w:lvlJc w:val="left"/>
      <w:pPr>
        <w:tabs>
          <w:tab w:val="num" w:pos="710"/>
        </w:tabs>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6C402C58"/>
    <w:multiLevelType w:val="hybridMultilevel"/>
    <w:tmpl w:val="2E5E4878"/>
    <w:lvl w:ilvl="0" w:tplc="1B3E7ADA">
      <w:start w:val="1"/>
      <w:numFmt w:val="decimal"/>
      <w:pStyle w:val="figurecaption"/>
      <w:lvlText w:val="Рис. %1."/>
      <w:lvlJc w:val="left"/>
      <w:pPr>
        <w:ind w:left="360" w:hanging="360"/>
      </w:pPr>
      <w:rPr>
        <w:rFonts w:ascii="Times New Roman" w:hAnsi="Times New Roman" w:cs="Times New Roman" w:hint="default"/>
        <w:b w:val="0"/>
        <w:bCs w:val="0"/>
        <w:i w:val="0"/>
        <w:iCs w:val="0"/>
        <w:color w:val="auto"/>
        <w:sz w:val="16"/>
        <w:szCs w:val="1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CD32DA8"/>
    <w:multiLevelType w:val="singleLevel"/>
    <w:tmpl w:val="821A96D4"/>
    <w:lvl w:ilvl="0">
      <w:start w:val="1"/>
      <w:numFmt w:val="upperRoman"/>
      <w:pStyle w:val="tablehead"/>
      <w:lvlText w:val="Таблица %1. "/>
      <w:lvlJc w:val="left"/>
      <w:pPr>
        <w:tabs>
          <w:tab w:val="num" w:pos="1080"/>
        </w:tabs>
      </w:pPr>
      <w:rPr>
        <w:rFonts w:ascii="Times New Roman" w:hAnsi="Times New Roman" w:cs="Times New Roman" w:hint="default"/>
        <w:b w:val="0"/>
        <w:bCs w:val="0"/>
        <w:i w:val="0"/>
        <w:iCs w:val="0"/>
        <w:sz w:val="16"/>
        <w:szCs w:val="16"/>
      </w:rPr>
    </w:lvl>
  </w:abstractNum>
  <w:abstractNum w:abstractNumId="21">
    <w:nsid w:val="75D00B68"/>
    <w:multiLevelType w:val="hybridMultilevel"/>
    <w:tmpl w:val="4C08586A"/>
    <w:lvl w:ilvl="0" w:tplc="4124752C">
      <w:start w:val="1"/>
      <w:numFmt w:val="decimal"/>
      <w:pStyle w:val="a3"/>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2">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pStyle w:val="4"/>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7CD255F0"/>
    <w:multiLevelType w:val="hybridMultilevel"/>
    <w:tmpl w:val="1BBC66D6"/>
    <w:lvl w:ilvl="0" w:tplc="EB4C6A70">
      <w:start w:val="1"/>
      <w:numFmt w:val="lowerLetter"/>
      <w:pStyle w:val="tablefootnote"/>
      <w:lvlText w:val="%1."/>
      <w:lvlJc w:val="right"/>
      <w:pPr>
        <w:ind w:left="749" w:hanging="360"/>
      </w:pPr>
      <w:rPr>
        <w:rFonts w:ascii="Times New Roman" w:hAnsi="Times New Roman" w:cs="Times New Roman" w:hint="default"/>
        <w:b w:val="0"/>
        <w:bCs w:val="0"/>
        <w:i w:val="0"/>
        <w:iCs w:val="0"/>
        <w:caps w:val="0"/>
        <w:strike w:val="0"/>
        <w:dstrike w:val="0"/>
        <w:vanish w:val="0"/>
        <w:color w:val="auto"/>
        <w:spacing w:val="0"/>
        <w:w w:val="100"/>
        <w:kern w:val="0"/>
        <w:position w:val="0"/>
        <w:sz w:val="16"/>
        <w:szCs w:val="16"/>
        <w:vertAlign w:val="superscript"/>
      </w:rPr>
    </w:lvl>
    <w:lvl w:ilvl="1" w:tplc="04190019">
      <w:start w:val="1"/>
      <w:numFmt w:val="lowerLetter"/>
      <w:lvlText w:val="%2."/>
      <w:lvlJc w:val="left"/>
      <w:pPr>
        <w:ind w:left="1469" w:hanging="360"/>
      </w:pPr>
    </w:lvl>
    <w:lvl w:ilvl="2" w:tplc="0419001B">
      <w:start w:val="1"/>
      <w:numFmt w:val="lowerRoman"/>
      <w:lvlText w:val="%3."/>
      <w:lvlJc w:val="right"/>
      <w:pPr>
        <w:ind w:left="2189" w:hanging="180"/>
      </w:pPr>
    </w:lvl>
    <w:lvl w:ilvl="3" w:tplc="0419000F">
      <w:start w:val="1"/>
      <w:numFmt w:val="decimal"/>
      <w:lvlText w:val="%4."/>
      <w:lvlJc w:val="left"/>
      <w:pPr>
        <w:ind w:left="2909" w:hanging="360"/>
      </w:pPr>
    </w:lvl>
    <w:lvl w:ilvl="4" w:tplc="04190019">
      <w:start w:val="1"/>
      <w:numFmt w:val="lowerLetter"/>
      <w:lvlText w:val="%5."/>
      <w:lvlJc w:val="left"/>
      <w:pPr>
        <w:ind w:left="3629" w:hanging="360"/>
      </w:pPr>
    </w:lvl>
    <w:lvl w:ilvl="5" w:tplc="0419001B">
      <w:start w:val="1"/>
      <w:numFmt w:val="lowerRoman"/>
      <w:lvlText w:val="%6."/>
      <w:lvlJc w:val="right"/>
      <w:pPr>
        <w:ind w:left="4349" w:hanging="180"/>
      </w:pPr>
    </w:lvl>
    <w:lvl w:ilvl="6" w:tplc="0419000F">
      <w:start w:val="1"/>
      <w:numFmt w:val="decimal"/>
      <w:lvlText w:val="%7."/>
      <w:lvlJc w:val="left"/>
      <w:pPr>
        <w:ind w:left="5069" w:hanging="360"/>
      </w:pPr>
    </w:lvl>
    <w:lvl w:ilvl="7" w:tplc="04190019">
      <w:start w:val="1"/>
      <w:numFmt w:val="lowerLetter"/>
      <w:lvlText w:val="%8."/>
      <w:lvlJc w:val="left"/>
      <w:pPr>
        <w:ind w:left="5789" w:hanging="360"/>
      </w:pPr>
    </w:lvl>
    <w:lvl w:ilvl="8" w:tplc="0419001B">
      <w:start w:val="1"/>
      <w:numFmt w:val="lowerRoman"/>
      <w:lvlText w:val="%9."/>
      <w:lvlJc w:val="right"/>
      <w:pPr>
        <w:ind w:left="6509" w:hanging="180"/>
      </w:pPr>
    </w:lvl>
  </w:abstractNum>
  <w:abstractNum w:abstractNumId="24">
    <w:nsid w:val="7CDB205D"/>
    <w:multiLevelType w:val="multilevel"/>
    <w:tmpl w:val="C2863534"/>
    <w:lvl w:ilvl="0">
      <w:start w:val="1"/>
      <w:numFmt w:val="decimal"/>
      <w:pStyle w:val="FigureCaption0"/>
      <w:suff w:val="space"/>
      <w:lvlText w:val="Figure %1: "/>
      <w:lvlJc w:val="left"/>
      <w:pPr>
        <w:ind w:left="1" w:hanging="1"/>
      </w:pPr>
      <w:rPr>
        <w:rFonts w:hint="default"/>
        <w:b/>
        <w:bCs/>
        <w:i w:val="0"/>
        <w:iCs w:val="0"/>
        <w:sz w:val="18"/>
        <w:szCs w:val="18"/>
      </w:rPr>
    </w:lvl>
    <w:lvl w:ilvl="1">
      <w:start w:val="1"/>
      <w:numFmt w:val="decimal"/>
      <w:lvlText w:val="%1.%2"/>
      <w:lvlJc w:val="left"/>
      <w:pPr>
        <w:tabs>
          <w:tab w:val="num" w:pos="-1490"/>
        </w:tabs>
        <w:ind w:left="-1490" w:hanging="360"/>
      </w:pPr>
      <w:rPr>
        <w:rFonts w:hint="default"/>
        <w:b/>
        <w:bCs/>
      </w:rPr>
    </w:lvl>
    <w:lvl w:ilvl="2">
      <w:start w:val="1"/>
      <w:numFmt w:val="decimal"/>
      <w:lvlText w:val="%1.%2.%3"/>
      <w:lvlJc w:val="left"/>
      <w:pPr>
        <w:tabs>
          <w:tab w:val="num" w:pos="-1130"/>
        </w:tabs>
        <w:ind w:left="-1130" w:hanging="720"/>
      </w:pPr>
      <w:rPr>
        <w:rFonts w:hint="default"/>
        <w:b/>
        <w:bCs/>
      </w:rPr>
    </w:lvl>
    <w:lvl w:ilvl="3">
      <w:start w:val="1"/>
      <w:numFmt w:val="decimal"/>
      <w:lvlText w:val="%1.%2.%3.%4"/>
      <w:lvlJc w:val="left"/>
      <w:pPr>
        <w:tabs>
          <w:tab w:val="num" w:pos="-1130"/>
        </w:tabs>
        <w:ind w:left="-1130" w:hanging="720"/>
      </w:pPr>
      <w:rPr>
        <w:rFonts w:hint="default"/>
        <w:b/>
        <w:bCs/>
      </w:rPr>
    </w:lvl>
    <w:lvl w:ilvl="4">
      <w:start w:val="1"/>
      <w:numFmt w:val="decimal"/>
      <w:lvlText w:val="%1.%2.%3.%4.%5"/>
      <w:lvlJc w:val="left"/>
      <w:pPr>
        <w:tabs>
          <w:tab w:val="num" w:pos="-1130"/>
        </w:tabs>
        <w:ind w:left="-1130" w:hanging="720"/>
      </w:pPr>
      <w:rPr>
        <w:rFonts w:hint="default"/>
        <w:b/>
        <w:bCs/>
      </w:rPr>
    </w:lvl>
    <w:lvl w:ilvl="5">
      <w:start w:val="1"/>
      <w:numFmt w:val="decimal"/>
      <w:lvlText w:val="%1.%2.%3.%4.%5.%6"/>
      <w:lvlJc w:val="left"/>
      <w:pPr>
        <w:tabs>
          <w:tab w:val="num" w:pos="-770"/>
        </w:tabs>
        <w:ind w:left="-770" w:hanging="1080"/>
      </w:pPr>
      <w:rPr>
        <w:rFonts w:hint="default"/>
        <w:b/>
        <w:bCs/>
      </w:rPr>
    </w:lvl>
    <w:lvl w:ilvl="6">
      <w:start w:val="1"/>
      <w:numFmt w:val="decimal"/>
      <w:lvlText w:val="%1.%2.%3.%4.%5.%6.%7"/>
      <w:lvlJc w:val="left"/>
      <w:pPr>
        <w:tabs>
          <w:tab w:val="num" w:pos="-770"/>
        </w:tabs>
        <w:ind w:left="-770" w:hanging="1080"/>
      </w:pPr>
      <w:rPr>
        <w:rFonts w:hint="default"/>
        <w:b/>
        <w:bCs/>
      </w:rPr>
    </w:lvl>
    <w:lvl w:ilvl="7">
      <w:start w:val="1"/>
      <w:numFmt w:val="decimal"/>
      <w:lvlText w:val="%1.%2.%3.%4.%5.%6.%7.%8"/>
      <w:lvlJc w:val="left"/>
      <w:pPr>
        <w:tabs>
          <w:tab w:val="num" w:pos="-410"/>
        </w:tabs>
        <w:ind w:left="-410" w:hanging="1440"/>
      </w:pPr>
      <w:rPr>
        <w:rFonts w:hint="default"/>
        <w:b/>
        <w:bCs/>
      </w:rPr>
    </w:lvl>
    <w:lvl w:ilvl="8">
      <w:start w:val="1"/>
      <w:numFmt w:val="decimal"/>
      <w:lvlText w:val="%1.%2.%3.%4.%5.%6.%7.%8.%9"/>
      <w:lvlJc w:val="left"/>
      <w:pPr>
        <w:tabs>
          <w:tab w:val="num" w:pos="-410"/>
        </w:tabs>
        <w:ind w:left="-410" w:hanging="1440"/>
      </w:pPr>
      <w:rPr>
        <w:rFonts w:hint="default"/>
        <w:b/>
        <w:bCs/>
      </w:rPr>
    </w:lvl>
  </w:abstractNum>
  <w:abstractNum w:abstractNumId="25">
    <w:nsid w:val="7D266AB0"/>
    <w:multiLevelType w:val="singleLevel"/>
    <w:tmpl w:val="9B28F0A2"/>
    <w:lvl w:ilvl="0">
      <w:start w:val="1"/>
      <w:numFmt w:val="bullet"/>
      <w:pStyle w:val="3"/>
      <w:lvlText w:val="–"/>
      <w:lvlJc w:val="left"/>
      <w:pPr>
        <w:tabs>
          <w:tab w:val="num" w:pos="360"/>
        </w:tabs>
        <w:ind w:left="360" w:hanging="360"/>
      </w:pPr>
      <w:rPr>
        <w:rFonts w:ascii="Times New Roman" w:hAnsi="Times New Roman" w:cs="Times New Roman" w:hint="default"/>
        <w:caps w:val="0"/>
        <w:strike w:val="0"/>
        <w:dstrike w:val="0"/>
        <w:vanish w:val="0"/>
        <w:color w:val="000000"/>
        <w:vertAlign w:val="baseline"/>
      </w:rPr>
    </w:lvl>
  </w:abstractNum>
  <w:num w:numId="1">
    <w:abstractNumId w:val="22"/>
  </w:num>
  <w:num w:numId="2">
    <w:abstractNumId w:val="16"/>
  </w:num>
  <w:num w:numId="3">
    <w:abstractNumId w:val="25"/>
  </w:num>
  <w:num w:numId="4">
    <w:abstractNumId w:val="24"/>
  </w:num>
  <w:num w:numId="5">
    <w:abstractNumId w:val="15"/>
  </w:num>
  <w:num w:numId="6">
    <w:abstractNumId w:val="19"/>
  </w:num>
  <w:num w:numId="7">
    <w:abstractNumId w:val="12"/>
  </w:num>
  <w:num w:numId="8">
    <w:abstractNumId w:val="20"/>
  </w:num>
  <w:num w:numId="9">
    <w:abstractNumId w:val="23"/>
  </w:num>
  <w:num w:numId="10">
    <w:abstractNumId w:val="11"/>
  </w:num>
  <w:num w:numId="11">
    <w:abstractNumId w:val="6"/>
  </w:num>
  <w:num w:numId="12">
    <w:abstractNumId w:val="14"/>
  </w:num>
  <w:num w:numId="13">
    <w:abstractNumId w:val="18"/>
  </w:num>
  <w:num w:numId="14">
    <w:abstractNumId w:val="5"/>
  </w:num>
  <w:num w:numId="15">
    <w:abstractNumId w:val="10"/>
  </w:num>
  <w:num w:numId="16">
    <w:abstractNumId w:val="21"/>
  </w:num>
  <w:num w:numId="17">
    <w:abstractNumId w:val="13"/>
  </w:num>
  <w:num w:numId="18">
    <w:abstractNumId w:val="9"/>
  </w:num>
  <w:num w:numId="19">
    <w:abstractNumId w:val="8"/>
  </w:num>
  <w:num w:numId="20">
    <w:abstractNumId w:val="17"/>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attachedTemplate r:id="rId1"/>
  <w:defaultTabStop w:val="708"/>
  <w:autoHyphenation/>
  <w:hyphenationZone w:val="357"/>
  <w:doNotHyphenateCaps/>
  <w:evenAndOddHeaders/>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5D09"/>
    <w:rsid w:val="0000025E"/>
    <w:rsid w:val="0000064A"/>
    <w:rsid w:val="000011F7"/>
    <w:rsid w:val="0000121B"/>
    <w:rsid w:val="00001407"/>
    <w:rsid w:val="00001F25"/>
    <w:rsid w:val="00001FA1"/>
    <w:rsid w:val="00002046"/>
    <w:rsid w:val="000021AF"/>
    <w:rsid w:val="00002A59"/>
    <w:rsid w:val="00002AAB"/>
    <w:rsid w:val="00002CA1"/>
    <w:rsid w:val="00003AB3"/>
    <w:rsid w:val="00003FD5"/>
    <w:rsid w:val="0000413B"/>
    <w:rsid w:val="000044EB"/>
    <w:rsid w:val="00004A53"/>
    <w:rsid w:val="000057A4"/>
    <w:rsid w:val="00006582"/>
    <w:rsid w:val="00006C74"/>
    <w:rsid w:val="00006E7B"/>
    <w:rsid w:val="00007487"/>
    <w:rsid w:val="00007C3F"/>
    <w:rsid w:val="00011A82"/>
    <w:rsid w:val="00011E97"/>
    <w:rsid w:val="000121E5"/>
    <w:rsid w:val="00013374"/>
    <w:rsid w:val="00013B1F"/>
    <w:rsid w:val="00013D88"/>
    <w:rsid w:val="000142F0"/>
    <w:rsid w:val="00014570"/>
    <w:rsid w:val="00015813"/>
    <w:rsid w:val="00015C1E"/>
    <w:rsid w:val="00015F9C"/>
    <w:rsid w:val="00016E11"/>
    <w:rsid w:val="00016E94"/>
    <w:rsid w:val="0001737A"/>
    <w:rsid w:val="0002010E"/>
    <w:rsid w:val="00020114"/>
    <w:rsid w:val="0002062D"/>
    <w:rsid w:val="0002110C"/>
    <w:rsid w:val="00021B57"/>
    <w:rsid w:val="00021FF2"/>
    <w:rsid w:val="00022104"/>
    <w:rsid w:val="00023945"/>
    <w:rsid w:val="000239EC"/>
    <w:rsid w:val="00024297"/>
    <w:rsid w:val="000245C0"/>
    <w:rsid w:val="00024849"/>
    <w:rsid w:val="00025D22"/>
    <w:rsid w:val="00025E82"/>
    <w:rsid w:val="00026239"/>
    <w:rsid w:val="000266AD"/>
    <w:rsid w:val="0002763D"/>
    <w:rsid w:val="00027AB6"/>
    <w:rsid w:val="0003023F"/>
    <w:rsid w:val="00030BED"/>
    <w:rsid w:val="00030E4D"/>
    <w:rsid w:val="000318D4"/>
    <w:rsid w:val="00031A4F"/>
    <w:rsid w:val="00031FD6"/>
    <w:rsid w:val="00032675"/>
    <w:rsid w:val="00032741"/>
    <w:rsid w:val="00032A69"/>
    <w:rsid w:val="00032D58"/>
    <w:rsid w:val="00034BE4"/>
    <w:rsid w:val="00034DFF"/>
    <w:rsid w:val="0003512F"/>
    <w:rsid w:val="00035E08"/>
    <w:rsid w:val="00036476"/>
    <w:rsid w:val="000365C6"/>
    <w:rsid w:val="000368DA"/>
    <w:rsid w:val="00036A0C"/>
    <w:rsid w:val="00036B84"/>
    <w:rsid w:val="000379AB"/>
    <w:rsid w:val="00037ACE"/>
    <w:rsid w:val="00037BF1"/>
    <w:rsid w:val="00040319"/>
    <w:rsid w:val="00040748"/>
    <w:rsid w:val="000414E9"/>
    <w:rsid w:val="000414F9"/>
    <w:rsid w:val="00041AF8"/>
    <w:rsid w:val="00041D01"/>
    <w:rsid w:val="000420E9"/>
    <w:rsid w:val="000424CA"/>
    <w:rsid w:val="00042A1E"/>
    <w:rsid w:val="00042BE9"/>
    <w:rsid w:val="000436ED"/>
    <w:rsid w:val="00043A2D"/>
    <w:rsid w:val="00043C36"/>
    <w:rsid w:val="0004429E"/>
    <w:rsid w:val="00044923"/>
    <w:rsid w:val="00044AD2"/>
    <w:rsid w:val="00044CF6"/>
    <w:rsid w:val="00045559"/>
    <w:rsid w:val="000455B2"/>
    <w:rsid w:val="0004619F"/>
    <w:rsid w:val="000464E4"/>
    <w:rsid w:val="00046D6B"/>
    <w:rsid w:val="00047665"/>
    <w:rsid w:val="000478B0"/>
    <w:rsid w:val="0005060B"/>
    <w:rsid w:val="00051D18"/>
    <w:rsid w:val="0005200F"/>
    <w:rsid w:val="000520C3"/>
    <w:rsid w:val="00053657"/>
    <w:rsid w:val="00054610"/>
    <w:rsid w:val="00054EB8"/>
    <w:rsid w:val="00055C30"/>
    <w:rsid w:val="00057AC7"/>
    <w:rsid w:val="00060692"/>
    <w:rsid w:val="000608FB"/>
    <w:rsid w:val="000609C6"/>
    <w:rsid w:val="00060D11"/>
    <w:rsid w:val="000612A1"/>
    <w:rsid w:val="0006134C"/>
    <w:rsid w:val="00061736"/>
    <w:rsid w:val="00061B64"/>
    <w:rsid w:val="00063276"/>
    <w:rsid w:val="00063692"/>
    <w:rsid w:val="00063DBA"/>
    <w:rsid w:val="00064B1C"/>
    <w:rsid w:val="00064C13"/>
    <w:rsid w:val="00065FE4"/>
    <w:rsid w:val="00066E8F"/>
    <w:rsid w:val="00067283"/>
    <w:rsid w:val="000678CA"/>
    <w:rsid w:val="000701EE"/>
    <w:rsid w:val="0007084E"/>
    <w:rsid w:val="00070BF0"/>
    <w:rsid w:val="00070F56"/>
    <w:rsid w:val="000714D1"/>
    <w:rsid w:val="000717AA"/>
    <w:rsid w:val="000718A4"/>
    <w:rsid w:val="00071BB4"/>
    <w:rsid w:val="000723B9"/>
    <w:rsid w:val="000727E9"/>
    <w:rsid w:val="00072921"/>
    <w:rsid w:val="00072B44"/>
    <w:rsid w:val="00072CB2"/>
    <w:rsid w:val="00072F72"/>
    <w:rsid w:val="000744C1"/>
    <w:rsid w:val="00074888"/>
    <w:rsid w:val="0007497F"/>
    <w:rsid w:val="00074F1C"/>
    <w:rsid w:val="00075DDC"/>
    <w:rsid w:val="00075FD5"/>
    <w:rsid w:val="000760E7"/>
    <w:rsid w:val="00076333"/>
    <w:rsid w:val="000766E0"/>
    <w:rsid w:val="000767C0"/>
    <w:rsid w:val="00076BB2"/>
    <w:rsid w:val="000772DB"/>
    <w:rsid w:val="00077CE3"/>
    <w:rsid w:val="000802D8"/>
    <w:rsid w:val="00080C73"/>
    <w:rsid w:val="00080E2D"/>
    <w:rsid w:val="00081456"/>
    <w:rsid w:val="00081939"/>
    <w:rsid w:val="000824D4"/>
    <w:rsid w:val="00082980"/>
    <w:rsid w:val="00082D9F"/>
    <w:rsid w:val="00083785"/>
    <w:rsid w:val="00083E31"/>
    <w:rsid w:val="00083F5A"/>
    <w:rsid w:val="00083FBB"/>
    <w:rsid w:val="00084099"/>
    <w:rsid w:val="000842A9"/>
    <w:rsid w:val="0008552F"/>
    <w:rsid w:val="000856C0"/>
    <w:rsid w:val="000865BE"/>
    <w:rsid w:val="000869CE"/>
    <w:rsid w:val="00086C6D"/>
    <w:rsid w:val="000875C1"/>
    <w:rsid w:val="0008762F"/>
    <w:rsid w:val="000877B9"/>
    <w:rsid w:val="00087972"/>
    <w:rsid w:val="00087BEE"/>
    <w:rsid w:val="0009120D"/>
    <w:rsid w:val="000912FD"/>
    <w:rsid w:val="00091963"/>
    <w:rsid w:val="00091F20"/>
    <w:rsid w:val="00092AD6"/>
    <w:rsid w:val="00092D9D"/>
    <w:rsid w:val="00092EBF"/>
    <w:rsid w:val="00092ED7"/>
    <w:rsid w:val="0009323F"/>
    <w:rsid w:val="0009328E"/>
    <w:rsid w:val="000933BC"/>
    <w:rsid w:val="000934D2"/>
    <w:rsid w:val="00093639"/>
    <w:rsid w:val="0009396B"/>
    <w:rsid w:val="000944FD"/>
    <w:rsid w:val="0009491E"/>
    <w:rsid w:val="00094B88"/>
    <w:rsid w:val="00094DBB"/>
    <w:rsid w:val="00095133"/>
    <w:rsid w:val="00095844"/>
    <w:rsid w:val="00095E14"/>
    <w:rsid w:val="00095F45"/>
    <w:rsid w:val="000964F8"/>
    <w:rsid w:val="0009654C"/>
    <w:rsid w:val="00096D49"/>
    <w:rsid w:val="00096F3A"/>
    <w:rsid w:val="00097487"/>
    <w:rsid w:val="000976EC"/>
    <w:rsid w:val="000A0EBB"/>
    <w:rsid w:val="000A148B"/>
    <w:rsid w:val="000A1622"/>
    <w:rsid w:val="000A1AAD"/>
    <w:rsid w:val="000A1C3A"/>
    <w:rsid w:val="000A1CF7"/>
    <w:rsid w:val="000A22F2"/>
    <w:rsid w:val="000A36DF"/>
    <w:rsid w:val="000A3AEF"/>
    <w:rsid w:val="000A42DC"/>
    <w:rsid w:val="000A4B33"/>
    <w:rsid w:val="000A4B3B"/>
    <w:rsid w:val="000A503A"/>
    <w:rsid w:val="000A5416"/>
    <w:rsid w:val="000A63F9"/>
    <w:rsid w:val="000A6792"/>
    <w:rsid w:val="000A6C68"/>
    <w:rsid w:val="000B05AE"/>
    <w:rsid w:val="000B0822"/>
    <w:rsid w:val="000B095A"/>
    <w:rsid w:val="000B164D"/>
    <w:rsid w:val="000B1922"/>
    <w:rsid w:val="000B2F0D"/>
    <w:rsid w:val="000B4676"/>
    <w:rsid w:val="000B4749"/>
    <w:rsid w:val="000B497F"/>
    <w:rsid w:val="000B49C1"/>
    <w:rsid w:val="000B4A9E"/>
    <w:rsid w:val="000B5236"/>
    <w:rsid w:val="000B5DB7"/>
    <w:rsid w:val="000B7404"/>
    <w:rsid w:val="000B76FC"/>
    <w:rsid w:val="000C08ED"/>
    <w:rsid w:val="000C131B"/>
    <w:rsid w:val="000C1ED7"/>
    <w:rsid w:val="000C2108"/>
    <w:rsid w:val="000C2BA0"/>
    <w:rsid w:val="000C2CC2"/>
    <w:rsid w:val="000C2EA5"/>
    <w:rsid w:val="000C3085"/>
    <w:rsid w:val="000C3E3C"/>
    <w:rsid w:val="000C42A7"/>
    <w:rsid w:val="000C54FE"/>
    <w:rsid w:val="000C5719"/>
    <w:rsid w:val="000C5805"/>
    <w:rsid w:val="000C5A72"/>
    <w:rsid w:val="000C6E2D"/>
    <w:rsid w:val="000C7C63"/>
    <w:rsid w:val="000C7EB9"/>
    <w:rsid w:val="000D094B"/>
    <w:rsid w:val="000D0F36"/>
    <w:rsid w:val="000D1010"/>
    <w:rsid w:val="000D1224"/>
    <w:rsid w:val="000D12A8"/>
    <w:rsid w:val="000D1469"/>
    <w:rsid w:val="000D1BAB"/>
    <w:rsid w:val="000D1CED"/>
    <w:rsid w:val="000D1EE9"/>
    <w:rsid w:val="000D1F02"/>
    <w:rsid w:val="000D1FF4"/>
    <w:rsid w:val="000D1FF6"/>
    <w:rsid w:val="000D2A45"/>
    <w:rsid w:val="000D2E2F"/>
    <w:rsid w:val="000D3490"/>
    <w:rsid w:val="000D3E21"/>
    <w:rsid w:val="000D3E22"/>
    <w:rsid w:val="000D432E"/>
    <w:rsid w:val="000D464C"/>
    <w:rsid w:val="000D4CD9"/>
    <w:rsid w:val="000D4FCA"/>
    <w:rsid w:val="000D53B1"/>
    <w:rsid w:val="000D7226"/>
    <w:rsid w:val="000D7309"/>
    <w:rsid w:val="000D7394"/>
    <w:rsid w:val="000D780C"/>
    <w:rsid w:val="000D7A1A"/>
    <w:rsid w:val="000D7BC8"/>
    <w:rsid w:val="000E0E5E"/>
    <w:rsid w:val="000E1430"/>
    <w:rsid w:val="000E1472"/>
    <w:rsid w:val="000E1ADF"/>
    <w:rsid w:val="000E1C82"/>
    <w:rsid w:val="000E1E2E"/>
    <w:rsid w:val="000E230C"/>
    <w:rsid w:val="000E2822"/>
    <w:rsid w:val="000E317F"/>
    <w:rsid w:val="000E368B"/>
    <w:rsid w:val="000E414B"/>
    <w:rsid w:val="000E4788"/>
    <w:rsid w:val="000E4AA1"/>
    <w:rsid w:val="000E5093"/>
    <w:rsid w:val="000E6F05"/>
    <w:rsid w:val="000E77CD"/>
    <w:rsid w:val="000E7C33"/>
    <w:rsid w:val="000E7CB0"/>
    <w:rsid w:val="000F08D4"/>
    <w:rsid w:val="000F0E00"/>
    <w:rsid w:val="000F1DC7"/>
    <w:rsid w:val="000F291D"/>
    <w:rsid w:val="000F37C4"/>
    <w:rsid w:val="000F497A"/>
    <w:rsid w:val="000F4A9A"/>
    <w:rsid w:val="000F4F3E"/>
    <w:rsid w:val="000F5274"/>
    <w:rsid w:val="000F5554"/>
    <w:rsid w:val="000F5D88"/>
    <w:rsid w:val="000F6487"/>
    <w:rsid w:val="000F6FC1"/>
    <w:rsid w:val="000F6FC6"/>
    <w:rsid w:val="000F7B66"/>
    <w:rsid w:val="000F7D3F"/>
    <w:rsid w:val="001003BA"/>
    <w:rsid w:val="00100881"/>
    <w:rsid w:val="00100CD8"/>
    <w:rsid w:val="00100FE9"/>
    <w:rsid w:val="001010CD"/>
    <w:rsid w:val="00101432"/>
    <w:rsid w:val="00101518"/>
    <w:rsid w:val="00101AEE"/>
    <w:rsid w:val="00101D37"/>
    <w:rsid w:val="0010225F"/>
    <w:rsid w:val="001027A7"/>
    <w:rsid w:val="00102FDF"/>
    <w:rsid w:val="001031A2"/>
    <w:rsid w:val="00103840"/>
    <w:rsid w:val="001038A6"/>
    <w:rsid w:val="00104288"/>
    <w:rsid w:val="0010453D"/>
    <w:rsid w:val="00104772"/>
    <w:rsid w:val="00105159"/>
    <w:rsid w:val="001057A2"/>
    <w:rsid w:val="00105F28"/>
    <w:rsid w:val="00105FEC"/>
    <w:rsid w:val="001066BD"/>
    <w:rsid w:val="00107345"/>
    <w:rsid w:val="00107B77"/>
    <w:rsid w:val="00107BEF"/>
    <w:rsid w:val="001109A5"/>
    <w:rsid w:val="00110A74"/>
    <w:rsid w:val="00110AF0"/>
    <w:rsid w:val="0011149C"/>
    <w:rsid w:val="001117F4"/>
    <w:rsid w:val="0011264D"/>
    <w:rsid w:val="001128BA"/>
    <w:rsid w:val="00112F10"/>
    <w:rsid w:val="00113A27"/>
    <w:rsid w:val="00116DCD"/>
    <w:rsid w:val="0011711E"/>
    <w:rsid w:val="00117286"/>
    <w:rsid w:val="0011770B"/>
    <w:rsid w:val="00117CB8"/>
    <w:rsid w:val="00117DAA"/>
    <w:rsid w:val="0012031B"/>
    <w:rsid w:val="0012128D"/>
    <w:rsid w:val="00121BD7"/>
    <w:rsid w:val="00121C73"/>
    <w:rsid w:val="00121DA4"/>
    <w:rsid w:val="001225BE"/>
    <w:rsid w:val="00122686"/>
    <w:rsid w:val="001226E4"/>
    <w:rsid w:val="00123852"/>
    <w:rsid w:val="00123948"/>
    <w:rsid w:val="0012491D"/>
    <w:rsid w:val="00124B68"/>
    <w:rsid w:val="00126058"/>
    <w:rsid w:val="00126665"/>
    <w:rsid w:val="0012694E"/>
    <w:rsid w:val="00126C40"/>
    <w:rsid w:val="00127270"/>
    <w:rsid w:val="001279A8"/>
    <w:rsid w:val="00127FD2"/>
    <w:rsid w:val="001300F1"/>
    <w:rsid w:val="00130275"/>
    <w:rsid w:val="00130BC4"/>
    <w:rsid w:val="00130BD9"/>
    <w:rsid w:val="001313D3"/>
    <w:rsid w:val="001326FD"/>
    <w:rsid w:val="001328B7"/>
    <w:rsid w:val="00132921"/>
    <w:rsid w:val="001329D4"/>
    <w:rsid w:val="001329E1"/>
    <w:rsid w:val="00132F7D"/>
    <w:rsid w:val="001335FE"/>
    <w:rsid w:val="00133E23"/>
    <w:rsid w:val="00134D08"/>
    <w:rsid w:val="00135644"/>
    <w:rsid w:val="00135705"/>
    <w:rsid w:val="00135AF6"/>
    <w:rsid w:val="001363CA"/>
    <w:rsid w:val="00136929"/>
    <w:rsid w:val="00136BA7"/>
    <w:rsid w:val="001371E4"/>
    <w:rsid w:val="001407A0"/>
    <w:rsid w:val="00140804"/>
    <w:rsid w:val="001410E7"/>
    <w:rsid w:val="00141567"/>
    <w:rsid w:val="0014164D"/>
    <w:rsid w:val="001424E2"/>
    <w:rsid w:val="001427E2"/>
    <w:rsid w:val="0014310E"/>
    <w:rsid w:val="00143521"/>
    <w:rsid w:val="00145AAD"/>
    <w:rsid w:val="00145E9E"/>
    <w:rsid w:val="0014621B"/>
    <w:rsid w:val="0014631A"/>
    <w:rsid w:val="0014649C"/>
    <w:rsid w:val="0014686A"/>
    <w:rsid w:val="001476E2"/>
    <w:rsid w:val="00151A24"/>
    <w:rsid w:val="00151EA6"/>
    <w:rsid w:val="00152189"/>
    <w:rsid w:val="00152A17"/>
    <w:rsid w:val="00153BAB"/>
    <w:rsid w:val="00154092"/>
    <w:rsid w:val="001547E1"/>
    <w:rsid w:val="00154B47"/>
    <w:rsid w:val="00154E75"/>
    <w:rsid w:val="00155284"/>
    <w:rsid w:val="001553A1"/>
    <w:rsid w:val="0015588C"/>
    <w:rsid w:val="001558FB"/>
    <w:rsid w:val="00155C00"/>
    <w:rsid w:val="00155CEE"/>
    <w:rsid w:val="001574EA"/>
    <w:rsid w:val="00157C04"/>
    <w:rsid w:val="00157EFF"/>
    <w:rsid w:val="00161117"/>
    <w:rsid w:val="00161237"/>
    <w:rsid w:val="00161604"/>
    <w:rsid w:val="00162143"/>
    <w:rsid w:val="00162B98"/>
    <w:rsid w:val="00162BDB"/>
    <w:rsid w:val="0016466A"/>
    <w:rsid w:val="0016474D"/>
    <w:rsid w:val="001648AF"/>
    <w:rsid w:val="00165A74"/>
    <w:rsid w:val="00166304"/>
    <w:rsid w:val="00166743"/>
    <w:rsid w:val="00166D57"/>
    <w:rsid w:val="00166E24"/>
    <w:rsid w:val="001678B3"/>
    <w:rsid w:val="00167B10"/>
    <w:rsid w:val="00167FE8"/>
    <w:rsid w:val="0017052D"/>
    <w:rsid w:val="0017182D"/>
    <w:rsid w:val="00171BF0"/>
    <w:rsid w:val="00171C2F"/>
    <w:rsid w:val="00171E55"/>
    <w:rsid w:val="001721B1"/>
    <w:rsid w:val="0017226A"/>
    <w:rsid w:val="00172752"/>
    <w:rsid w:val="0017308C"/>
    <w:rsid w:val="00173496"/>
    <w:rsid w:val="0017489B"/>
    <w:rsid w:val="00174D90"/>
    <w:rsid w:val="0017530D"/>
    <w:rsid w:val="00175BA0"/>
    <w:rsid w:val="0017650D"/>
    <w:rsid w:val="00176B07"/>
    <w:rsid w:val="00177342"/>
    <w:rsid w:val="00180475"/>
    <w:rsid w:val="0018063E"/>
    <w:rsid w:val="00180BD8"/>
    <w:rsid w:val="00180CA9"/>
    <w:rsid w:val="001814CE"/>
    <w:rsid w:val="0018168A"/>
    <w:rsid w:val="001821B4"/>
    <w:rsid w:val="00182AF2"/>
    <w:rsid w:val="001836A1"/>
    <w:rsid w:val="00183869"/>
    <w:rsid w:val="00183902"/>
    <w:rsid w:val="00183B52"/>
    <w:rsid w:val="0018437A"/>
    <w:rsid w:val="001843BD"/>
    <w:rsid w:val="00184871"/>
    <w:rsid w:val="00184CF4"/>
    <w:rsid w:val="00185189"/>
    <w:rsid w:val="00185279"/>
    <w:rsid w:val="001869BA"/>
    <w:rsid w:val="00186ACA"/>
    <w:rsid w:val="00186D0A"/>
    <w:rsid w:val="001870B9"/>
    <w:rsid w:val="00187517"/>
    <w:rsid w:val="001875B0"/>
    <w:rsid w:val="00187EA4"/>
    <w:rsid w:val="00187F7D"/>
    <w:rsid w:val="001911F6"/>
    <w:rsid w:val="001915A3"/>
    <w:rsid w:val="00191683"/>
    <w:rsid w:val="00191F50"/>
    <w:rsid w:val="0019205A"/>
    <w:rsid w:val="00192CBA"/>
    <w:rsid w:val="00192F09"/>
    <w:rsid w:val="001931DB"/>
    <w:rsid w:val="0019388C"/>
    <w:rsid w:val="00193C2B"/>
    <w:rsid w:val="00194238"/>
    <w:rsid w:val="0019455D"/>
    <w:rsid w:val="00196812"/>
    <w:rsid w:val="001968B7"/>
    <w:rsid w:val="001978FA"/>
    <w:rsid w:val="00197972"/>
    <w:rsid w:val="001A09F6"/>
    <w:rsid w:val="001A1684"/>
    <w:rsid w:val="001A1B21"/>
    <w:rsid w:val="001A1CDC"/>
    <w:rsid w:val="001A2FBA"/>
    <w:rsid w:val="001A316A"/>
    <w:rsid w:val="001A31C4"/>
    <w:rsid w:val="001A34C8"/>
    <w:rsid w:val="001A393C"/>
    <w:rsid w:val="001A3BAA"/>
    <w:rsid w:val="001A4012"/>
    <w:rsid w:val="001A4EA6"/>
    <w:rsid w:val="001A52A2"/>
    <w:rsid w:val="001A5450"/>
    <w:rsid w:val="001A5F0B"/>
    <w:rsid w:val="001A61EE"/>
    <w:rsid w:val="001A653F"/>
    <w:rsid w:val="001A7561"/>
    <w:rsid w:val="001A763B"/>
    <w:rsid w:val="001A7D9C"/>
    <w:rsid w:val="001B025B"/>
    <w:rsid w:val="001B090B"/>
    <w:rsid w:val="001B0B76"/>
    <w:rsid w:val="001B11E1"/>
    <w:rsid w:val="001B205A"/>
    <w:rsid w:val="001B29D7"/>
    <w:rsid w:val="001B382F"/>
    <w:rsid w:val="001B3DE8"/>
    <w:rsid w:val="001B4078"/>
    <w:rsid w:val="001B41AD"/>
    <w:rsid w:val="001B4AD4"/>
    <w:rsid w:val="001B4C65"/>
    <w:rsid w:val="001B605A"/>
    <w:rsid w:val="001B6727"/>
    <w:rsid w:val="001B6A1B"/>
    <w:rsid w:val="001B7584"/>
    <w:rsid w:val="001B777C"/>
    <w:rsid w:val="001B7806"/>
    <w:rsid w:val="001C0222"/>
    <w:rsid w:val="001C0E8B"/>
    <w:rsid w:val="001C0FE6"/>
    <w:rsid w:val="001C1354"/>
    <w:rsid w:val="001C216F"/>
    <w:rsid w:val="001C3759"/>
    <w:rsid w:val="001C38F6"/>
    <w:rsid w:val="001C3B46"/>
    <w:rsid w:val="001C48F7"/>
    <w:rsid w:val="001C5611"/>
    <w:rsid w:val="001C5EDE"/>
    <w:rsid w:val="001C636D"/>
    <w:rsid w:val="001C7721"/>
    <w:rsid w:val="001C7929"/>
    <w:rsid w:val="001D0EB3"/>
    <w:rsid w:val="001D1AE2"/>
    <w:rsid w:val="001D2572"/>
    <w:rsid w:val="001D2AE2"/>
    <w:rsid w:val="001D3019"/>
    <w:rsid w:val="001D30B6"/>
    <w:rsid w:val="001D334A"/>
    <w:rsid w:val="001D3BDB"/>
    <w:rsid w:val="001D4788"/>
    <w:rsid w:val="001D4BC8"/>
    <w:rsid w:val="001D4E65"/>
    <w:rsid w:val="001D6344"/>
    <w:rsid w:val="001D68B1"/>
    <w:rsid w:val="001D6B32"/>
    <w:rsid w:val="001D6F10"/>
    <w:rsid w:val="001E0EC2"/>
    <w:rsid w:val="001E1424"/>
    <w:rsid w:val="001E152A"/>
    <w:rsid w:val="001E1F7B"/>
    <w:rsid w:val="001E2BDD"/>
    <w:rsid w:val="001E2D36"/>
    <w:rsid w:val="001E2D6C"/>
    <w:rsid w:val="001E2EE5"/>
    <w:rsid w:val="001E2FA9"/>
    <w:rsid w:val="001E325B"/>
    <w:rsid w:val="001E32F1"/>
    <w:rsid w:val="001E353A"/>
    <w:rsid w:val="001E39EB"/>
    <w:rsid w:val="001E3D46"/>
    <w:rsid w:val="001E3EFF"/>
    <w:rsid w:val="001E4690"/>
    <w:rsid w:val="001E5FC2"/>
    <w:rsid w:val="001E6523"/>
    <w:rsid w:val="001E6E46"/>
    <w:rsid w:val="001E74D2"/>
    <w:rsid w:val="001E76B0"/>
    <w:rsid w:val="001E7746"/>
    <w:rsid w:val="001E7D9D"/>
    <w:rsid w:val="001F02BE"/>
    <w:rsid w:val="001F1179"/>
    <w:rsid w:val="001F154E"/>
    <w:rsid w:val="001F168C"/>
    <w:rsid w:val="001F1931"/>
    <w:rsid w:val="001F2DA2"/>
    <w:rsid w:val="001F43AD"/>
    <w:rsid w:val="001F4771"/>
    <w:rsid w:val="001F492F"/>
    <w:rsid w:val="001F4D45"/>
    <w:rsid w:val="001F4E0D"/>
    <w:rsid w:val="001F5185"/>
    <w:rsid w:val="001F5506"/>
    <w:rsid w:val="001F5B8E"/>
    <w:rsid w:val="001F61CB"/>
    <w:rsid w:val="001F6966"/>
    <w:rsid w:val="001F758F"/>
    <w:rsid w:val="001F79EE"/>
    <w:rsid w:val="0020012F"/>
    <w:rsid w:val="00200239"/>
    <w:rsid w:val="00200919"/>
    <w:rsid w:val="0020098E"/>
    <w:rsid w:val="00202A5F"/>
    <w:rsid w:val="00202BEC"/>
    <w:rsid w:val="00202CA8"/>
    <w:rsid w:val="00202F54"/>
    <w:rsid w:val="00203243"/>
    <w:rsid w:val="002038E2"/>
    <w:rsid w:val="00203B7E"/>
    <w:rsid w:val="00203BA3"/>
    <w:rsid w:val="00203D3E"/>
    <w:rsid w:val="0020436F"/>
    <w:rsid w:val="00204386"/>
    <w:rsid w:val="00204989"/>
    <w:rsid w:val="00204E1B"/>
    <w:rsid w:val="002052D1"/>
    <w:rsid w:val="0020530E"/>
    <w:rsid w:val="0020560A"/>
    <w:rsid w:val="00205FC9"/>
    <w:rsid w:val="00206D91"/>
    <w:rsid w:val="002075ED"/>
    <w:rsid w:val="002079C7"/>
    <w:rsid w:val="002101FF"/>
    <w:rsid w:val="00210A47"/>
    <w:rsid w:val="002116ED"/>
    <w:rsid w:val="00212156"/>
    <w:rsid w:val="0021290A"/>
    <w:rsid w:val="00213012"/>
    <w:rsid w:val="0021305E"/>
    <w:rsid w:val="002143F1"/>
    <w:rsid w:val="0021466C"/>
    <w:rsid w:val="002151E7"/>
    <w:rsid w:val="002152EC"/>
    <w:rsid w:val="0021546F"/>
    <w:rsid w:val="002156B0"/>
    <w:rsid w:val="00215A20"/>
    <w:rsid w:val="00215EFD"/>
    <w:rsid w:val="0021646E"/>
    <w:rsid w:val="00216479"/>
    <w:rsid w:val="00216808"/>
    <w:rsid w:val="0021704D"/>
    <w:rsid w:val="00217401"/>
    <w:rsid w:val="00217932"/>
    <w:rsid w:val="00217CC4"/>
    <w:rsid w:val="002200F9"/>
    <w:rsid w:val="00220182"/>
    <w:rsid w:val="00220654"/>
    <w:rsid w:val="002209D9"/>
    <w:rsid w:val="0022112E"/>
    <w:rsid w:val="0022197C"/>
    <w:rsid w:val="00221CAB"/>
    <w:rsid w:val="00222026"/>
    <w:rsid w:val="002223D3"/>
    <w:rsid w:val="00222BC0"/>
    <w:rsid w:val="00222C8B"/>
    <w:rsid w:val="00222FE3"/>
    <w:rsid w:val="00223510"/>
    <w:rsid w:val="002237CF"/>
    <w:rsid w:val="0022394C"/>
    <w:rsid w:val="00223B34"/>
    <w:rsid w:val="00224285"/>
    <w:rsid w:val="0022563F"/>
    <w:rsid w:val="00225BC4"/>
    <w:rsid w:val="00225C49"/>
    <w:rsid w:val="002261A7"/>
    <w:rsid w:val="00226535"/>
    <w:rsid w:val="002266D0"/>
    <w:rsid w:val="00226846"/>
    <w:rsid w:val="002276E8"/>
    <w:rsid w:val="0022777C"/>
    <w:rsid w:val="002277A9"/>
    <w:rsid w:val="00227CD7"/>
    <w:rsid w:val="00230868"/>
    <w:rsid w:val="0023119E"/>
    <w:rsid w:val="00231757"/>
    <w:rsid w:val="00231F5D"/>
    <w:rsid w:val="0023298E"/>
    <w:rsid w:val="00233454"/>
    <w:rsid w:val="00233CF4"/>
    <w:rsid w:val="0023457A"/>
    <w:rsid w:val="002357E7"/>
    <w:rsid w:val="00235C53"/>
    <w:rsid w:val="00235EAA"/>
    <w:rsid w:val="002363E8"/>
    <w:rsid w:val="00236408"/>
    <w:rsid w:val="00236E8B"/>
    <w:rsid w:val="0024043D"/>
    <w:rsid w:val="00240C55"/>
    <w:rsid w:val="002410BA"/>
    <w:rsid w:val="00241262"/>
    <w:rsid w:val="0024242D"/>
    <w:rsid w:val="00242C52"/>
    <w:rsid w:val="002431CA"/>
    <w:rsid w:val="00243297"/>
    <w:rsid w:val="002432CD"/>
    <w:rsid w:val="00243D1B"/>
    <w:rsid w:val="00243EA9"/>
    <w:rsid w:val="0024411B"/>
    <w:rsid w:val="002451C9"/>
    <w:rsid w:val="0025075A"/>
    <w:rsid w:val="00251138"/>
    <w:rsid w:val="00251B7B"/>
    <w:rsid w:val="00253387"/>
    <w:rsid w:val="00253F93"/>
    <w:rsid w:val="002541F9"/>
    <w:rsid w:val="0025421F"/>
    <w:rsid w:val="0025614B"/>
    <w:rsid w:val="002568E8"/>
    <w:rsid w:val="00257B6B"/>
    <w:rsid w:val="00257CF0"/>
    <w:rsid w:val="00260659"/>
    <w:rsid w:val="0026128B"/>
    <w:rsid w:val="00262E2A"/>
    <w:rsid w:val="00263395"/>
    <w:rsid w:val="00263A5F"/>
    <w:rsid w:val="00263C69"/>
    <w:rsid w:val="00264DF7"/>
    <w:rsid w:val="002655E2"/>
    <w:rsid w:val="00265775"/>
    <w:rsid w:val="00265D85"/>
    <w:rsid w:val="0026666F"/>
    <w:rsid w:val="00266784"/>
    <w:rsid w:val="00266A77"/>
    <w:rsid w:val="002670BD"/>
    <w:rsid w:val="00267B2D"/>
    <w:rsid w:val="00270354"/>
    <w:rsid w:val="002705E0"/>
    <w:rsid w:val="00271234"/>
    <w:rsid w:val="00271E61"/>
    <w:rsid w:val="00272455"/>
    <w:rsid w:val="00273524"/>
    <w:rsid w:val="00273723"/>
    <w:rsid w:val="002744D0"/>
    <w:rsid w:val="00274BCC"/>
    <w:rsid w:val="00274E71"/>
    <w:rsid w:val="00275241"/>
    <w:rsid w:val="00275C7F"/>
    <w:rsid w:val="00275CC7"/>
    <w:rsid w:val="002762AC"/>
    <w:rsid w:val="002764F3"/>
    <w:rsid w:val="002767FE"/>
    <w:rsid w:val="00276851"/>
    <w:rsid w:val="00276D49"/>
    <w:rsid w:val="0027721F"/>
    <w:rsid w:val="002772F6"/>
    <w:rsid w:val="00280482"/>
    <w:rsid w:val="002813B4"/>
    <w:rsid w:val="00281795"/>
    <w:rsid w:val="00281A11"/>
    <w:rsid w:val="00281BD2"/>
    <w:rsid w:val="0028271F"/>
    <w:rsid w:val="00282B54"/>
    <w:rsid w:val="002837C5"/>
    <w:rsid w:val="00283B00"/>
    <w:rsid w:val="00283D96"/>
    <w:rsid w:val="0028424E"/>
    <w:rsid w:val="0028495A"/>
    <w:rsid w:val="00284AE7"/>
    <w:rsid w:val="00284F17"/>
    <w:rsid w:val="0028517D"/>
    <w:rsid w:val="002861EB"/>
    <w:rsid w:val="002868DD"/>
    <w:rsid w:val="00286DAC"/>
    <w:rsid w:val="0029059B"/>
    <w:rsid w:val="00291375"/>
    <w:rsid w:val="00291EA8"/>
    <w:rsid w:val="002930E3"/>
    <w:rsid w:val="0029364E"/>
    <w:rsid w:val="002941D3"/>
    <w:rsid w:val="002941FD"/>
    <w:rsid w:val="00295C38"/>
    <w:rsid w:val="00296174"/>
    <w:rsid w:val="00296DC7"/>
    <w:rsid w:val="00297719"/>
    <w:rsid w:val="00297897"/>
    <w:rsid w:val="002979A8"/>
    <w:rsid w:val="00297F9D"/>
    <w:rsid w:val="002A026D"/>
    <w:rsid w:val="002A13CE"/>
    <w:rsid w:val="002A2331"/>
    <w:rsid w:val="002A3687"/>
    <w:rsid w:val="002A3907"/>
    <w:rsid w:val="002A3955"/>
    <w:rsid w:val="002A3B89"/>
    <w:rsid w:val="002A3D21"/>
    <w:rsid w:val="002A3D98"/>
    <w:rsid w:val="002A3EFC"/>
    <w:rsid w:val="002A4265"/>
    <w:rsid w:val="002A443F"/>
    <w:rsid w:val="002A460C"/>
    <w:rsid w:val="002A47B5"/>
    <w:rsid w:val="002A5B64"/>
    <w:rsid w:val="002A69CD"/>
    <w:rsid w:val="002A7660"/>
    <w:rsid w:val="002A7B28"/>
    <w:rsid w:val="002A7C5A"/>
    <w:rsid w:val="002A7FDF"/>
    <w:rsid w:val="002B082A"/>
    <w:rsid w:val="002B0A17"/>
    <w:rsid w:val="002B0ACA"/>
    <w:rsid w:val="002B15AA"/>
    <w:rsid w:val="002B15BA"/>
    <w:rsid w:val="002B1914"/>
    <w:rsid w:val="002B1BA9"/>
    <w:rsid w:val="002B1D32"/>
    <w:rsid w:val="002B3250"/>
    <w:rsid w:val="002B3748"/>
    <w:rsid w:val="002B42CF"/>
    <w:rsid w:val="002B509D"/>
    <w:rsid w:val="002B5168"/>
    <w:rsid w:val="002B51DE"/>
    <w:rsid w:val="002B5695"/>
    <w:rsid w:val="002B6784"/>
    <w:rsid w:val="002C0102"/>
    <w:rsid w:val="002C0CCC"/>
    <w:rsid w:val="002C0F53"/>
    <w:rsid w:val="002C1242"/>
    <w:rsid w:val="002C1FD7"/>
    <w:rsid w:val="002C4A6B"/>
    <w:rsid w:val="002C51C3"/>
    <w:rsid w:val="002C5AC8"/>
    <w:rsid w:val="002C7377"/>
    <w:rsid w:val="002C7A83"/>
    <w:rsid w:val="002C7DCA"/>
    <w:rsid w:val="002D0022"/>
    <w:rsid w:val="002D08D4"/>
    <w:rsid w:val="002D0B0D"/>
    <w:rsid w:val="002D0F19"/>
    <w:rsid w:val="002D12D6"/>
    <w:rsid w:val="002D1384"/>
    <w:rsid w:val="002D215E"/>
    <w:rsid w:val="002D2B50"/>
    <w:rsid w:val="002D3439"/>
    <w:rsid w:val="002D4990"/>
    <w:rsid w:val="002D4ACD"/>
    <w:rsid w:val="002D4BC3"/>
    <w:rsid w:val="002D57FA"/>
    <w:rsid w:val="002D65EE"/>
    <w:rsid w:val="002D6C26"/>
    <w:rsid w:val="002D6D38"/>
    <w:rsid w:val="002D73D6"/>
    <w:rsid w:val="002E062F"/>
    <w:rsid w:val="002E0BC9"/>
    <w:rsid w:val="002E0E25"/>
    <w:rsid w:val="002E1494"/>
    <w:rsid w:val="002E166D"/>
    <w:rsid w:val="002E2EA2"/>
    <w:rsid w:val="002E34EF"/>
    <w:rsid w:val="002E3F66"/>
    <w:rsid w:val="002E42BD"/>
    <w:rsid w:val="002E5962"/>
    <w:rsid w:val="002E5D64"/>
    <w:rsid w:val="002E60EF"/>
    <w:rsid w:val="002E6AE8"/>
    <w:rsid w:val="002E7235"/>
    <w:rsid w:val="002E77F5"/>
    <w:rsid w:val="002E7821"/>
    <w:rsid w:val="002E7A76"/>
    <w:rsid w:val="002E7C6A"/>
    <w:rsid w:val="002E7CF6"/>
    <w:rsid w:val="002E7E6C"/>
    <w:rsid w:val="002F0390"/>
    <w:rsid w:val="002F1114"/>
    <w:rsid w:val="002F11D1"/>
    <w:rsid w:val="002F11EE"/>
    <w:rsid w:val="002F1643"/>
    <w:rsid w:val="002F1880"/>
    <w:rsid w:val="002F2FC4"/>
    <w:rsid w:val="002F33FF"/>
    <w:rsid w:val="002F3459"/>
    <w:rsid w:val="002F3C91"/>
    <w:rsid w:val="002F3EBA"/>
    <w:rsid w:val="002F4365"/>
    <w:rsid w:val="002F472A"/>
    <w:rsid w:val="002F4C7D"/>
    <w:rsid w:val="002F5CFF"/>
    <w:rsid w:val="002F5F76"/>
    <w:rsid w:val="002F6031"/>
    <w:rsid w:val="002F62AF"/>
    <w:rsid w:val="002F6394"/>
    <w:rsid w:val="002F71BF"/>
    <w:rsid w:val="003004B8"/>
    <w:rsid w:val="00300931"/>
    <w:rsid w:val="00301D68"/>
    <w:rsid w:val="00302189"/>
    <w:rsid w:val="003023AC"/>
    <w:rsid w:val="0030261A"/>
    <w:rsid w:val="00302920"/>
    <w:rsid w:val="00302A10"/>
    <w:rsid w:val="00303822"/>
    <w:rsid w:val="00304A32"/>
    <w:rsid w:val="00305382"/>
    <w:rsid w:val="0030562A"/>
    <w:rsid w:val="00305CD0"/>
    <w:rsid w:val="003064F6"/>
    <w:rsid w:val="00306B93"/>
    <w:rsid w:val="00307721"/>
    <w:rsid w:val="00310435"/>
    <w:rsid w:val="00311444"/>
    <w:rsid w:val="0031178E"/>
    <w:rsid w:val="00311FE3"/>
    <w:rsid w:val="00312529"/>
    <w:rsid w:val="003127B4"/>
    <w:rsid w:val="00312A23"/>
    <w:rsid w:val="00312D9B"/>
    <w:rsid w:val="00313344"/>
    <w:rsid w:val="00313A06"/>
    <w:rsid w:val="00313FA4"/>
    <w:rsid w:val="003143C6"/>
    <w:rsid w:val="0031497C"/>
    <w:rsid w:val="003155B7"/>
    <w:rsid w:val="00315785"/>
    <w:rsid w:val="00316295"/>
    <w:rsid w:val="0031646D"/>
    <w:rsid w:val="00316D78"/>
    <w:rsid w:val="0031736A"/>
    <w:rsid w:val="00317774"/>
    <w:rsid w:val="00317A63"/>
    <w:rsid w:val="00317F43"/>
    <w:rsid w:val="003200D4"/>
    <w:rsid w:val="0032045F"/>
    <w:rsid w:val="00320C9C"/>
    <w:rsid w:val="0032149E"/>
    <w:rsid w:val="003224D5"/>
    <w:rsid w:val="00322C41"/>
    <w:rsid w:val="003236DE"/>
    <w:rsid w:val="00323BBF"/>
    <w:rsid w:val="00324C77"/>
    <w:rsid w:val="00324E72"/>
    <w:rsid w:val="00325D71"/>
    <w:rsid w:val="00326146"/>
    <w:rsid w:val="003264F1"/>
    <w:rsid w:val="00326A2A"/>
    <w:rsid w:val="00326B08"/>
    <w:rsid w:val="00326E13"/>
    <w:rsid w:val="0032719D"/>
    <w:rsid w:val="003301C6"/>
    <w:rsid w:val="00330F6A"/>
    <w:rsid w:val="003310E5"/>
    <w:rsid w:val="00332BCE"/>
    <w:rsid w:val="00332D9B"/>
    <w:rsid w:val="00332DBB"/>
    <w:rsid w:val="00332F41"/>
    <w:rsid w:val="003331F1"/>
    <w:rsid w:val="0033435C"/>
    <w:rsid w:val="00334972"/>
    <w:rsid w:val="00335103"/>
    <w:rsid w:val="00335176"/>
    <w:rsid w:val="003353E7"/>
    <w:rsid w:val="003354B8"/>
    <w:rsid w:val="003359CA"/>
    <w:rsid w:val="00335A56"/>
    <w:rsid w:val="00336342"/>
    <w:rsid w:val="00336768"/>
    <w:rsid w:val="00336902"/>
    <w:rsid w:val="003369BD"/>
    <w:rsid w:val="00337140"/>
    <w:rsid w:val="00337653"/>
    <w:rsid w:val="00337F3A"/>
    <w:rsid w:val="00340AB6"/>
    <w:rsid w:val="00340C58"/>
    <w:rsid w:val="00340F52"/>
    <w:rsid w:val="00341BF3"/>
    <w:rsid w:val="0034219B"/>
    <w:rsid w:val="00342678"/>
    <w:rsid w:val="00342D8B"/>
    <w:rsid w:val="00342EC5"/>
    <w:rsid w:val="00343079"/>
    <w:rsid w:val="003431D5"/>
    <w:rsid w:val="0034354E"/>
    <w:rsid w:val="003436CE"/>
    <w:rsid w:val="00343E24"/>
    <w:rsid w:val="00344405"/>
    <w:rsid w:val="00344E1D"/>
    <w:rsid w:val="0034560A"/>
    <w:rsid w:val="003457B5"/>
    <w:rsid w:val="00345B7B"/>
    <w:rsid w:val="00345C16"/>
    <w:rsid w:val="00345E0B"/>
    <w:rsid w:val="003461F3"/>
    <w:rsid w:val="003463FF"/>
    <w:rsid w:val="00346B8B"/>
    <w:rsid w:val="00346F37"/>
    <w:rsid w:val="00347210"/>
    <w:rsid w:val="00347448"/>
    <w:rsid w:val="003502F9"/>
    <w:rsid w:val="0035095B"/>
    <w:rsid w:val="00350C7C"/>
    <w:rsid w:val="00350EF5"/>
    <w:rsid w:val="00350F31"/>
    <w:rsid w:val="003510B3"/>
    <w:rsid w:val="00351336"/>
    <w:rsid w:val="003522F4"/>
    <w:rsid w:val="003522FC"/>
    <w:rsid w:val="00352893"/>
    <w:rsid w:val="003532D7"/>
    <w:rsid w:val="00353639"/>
    <w:rsid w:val="00353889"/>
    <w:rsid w:val="003540CA"/>
    <w:rsid w:val="00354111"/>
    <w:rsid w:val="00354957"/>
    <w:rsid w:val="00354A34"/>
    <w:rsid w:val="00354B74"/>
    <w:rsid w:val="00354F9D"/>
    <w:rsid w:val="00356B64"/>
    <w:rsid w:val="00356BB7"/>
    <w:rsid w:val="003574B9"/>
    <w:rsid w:val="003575EC"/>
    <w:rsid w:val="0035783D"/>
    <w:rsid w:val="00357C0B"/>
    <w:rsid w:val="00360178"/>
    <w:rsid w:val="0036077B"/>
    <w:rsid w:val="00361030"/>
    <w:rsid w:val="0036113A"/>
    <w:rsid w:val="00361F95"/>
    <w:rsid w:val="003634EA"/>
    <w:rsid w:val="00364A80"/>
    <w:rsid w:val="00364B8C"/>
    <w:rsid w:val="003650D7"/>
    <w:rsid w:val="00365BDF"/>
    <w:rsid w:val="00365DF5"/>
    <w:rsid w:val="0036690F"/>
    <w:rsid w:val="0036700E"/>
    <w:rsid w:val="00367373"/>
    <w:rsid w:val="0036789E"/>
    <w:rsid w:val="00367B2F"/>
    <w:rsid w:val="00367CF2"/>
    <w:rsid w:val="00367E84"/>
    <w:rsid w:val="003706AE"/>
    <w:rsid w:val="00370B25"/>
    <w:rsid w:val="00370EA3"/>
    <w:rsid w:val="00370FCD"/>
    <w:rsid w:val="00371056"/>
    <w:rsid w:val="00372035"/>
    <w:rsid w:val="0037214E"/>
    <w:rsid w:val="00372362"/>
    <w:rsid w:val="00372C10"/>
    <w:rsid w:val="003735E9"/>
    <w:rsid w:val="00373FB8"/>
    <w:rsid w:val="00374467"/>
    <w:rsid w:val="003756E2"/>
    <w:rsid w:val="00375C11"/>
    <w:rsid w:val="003768C2"/>
    <w:rsid w:val="00376D6C"/>
    <w:rsid w:val="003770CC"/>
    <w:rsid w:val="00377106"/>
    <w:rsid w:val="00377E1E"/>
    <w:rsid w:val="003804F6"/>
    <w:rsid w:val="00380685"/>
    <w:rsid w:val="00380C9F"/>
    <w:rsid w:val="00380EFA"/>
    <w:rsid w:val="003812AB"/>
    <w:rsid w:val="0038167F"/>
    <w:rsid w:val="00381F43"/>
    <w:rsid w:val="0038242D"/>
    <w:rsid w:val="003825A2"/>
    <w:rsid w:val="003825D4"/>
    <w:rsid w:val="0038298C"/>
    <w:rsid w:val="00383D3A"/>
    <w:rsid w:val="00383DBE"/>
    <w:rsid w:val="00384607"/>
    <w:rsid w:val="003852D2"/>
    <w:rsid w:val="00385326"/>
    <w:rsid w:val="0038541D"/>
    <w:rsid w:val="00385421"/>
    <w:rsid w:val="00385890"/>
    <w:rsid w:val="00386205"/>
    <w:rsid w:val="0038673E"/>
    <w:rsid w:val="00386FED"/>
    <w:rsid w:val="0038779C"/>
    <w:rsid w:val="003877F4"/>
    <w:rsid w:val="00387B0E"/>
    <w:rsid w:val="00390092"/>
    <w:rsid w:val="0039184D"/>
    <w:rsid w:val="003926C4"/>
    <w:rsid w:val="003926D8"/>
    <w:rsid w:val="0039297F"/>
    <w:rsid w:val="00392A5B"/>
    <w:rsid w:val="0039300D"/>
    <w:rsid w:val="003932FF"/>
    <w:rsid w:val="00393509"/>
    <w:rsid w:val="00393A75"/>
    <w:rsid w:val="00393F48"/>
    <w:rsid w:val="0039477B"/>
    <w:rsid w:val="00394CC3"/>
    <w:rsid w:val="003954EA"/>
    <w:rsid w:val="00395CC5"/>
    <w:rsid w:val="00395DFF"/>
    <w:rsid w:val="00395F7A"/>
    <w:rsid w:val="00396084"/>
    <w:rsid w:val="003960A7"/>
    <w:rsid w:val="0039643C"/>
    <w:rsid w:val="0039744E"/>
    <w:rsid w:val="003974E1"/>
    <w:rsid w:val="00397B17"/>
    <w:rsid w:val="003A08C1"/>
    <w:rsid w:val="003A13E8"/>
    <w:rsid w:val="003A1426"/>
    <w:rsid w:val="003A185C"/>
    <w:rsid w:val="003A1E3F"/>
    <w:rsid w:val="003A2BA4"/>
    <w:rsid w:val="003A318A"/>
    <w:rsid w:val="003A35D2"/>
    <w:rsid w:val="003A3864"/>
    <w:rsid w:val="003A38B6"/>
    <w:rsid w:val="003A3DD5"/>
    <w:rsid w:val="003A4752"/>
    <w:rsid w:val="003A501A"/>
    <w:rsid w:val="003A546D"/>
    <w:rsid w:val="003A5905"/>
    <w:rsid w:val="003A6033"/>
    <w:rsid w:val="003A606C"/>
    <w:rsid w:val="003A6447"/>
    <w:rsid w:val="003A76D0"/>
    <w:rsid w:val="003B0A53"/>
    <w:rsid w:val="003B0EC1"/>
    <w:rsid w:val="003B1003"/>
    <w:rsid w:val="003B19F7"/>
    <w:rsid w:val="003B1D57"/>
    <w:rsid w:val="003B1DD3"/>
    <w:rsid w:val="003B2B85"/>
    <w:rsid w:val="003B2BD0"/>
    <w:rsid w:val="003B3651"/>
    <w:rsid w:val="003B3B97"/>
    <w:rsid w:val="003B3FC9"/>
    <w:rsid w:val="003B439A"/>
    <w:rsid w:val="003B44FC"/>
    <w:rsid w:val="003B4860"/>
    <w:rsid w:val="003B56DC"/>
    <w:rsid w:val="003B6411"/>
    <w:rsid w:val="003B74D0"/>
    <w:rsid w:val="003B7C43"/>
    <w:rsid w:val="003B7E85"/>
    <w:rsid w:val="003C068C"/>
    <w:rsid w:val="003C0728"/>
    <w:rsid w:val="003C074A"/>
    <w:rsid w:val="003C08A7"/>
    <w:rsid w:val="003C176D"/>
    <w:rsid w:val="003C2D1D"/>
    <w:rsid w:val="003C2F1F"/>
    <w:rsid w:val="003C3293"/>
    <w:rsid w:val="003C3E6C"/>
    <w:rsid w:val="003C4D90"/>
    <w:rsid w:val="003C51E3"/>
    <w:rsid w:val="003C548D"/>
    <w:rsid w:val="003C562B"/>
    <w:rsid w:val="003C6019"/>
    <w:rsid w:val="003C698F"/>
    <w:rsid w:val="003C7B2D"/>
    <w:rsid w:val="003C7E96"/>
    <w:rsid w:val="003D02C7"/>
    <w:rsid w:val="003D0743"/>
    <w:rsid w:val="003D0A1A"/>
    <w:rsid w:val="003D0B17"/>
    <w:rsid w:val="003D0FAC"/>
    <w:rsid w:val="003D2392"/>
    <w:rsid w:val="003D23B1"/>
    <w:rsid w:val="003D2C55"/>
    <w:rsid w:val="003D2CF2"/>
    <w:rsid w:val="003D2DB9"/>
    <w:rsid w:val="003D4BF4"/>
    <w:rsid w:val="003D4F71"/>
    <w:rsid w:val="003D5930"/>
    <w:rsid w:val="003D6098"/>
    <w:rsid w:val="003D71F4"/>
    <w:rsid w:val="003D74D6"/>
    <w:rsid w:val="003D754C"/>
    <w:rsid w:val="003E01CF"/>
    <w:rsid w:val="003E02E0"/>
    <w:rsid w:val="003E08C0"/>
    <w:rsid w:val="003E16C8"/>
    <w:rsid w:val="003E1FA7"/>
    <w:rsid w:val="003E2E6B"/>
    <w:rsid w:val="003E2F19"/>
    <w:rsid w:val="003E325F"/>
    <w:rsid w:val="003E3A29"/>
    <w:rsid w:val="003E3AEA"/>
    <w:rsid w:val="003E3CFB"/>
    <w:rsid w:val="003E42F5"/>
    <w:rsid w:val="003E4A06"/>
    <w:rsid w:val="003E51B2"/>
    <w:rsid w:val="003E5AE4"/>
    <w:rsid w:val="003E60BE"/>
    <w:rsid w:val="003E6ADA"/>
    <w:rsid w:val="003E6F14"/>
    <w:rsid w:val="003E7069"/>
    <w:rsid w:val="003E7B2E"/>
    <w:rsid w:val="003F0FFD"/>
    <w:rsid w:val="003F1B39"/>
    <w:rsid w:val="003F24C2"/>
    <w:rsid w:val="003F33C7"/>
    <w:rsid w:val="003F36B7"/>
    <w:rsid w:val="003F3A17"/>
    <w:rsid w:val="003F44B2"/>
    <w:rsid w:val="003F46D2"/>
    <w:rsid w:val="003F4846"/>
    <w:rsid w:val="003F485A"/>
    <w:rsid w:val="003F4A23"/>
    <w:rsid w:val="003F5794"/>
    <w:rsid w:val="003F6107"/>
    <w:rsid w:val="003F6EDC"/>
    <w:rsid w:val="003F6FF1"/>
    <w:rsid w:val="003F7078"/>
    <w:rsid w:val="003F7354"/>
    <w:rsid w:val="003F755E"/>
    <w:rsid w:val="003F7ACB"/>
    <w:rsid w:val="00400003"/>
    <w:rsid w:val="00400612"/>
    <w:rsid w:val="00400EC3"/>
    <w:rsid w:val="00401628"/>
    <w:rsid w:val="00403F36"/>
    <w:rsid w:val="00404010"/>
    <w:rsid w:val="004041E0"/>
    <w:rsid w:val="0040463D"/>
    <w:rsid w:val="004048D3"/>
    <w:rsid w:val="00404A9B"/>
    <w:rsid w:val="00404D02"/>
    <w:rsid w:val="00405369"/>
    <w:rsid w:val="004057B0"/>
    <w:rsid w:val="00405C4A"/>
    <w:rsid w:val="00405CE6"/>
    <w:rsid w:val="00405F80"/>
    <w:rsid w:val="00407592"/>
    <w:rsid w:val="004078C5"/>
    <w:rsid w:val="004108D2"/>
    <w:rsid w:val="0041192D"/>
    <w:rsid w:val="00411AEC"/>
    <w:rsid w:val="00412445"/>
    <w:rsid w:val="00413152"/>
    <w:rsid w:val="0041346A"/>
    <w:rsid w:val="00413ACC"/>
    <w:rsid w:val="00413D71"/>
    <w:rsid w:val="00414D2A"/>
    <w:rsid w:val="00414DC3"/>
    <w:rsid w:val="004154CE"/>
    <w:rsid w:val="004156CA"/>
    <w:rsid w:val="004159C4"/>
    <w:rsid w:val="00416029"/>
    <w:rsid w:val="004161BD"/>
    <w:rsid w:val="004168D0"/>
    <w:rsid w:val="00416D61"/>
    <w:rsid w:val="004171EA"/>
    <w:rsid w:val="00417915"/>
    <w:rsid w:val="004208D2"/>
    <w:rsid w:val="00420BF6"/>
    <w:rsid w:val="00420C62"/>
    <w:rsid w:val="00420CC4"/>
    <w:rsid w:val="004228BE"/>
    <w:rsid w:val="00423028"/>
    <w:rsid w:val="004237B3"/>
    <w:rsid w:val="00423809"/>
    <w:rsid w:val="00423893"/>
    <w:rsid w:val="00423B31"/>
    <w:rsid w:val="00423D78"/>
    <w:rsid w:val="00423E68"/>
    <w:rsid w:val="0042461C"/>
    <w:rsid w:val="004247FC"/>
    <w:rsid w:val="00424956"/>
    <w:rsid w:val="00424BC1"/>
    <w:rsid w:val="00424CF1"/>
    <w:rsid w:val="00425043"/>
    <w:rsid w:val="0042510A"/>
    <w:rsid w:val="00425F37"/>
    <w:rsid w:val="0042610B"/>
    <w:rsid w:val="004273DE"/>
    <w:rsid w:val="00427442"/>
    <w:rsid w:val="0042783E"/>
    <w:rsid w:val="00427CE8"/>
    <w:rsid w:val="00430714"/>
    <w:rsid w:val="00430D21"/>
    <w:rsid w:val="00432260"/>
    <w:rsid w:val="004327E6"/>
    <w:rsid w:val="0043294C"/>
    <w:rsid w:val="00432DD9"/>
    <w:rsid w:val="00433537"/>
    <w:rsid w:val="004335FC"/>
    <w:rsid w:val="00433D83"/>
    <w:rsid w:val="00435315"/>
    <w:rsid w:val="00435793"/>
    <w:rsid w:val="00435A8B"/>
    <w:rsid w:val="00435B52"/>
    <w:rsid w:val="004362AF"/>
    <w:rsid w:val="004365BB"/>
    <w:rsid w:val="004372F3"/>
    <w:rsid w:val="00437908"/>
    <w:rsid w:val="00437E50"/>
    <w:rsid w:val="004406D5"/>
    <w:rsid w:val="00440D8C"/>
    <w:rsid w:val="00441C61"/>
    <w:rsid w:val="00441F08"/>
    <w:rsid w:val="0044245E"/>
    <w:rsid w:val="00442CAB"/>
    <w:rsid w:val="004435E1"/>
    <w:rsid w:val="00444EB7"/>
    <w:rsid w:val="00445169"/>
    <w:rsid w:val="004453F2"/>
    <w:rsid w:val="0044576B"/>
    <w:rsid w:val="004464B0"/>
    <w:rsid w:val="00447568"/>
    <w:rsid w:val="0044786E"/>
    <w:rsid w:val="00447F24"/>
    <w:rsid w:val="00450E63"/>
    <w:rsid w:val="00451F19"/>
    <w:rsid w:val="00452195"/>
    <w:rsid w:val="0045226B"/>
    <w:rsid w:val="004526AE"/>
    <w:rsid w:val="00452E43"/>
    <w:rsid w:val="004530FF"/>
    <w:rsid w:val="004538BC"/>
    <w:rsid w:val="00453983"/>
    <w:rsid w:val="00454CF0"/>
    <w:rsid w:val="0045507E"/>
    <w:rsid w:val="0045597D"/>
    <w:rsid w:val="00455E58"/>
    <w:rsid w:val="00456547"/>
    <w:rsid w:val="004565EB"/>
    <w:rsid w:val="00456B32"/>
    <w:rsid w:val="00457C55"/>
    <w:rsid w:val="00457D00"/>
    <w:rsid w:val="00461387"/>
    <w:rsid w:val="0046141E"/>
    <w:rsid w:val="004622A2"/>
    <w:rsid w:val="004622DD"/>
    <w:rsid w:val="0046273F"/>
    <w:rsid w:val="00462903"/>
    <w:rsid w:val="0046290E"/>
    <w:rsid w:val="00463110"/>
    <w:rsid w:val="00463830"/>
    <w:rsid w:val="00464A32"/>
    <w:rsid w:val="00465B9C"/>
    <w:rsid w:val="004662B9"/>
    <w:rsid w:val="00466BC3"/>
    <w:rsid w:val="004670A2"/>
    <w:rsid w:val="004678EC"/>
    <w:rsid w:val="00467A14"/>
    <w:rsid w:val="00467B9D"/>
    <w:rsid w:val="004701A2"/>
    <w:rsid w:val="00470470"/>
    <w:rsid w:val="004710E7"/>
    <w:rsid w:val="00471B3D"/>
    <w:rsid w:val="004726A4"/>
    <w:rsid w:val="004726C2"/>
    <w:rsid w:val="004729E5"/>
    <w:rsid w:val="00473FAF"/>
    <w:rsid w:val="004745F5"/>
    <w:rsid w:val="00474A4F"/>
    <w:rsid w:val="00475C95"/>
    <w:rsid w:val="004761CF"/>
    <w:rsid w:val="0047622E"/>
    <w:rsid w:val="004768E2"/>
    <w:rsid w:val="00476C35"/>
    <w:rsid w:val="00476EAA"/>
    <w:rsid w:val="004774C7"/>
    <w:rsid w:val="0047764A"/>
    <w:rsid w:val="004777A7"/>
    <w:rsid w:val="004779DC"/>
    <w:rsid w:val="00477B4E"/>
    <w:rsid w:val="00477E24"/>
    <w:rsid w:val="00477FEB"/>
    <w:rsid w:val="00480855"/>
    <w:rsid w:val="0048388F"/>
    <w:rsid w:val="00483B2C"/>
    <w:rsid w:val="00483DB9"/>
    <w:rsid w:val="00484BFA"/>
    <w:rsid w:val="00484F43"/>
    <w:rsid w:val="004851C1"/>
    <w:rsid w:val="00485FF0"/>
    <w:rsid w:val="00486332"/>
    <w:rsid w:val="0048687C"/>
    <w:rsid w:val="0048689F"/>
    <w:rsid w:val="004879B1"/>
    <w:rsid w:val="004902B2"/>
    <w:rsid w:val="004908EB"/>
    <w:rsid w:val="00490D27"/>
    <w:rsid w:val="004917AE"/>
    <w:rsid w:val="00491A56"/>
    <w:rsid w:val="00491A96"/>
    <w:rsid w:val="00491C5E"/>
    <w:rsid w:val="00491FBF"/>
    <w:rsid w:val="00492186"/>
    <w:rsid w:val="00492346"/>
    <w:rsid w:val="004923B7"/>
    <w:rsid w:val="00492A17"/>
    <w:rsid w:val="0049324F"/>
    <w:rsid w:val="004933ED"/>
    <w:rsid w:val="00495002"/>
    <w:rsid w:val="00495384"/>
    <w:rsid w:val="004958EF"/>
    <w:rsid w:val="00495B6B"/>
    <w:rsid w:val="00496671"/>
    <w:rsid w:val="00496FFC"/>
    <w:rsid w:val="00497826"/>
    <w:rsid w:val="00497E20"/>
    <w:rsid w:val="004A0073"/>
    <w:rsid w:val="004A0093"/>
    <w:rsid w:val="004A00A5"/>
    <w:rsid w:val="004A01D9"/>
    <w:rsid w:val="004A030D"/>
    <w:rsid w:val="004A1ADF"/>
    <w:rsid w:val="004A25A9"/>
    <w:rsid w:val="004A4165"/>
    <w:rsid w:val="004A43C6"/>
    <w:rsid w:val="004A46E1"/>
    <w:rsid w:val="004A4B5C"/>
    <w:rsid w:val="004A51C6"/>
    <w:rsid w:val="004A57A9"/>
    <w:rsid w:val="004A59A0"/>
    <w:rsid w:val="004A61A5"/>
    <w:rsid w:val="004A7072"/>
    <w:rsid w:val="004A70F2"/>
    <w:rsid w:val="004A7C09"/>
    <w:rsid w:val="004B12D8"/>
    <w:rsid w:val="004B1AB8"/>
    <w:rsid w:val="004B1F5C"/>
    <w:rsid w:val="004B229F"/>
    <w:rsid w:val="004B2574"/>
    <w:rsid w:val="004B4025"/>
    <w:rsid w:val="004B4637"/>
    <w:rsid w:val="004B488E"/>
    <w:rsid w:val="004B5005"/>
    <w:rsid w:val="004B6383"/>
    <w:rsid w:val="004B6AD1"/>
    <w:rsid w:val="004B6E80"/>
    <w:rsid w:val="004C081E"/>
    <w:rsid w:val="004C0E24"/>
    <w:rsid w:val="004C0FD6"/>
    <w:rsid w:val="004C2080"/>
    <w:rsid w:val="004C23B9"/>
    <w:rsid w:val="004C31A5"/>
    <w:rsid w:val="004C38E7"/>
    <w:rsid w:val="004C3985"/>
    <w:rsid w:val="004C3F2E"/>
    <w:rsid w:val="004C4084"/>
    <w:rsid w:val="004C4533"/>
    <w:rsid w:val="004C5119"/>
    <w:rsid w:val="004C5125"/>
    <w:rsid w:val="004C5140"/>
    <w:rsid w:val="004C5238"/>
    <w:rsid w:val="004C5C5B"/>
    <w:rsid w:val="004C6D2C"/>
    <w:rsid w:val="004C6DD7"/>
    <w:rsid w:val="004C7886"/>
    <w:rsid w:val="004C7951"/>
    <w:rsid w:val="004C7E96"/>
    <w:rsid w:val="004D0116"/>
    <w:rsid w:val="004D01CD"/>
    <w:rsid w:val="004D097D"/>
    <w:rsid w:val="004D10BB"/>
    <w:rsid w:val="004D12E4"/>
    <w:rsid w:val="004D13BB"/>
    <w:rsid w:val="004D13CF"/>
    <w:rsid w:val="004D283A"/>
    <w:rsid w:val="004D35A6"/>
    <w:rsid w:val="004D3849"/>
    <w:rsid w:val="004D4293"/>
    <w:rsid w:val="004D4371"/>
    <w:rsid w:val="004D46C1"/>
    <w:rsid w:val="004D4B99"/>
    <w:rsid w:val="004D5066"/>
    <w:rsid w:val="004D5CB9"/>
    <w:rsid w:val="004D65E7"/>
    <w:rsid w:val="004D71DA"/>
    <w:rsid w:val="004D7459"/>
    <w:rsid w:val="004D75AA"/>
    <w:rsid w:val="004E0228"/>
    <w:rsid w:val="004E06DA"/>
    <w:rsid w:val="004E3851"/>
    <w:rsid w:val="004E5255"/>
    <w:rsid w:val="004E57F8"/>
    <w:rsid w:val="004E60EA"/>
    <w:rsid w:val="004E67E9"/>
    <w:rsid w:val="004E6A17"/>
    <w:rsid w:val="004E717B"/>
    <w:rsid w:val="004E7B83"/>
    <w:rsid w:val="004F0217"/>
    <w:rsid w:val="004F0C74"/>
    <w:rsid w:val="004F25D2"/>
    <w:rsid w:val="004F2BA2"/>
    <w:rsid w:val="004F2C7F"/>
    <w:rsid w:val="004F3019"/>
    <w:rsid w:val="004F3A0A"/>
    <w:rsid w:val="004F3DF9"/>
    <w:rsid w:val="004F44C4"/>
    <w:rsid w:val="004F6752"/>
    <w:rsid w:val="00500579"/>
    <w:rsid w:val="005009E1"/>
    <w:rsid w:val="00500B84"/>
    <w:rsid w:val="00502292"/>
    <w:rsid w:val="005028D9"/>
    <w:rsid w:val="00502D81"/>
    <w:rsid w:val="00502DED"/>
    <w:rsid w:val="00502FD3"/>
    <w:rsid w:val="00503EE8"/>
    <w:rsid w:val="00503F01"/>
    <w:rsid w:val="00503FA1"/>
    <w:rsid w:val="00504102"/>
    <w:rsid w:val="0050430D"/>
    <w:rsid w:val="005048C0"/>
    <w:rsid w:val="00504F69"/>
    <w:rsid w:val="00505894"/>
    <w:rsid w:val="00505E4E"/>
    <w:rsid w:val="005060E2"/>
    <w:rsid w:val="00506223"/>
    <w:rsid w:val="00506E35"/>
    <w:rsid w:val="00507784"/>
    <w:rsid w:val="00507931"/>
    <w:rsid w:val="0050794A"/>
    <w:rsid w:val="00510580"/>
    <w:rsid w:val="00510780"/>
    <w:rsid w:val="00510803"/>
    <w:rsid w:val="00510D58"/>
    <w:rsid w:val="00510DFB"/>
    <w:rsid w:val="00513EF4"/>
    <w:rsid w:val="00514BB2"/>
    <w:rsid w:val="00515354"/>
    <w:rsid w:val="00515600"/>
    <w:rsid w:val="00515F13"/>
    <w:rsid w:val="00516EC8"/>
    <w:rsid w:val="00517541"/>
    <w:rsid w:val="00517D5E"/>
    <w:rsid w:val="0052128E"/>
    <w:rsid w:val="00522A45"/>
    <w:rsid w:val="00523907"/>
    <w:rsid w:val="00524994"/>
    <w:rsid w:val="00524C3A"/>
    <w:rsid w:val="00525D09"/>
    <w:rsid w:val="00526242"/>
    <w:rsid w:val="005269FE"/>
    <w:rsid w:val="00526FA0"/>
    <w:rsid w:val="0052705D"/>
    <w:rsid w:val="0052755C"/>
    <w:rsid w:val="00527757"/>
    <w:rsid w:val="00527ADE"/>
    <w:rsid w:val="00527ECE"/>
    <w:rsid w:val="005304C4"/>
    <w:rsid w:val="00530D4A"/>
    <w:rsid w:val="00530EDF"/>
    <w:rsid w:val="00531B07"/>
    <w:rsid w:val="00531D13"/>
    <w:rsid w:val="00532064"/>
    <w:rsid w:val="0053211A"/>
    <w:rsid w:val="0053229F"/>
    <w:rsid w:val="00532A6E"/>
    <w:rsid w:val="005335E2"/>
    <w:rsid w:val="0053492D"/>
    <w:rsid w:val="00534ABA"/>
    <w:rsid w:val="00534F25"/>
    <w:rsid w:val="00535F11"/>
    <w:rsid w:val="0053624D"/>
    <w:rsid w:val="005362F7"/>
    <w:rsid w:val="00536427"/>
    <w:rsid w:val="005368EA"/>
    <w:rsid w:val="00536B04"/>
    <w:rsid w:val="00536B6B"/>
    <w:rsid w:val="00536E77"/>
    <w:rsid w:val="00540278"/>
    <w:rsid w:val="0054069A"/>
    <w:rsid w:val="00541778"/>
    <w:rsid w:val="00541A0B"/>
    <w:rsid w:val="00541ABC"/>
    <w:rsid w:val="0054232B"/>
    <w:rsid w:val="005424FE"/>
    <w:rsid w:val="00542EA4"/>
    <w:rsid w:val="0054320A"/>
    <w:rsid w:val="00543384"/>
    <w:rsid w:val="005439CB"/>
    <w:rsid w:val="00543BB4"/>
    <w:rsid w:val="005443A2"/>
    <w:rsid w:val="005449BA"/>
    <w:rsid w:val="00544D48"/>
    <w:rsid w:val="00545870"/>
    <w:rsid w:val="00545F21"/>
    <w:rsid w:val="005463BF"/>
    <w:rsid w:val="00546EC8"/>
    <w:rsid w:val="00546F95"/>
    <w:rsid w:val="00547A74"/>
    <w:rsid w:val="00547DC5"/>
    <w:rsid w:val="00547DD1"/>
    <w:rsid w:val="00547EC2"/>
    <w:rsid w:val="00550268"/>
    <w:rsid w:val="00550632"/>
    <w:rsid w:val="005513D9"/>
    <w:rsid w:val="00552023"/>
    <w:rsid w:val="0055227E"/>
    <w:rsid w:val="00552AB0"/>
    <w:rsid w:val="00553C1E"/>
    <w:rsid w:val="00553EAE"/>
    <w:rsid w:val="0055402C"/>
    <w:rsid w:val="00554284"/>
    <w:rsid w:val="00555693"/>
    <w:rsid w:val="00555C3B"/>
    <w:rsid w:val="00556A65"/>
    <w:rsid w:val="00556EC3"/>
    <w:rsid w:val="0055745C"/>
    <w:rsid w:val="00557624"/>
    <w:rsid w:val="00560356"/>
    <w:rsid w:val="00560711"/>
    <w:rsid w:val="00560909"/>
    <w:rsid w:val="00560B48"/>
    <w:rsid w:val="005610C1"/>
    <w:rsid w:val="00561726"/>
    <w:rsid w:val="00562365"/>
    <w:rsid w:val="005637FB"/>
    <w:rsid w:val="00563825"/>
    <w:rsid w:val="005648DA"/>
    <w:rsid w:val="005653D9"/>
    <w:rsid w:val="005656DE"/>
    <w:rsid w:val="00565829"/>
    <w:rsid w:val="00566B1E"/>
    <w:rsid w:val="00566F2E"/>
    <w:rsid w:val="00567BCF"/>
    <w:rsid w:val="005701CE"/>
    <w:rsid w:val="005703AF"/>
    <w:rsid w:val="00570A81"/>
    <w:rsid w:val="00570AE9"/>
    <w:rsid w:val="0057120A"/>
    <w:rsid w:val="005723FA"/>
    <w:rsid w:val="00572CB8"/>
    <w:rsid w:val="0057300F"/>
    <w:rsid w:val="005733ED"/>
    <w:rsid w:val="00573F4D"/>
    <w:rsid w:val="005741A6"/>
    <w:rsid w:val="005742D1"/>
    <w:rsid w:val="00574552"/>
    <w:rsid w:val="00574596"/>
    <w:rsid w:val="00574612"/>
    <w:rsid w:val="00574A55"/>
    <w:rsid w:val="00575003"/>
    <w:rsid w:val="00575451"/>
    <w:rsid w:val="00575546"/>
    <w:rsid w:val="005757EE"/>
    <w:rsid w:val="005757F7"/>
    <w:rsid w:val="00575992"/>
    <w:rsid w:val="00575AE9"/>
    <w:rsid w:val="005802D5"/>
    <w:rsid w:val="0058065D"/>
    <w:rsid w:val="00580BE1"/>
    <w:rsid w:val="00581214"/>
    <w:rsid w:val="0058193D"/>
    <w:rsid w:val="00581D46"/>
    <w:rsid w:val="00582E54"/>
    <w:rsid w:val="0058324F"/>
    <w:rsid w:val="00583463"/>
    <w:rsid w:val="0058348F"/>
    <w:rsid w:val="005839F6"/>
    <w:rsid w:val="00583BCF"/>
    <w:rsid w:val="005841AA"/>
    <w:rsid w:val="00584363"/>
    <w:rsid w:val="005850FF"/>
    <w:rsid w:val="00585B83"/>
    <w:rsid w:val="00585CAD"/>
    <w:rsid w:val="0058651B"/>
    <w:rsid w:val="00586930"/>
    <w:rsid w:val="00586FE3"/>
    <w:rsid w:val="0058714D"/>
    <w:rsid w:val="0058716A"/>
    <w:rsid w:val="0058773B"/>
    <w:rsid w:val="005878AC"/>
    <w:rsid w:val="005901F6"/>
    <w:rsid w:val="0059052F"/>
    <w:rsid w:val="00590810"/>
    <w:rsid w:val="005916DA"/>
    <w:rsid w:val="00591F1F"/>
    <w:rsid w:val="00592490"/>
    <w:rsid w:val="005925FA"/>
    <w:rsid w:val="005926DE"/>
    <w:rsid w:val="00592C77"/>
    <w:rsid w:val="00593E37"/>
    <w:rsid w:val="00594607"/>
    <w:rsid w:val="0059473B"/>
    <w:rsid w:val="00594C5E"/>
    <w:rsid w:val="00594DD8"/>
    <w:rsid w:val="005950C0"/>
    <w:rsid w:val="00595232"/>
    <w:rsid w:val="00595600"/>
    <w:rsid w:val="00595618"/>
    <w:rsid w:val="005960BC"/>
    <w:rsid w:val="00596194"/>
    <w:rsid w:val="005969AA"/>
    <w:rsid w:val="005A0107"/>
    <w:rsid w:val="005A0287"/>
    <w:rsid w:val="005A06ED"/>
    <w:rsid w:val="005A16EA"/>
    <w:rsid w:val="005A18DD"/>
    <w:rsid w:val="005A2289"/>
    <w:rsid w:val="005A2BC4"/>
    <w:rsid w:val="005A2BCB"/>
    <w:rsid w:val="005A2C87"/>
    <w:rsid w:val="005A35A0"/>
    <w:rsid w:val="005A469A"/>
    <w:rsid w:val="005A46C8"/>
    <w:rsid w:val="005A4839"/>
    <w:rsid w:val="005A6295"/>
    <w:rsid w:val="005A69C4"/>
    <w:rsid w:val="005A6B0C"/>
    <w:rsid w:val="005A6ED3"/>
    <w:rsid w:val="005B06A1"/>
    <w:rsid w:val="005B07E6"/>
    <w:rsid w:val="005B08A3"/>
    <w:rsid w:val="005B0C09"/>
    <w:rsid w:val="005B0D9E"/>
    <w:rsid w:val="005B1207"/>
    <w:rsid w:val="005B13DB"/>
    <w:rsid w:val="005B186F"/>
    <w:rsid w:val="005B1BED"/>
    <w:rsid w:val="005B35DB"/>
    <w:rsid w:val="005B3BC2"/>
    <w:rsid w:val="005B4568"/>
    <w:rsid w:val="005B4995"/>
    <w:rsid w:val="005B4C2B"/>
    <w:rsid w:val="005B54C5"/>
    <w:rsid w:val="005B5567"/>
    <w:rsid w:val="005B61EC"/>
    <w:rsid w:val="005B6A59"/>
    <w:rsid w:val="005B6B79"/>
    <w:rsid w:val="005B722C"/>
    <w:rsid w:val="005B734C"/>
    <w:rsid w:val="005B78E4"/>
    <w:rsid w:val="005C004E"/>
    <w:rsid w:val="005C037F"/>
    <w:rsid w:val="005C0405"/>
    <w:rsid w:val="005C1A13"/>
    <w:rsid w:val="005C1FFE"/>
    <w:rsid w:val="005C20F1"/>
    <w:rsid w:val="005C2F84"/>
    <w:rsid w:val="005C3B78"/>
    <w:rsid w:val="005C49B1"/>
    <w:rsid w:val="005C4A55"/>
    <w:rsid w:val="005C4E8E"/>
    <w:rsid w:val="005C5340"/>
    <w:rsid w:val="005C5A5D"/>
    <w:rsid w:val="005C6A8B"/>
    <w:rsid w:val="005C6D09"/>
    <w:rsid w:val="005C6E46"/>
    <w:rsid w:val="005C6FA7"/>
    <w:rsid w:val="005C704E"/>
    <w:rsid w:val="005C7B02"/>
    <w:rsid w:val="005C7B7B"/>
    <w:rsid w:val="005C7D9D"/>
    <w:rsid w:val="005C7E50"/>
    <w:rsid w:val="005D01BC"/>
    <w:rsid w:val="005D02AD"/>
    <w:rsid w:val="005D0535"/>
    <w:rsid w:val="005D0DD5"/>
    <w:rsid w:val="005D1A85"/>
    <w:rsid w:val="005D1B22"/>
    <w:rsid w:val="005D1DD6"/>
    <w:rsid w:val="005D2090"/>
    <w:rsid w:val="005D2499"/>
    <w:rsid w:val="005D2E0C"/>
    <w:rsid w:val="005D49FE"/>
    <w:rsid w:val="005D4C95"/>
    <w:rsid w:val="005D4E58"/>
    <w:rsid w:val="005D4E6B"/>
    <w:rsid w:val="005D4F13"/>
    <w:rsid w:val="005D4FC6"/>
    <w:rsid w:val="005D65A3"/>
    <w:rsid w:val="005D65EA"/>
    <w:rsid w:val="005D6C21"/>
    <w:rsid w:val="005D6F00"/>
    <w:rsid w:val="005D773E"/>
    <w:rsid w:val="005D7C2C"/>
    <w:rsid w:val="005E03CE"/>
    <w:rsid w:val="005E0D19"/>
    <w:rsid w:val="005E28E7"/>
    <w:rsid w:val="005E33A3"/>
    <w:rsid w:val="005E3FA5"/>
    <w:rsid w:val="005E42A2"/>
    <w:rsid w:val="005E603B"/>
    <w:rsid w:val="005E60D2"/>
    <w:rsid w:val="005E6325"/>
    <w:rsid w:val="005E63E0"/>
    <w:rsid w:val="005E6B70"/>
    <w:rsid w:val="005E714F"/>
    <w:rsid w:val="005E7D99"/>
    <w:rsid w:val="005E7F3A"/>
    <w:rsid w:val="005F0197"/>
    <w:rsid w:val="005F024C"/>
    <w:rsid w:val="005F0742"/>
    <w:rsid w:val="005F07FE"/>
    <w:rsid w:val="005F1681"/>
    <w:rsid w:val="005F1814"/>
    <w:rsid w:val="005F1900"/>
    <w:rsid w:val="005F1B52"/>
    <w:rsid w:val="005F1BE1"/>
    <w:rsid w:val="005F1D2E"/>
    <w:rsid w:val="005F1EC8"/>
    <w:rsid w:val="005F2A79"/>
    <w:rsid w:val="005F30A2"/>
    <w:rsid w:val="005F4914"/>
    <w:rsid w:val="005F5F6A"/>
    <w:rsid w:val="005F6B34"/>
    <w:rsid w:val="005F6EF1"/>
    <w:rsid w:val="005F74FB"/>
    <w:rsid w:val="00600C7C"/>
    <w:rsid w:val="0060179B"/>
    <w:rsid w:val="00602658"/>
    <w:rsid w:val="00602693"/>
    <w:rsid w:val="00604391"/>
    <w:rsid w:val="00605445"/>
    <w:rsid w:val="00605C8B"/>
    <w:rsid w:val="00605EFA"/>
    <w:rsid w:val="0060606E"/>
    <w:rsid w:val="00606094"/>
    <w:rsid w:val="00606D2B"/>
    <w:rsid w:val="00607EFA"/>
    <w:rsid w:val="0061204E"/>
    <w:rsid w:val="006122B0"/>
    <w:rsid w:val="00612339"/>
    <w:rsid w:val="00612E07"/>
    <w:rsid w:val="006135B4"/>
    <w:rsid w:val="00613938"/>
    <w:rsid w:val="00613D3D"/>
    <w:rsid w:val="006146D0"/>
    <w:rsid w:val="00614910"/>
    <w:rsid w:val="00614C96"/>
    <w:rsid w:val="006152C4"/>
    <w:rsid w:val="00615939"/>
    <w:rsid w:val="00615CD7"/>
    <w:rsid w:val="0061613B"/>
    <w:rsid w:val="00616140"/>
    <w:rsid w:val="0061645A"/>
    <w:rsid w:val="00616769"/>
    <w:rsid w:val="00616B80"/>
    <w:rsid w:val="00617036"/>
    <w:rsid w:val="00617421"/>
    <w:rsid w:val="0061786D"/>
    <w:rsid w:val="00620436"/>
    <w:rsid w:val="00621F17"/>
    <w:rsid w:val="0062252E"/>
    <w:rsid w:val="00622D35"/>
    <w:rsid w:val="00623172"/>
    <w:rsid w:val="00623820"/>
    <w:rsid w:val="00623F09"/>
    <w:rsid w:val="00624B5A"/>
    <w:rsid w:val="00624C5D"/>
    <w:rsid w:val="00624E35"/>
    <w:rsid w:val="00625404"/>
    <w:rsid w:val="00626729"/>
    <w:rsid w:val="00627063"/>
    <w:rsid w:val="006270F4"/>
    <w:rsid w:val="006275B0"/>
    <w:rsid w:val="00627B7F"/>
    <w:rsid w:val="0063126E"/>
    <w:rsid w:val="006312A5"/>
    <w:rsid w:val="006318E1"/>
    <w:rsid w:val="00631A81"/>
    <w:rsid w:val="00632376"/>
    <w:rsid w:val="00632A61"/>
    <w:rsid w:val="00632B37"/>
    <w:rsid w:val="00632E49"/>
    <w:rsid w:val="0063336D"/>
    <w:rsid w:val="006336EA"/>
    <w:rsid w:val="00633DA3"/>
    <w:rsid w:val="00634CD3"/>
    <w:rsid w:val="006352C9"/>
    <w:rsid w:val="00635921"/>
    <w:rsid w:val="00635A99"/>
    <w:rsid w:val="00635ACF"/>
    <w:rsid w:val="006361A3"/>
    <w:rsid w:val="0063721C"/>
    <w:rsid w:val="006373F4"/>
    <w:rsid w:val="00637757"/>
    <w:rsid w:val="00637D36"/>
    <w:rsid w:val="00640EA4"/>
    <w:rsid w:val="00642728"/>
    <w:rsid w:val="00642861"/>
    <w:rsid w:val="0064306A"/>
    <w:rsid w:val="00643E50"/>
    <w:rsid w:val="00644302"/>
    <w:rsid w:val="0064494B"/>
    <w:rsid w:val="00644967"/>
    <w:rsid w:val="00645974"/>
    <w:rsid w:val="006459A5"/>
    <w:rsid w:val="00645DB6"/>
    <w:rsid w:val="00646098"/>
    <w:rsid w:val="00646A04"/>
    <w:rsid w:val="006474C2"/>
    <w:rsid w:val="00650AF0"/>
    <w:rsid w:val="00650D16"/>
    <w:rsid w:val="00651695"/>
    <w:rsid w:val="00651A2E"/>
    <w:rsid w:val="00651DAB"/>
    <w:rsid w:val="0065289C"/>
    <w:rsid w:val="00652DCC"/>
    <w:rsid w:val="00653730"/>
    <w:rsid w:val="006539A4"/>
    <w:rsid w:val="006539B1"/>
    <w:rsid w:val="00653D48"/>
    <w:rsid w:val="00653FCF"/>
    <w:rsid w:val="006546F2"/>
    <w:rsid w:val="00655461"/>
    <w:rsid w:val="00655E24"/>
    <w:rsid w:val="006560DB"/>
    <w:rsid w:val="00656545"/>
    <w:rsid w:val="006566A2"/>
    <w:rsid w:val="00657304"/>
    <w:rsid w:val="006576FB"/>
    <w:rsid w:val="00657710"/>
    <w:rsid w:val="00657893"/>
    <w:rsid w:val="00657BEC"/>
    <w:rsid w:val="00660615"/>
    <w:rsid w:val="00660784"/>
    <w:rsid w:val="006607C9"/>
    <w:rsid w:val="00661410"/>
    <w:rsid w:val="006620F7"/>
    <w:rsid w:val="00662491"/>
    <w:rsid w:val="0066267B"/>
    <w:rsid w:val="006627E8"/>
    <w:rsid w:val="0066302D"/>
    <w:rsid w:val="00664A36"/>
    <w:rsid w:val="006656BD"/>
    <w:rsid w:val="00665C17"/>
    <w:rsid w:val="0066684A"/>
    <w:rsid w:val="006669EF"/>
    <w:rsid w:val="00667E6E"/>
    <w:rsid w:val="00671C40"/>
    <w:rsid w:val="00671DA5"/>
    <w:rsid w:val="00671F64"/>
    <w:rsid w:val="006741C9"/>
    <w:rsid w:val="00674230"/>
    <w:rsid w:val="00674FD1"/>
    <w:rsid w:val="006751D1"/>
    <w:rsid w:val="006756B0"/>
    <w:rsid w:val="0067575A"/>
    <w:rsid w:val="006769F0"/>
    <w:rsid w:val="00676AE0"/>
    <w:rsid w:val="00676DD4"/>
    <w:rsid w:val="0067739B"/>
    <w:rsid w:val="0067794E"/>
    <w:rsid w:val="0067798A"/>
    <w:rsid w:val="00677F0C"/>
    <w:rsid w:val="0068057D"/>
    <w:rsid w:val="00681379"/>
    <w:rsid w:val="006813C4"/>
    <w:rsid w:val="0068159A"/>
    <w:rsid w:val="00682357"/>
    <w:rsid w:val="00683460"/>
    <w:rsid w:val="0068362C"/>
    <w:rsid w:val="00684168"/>
    <w:rsid w:val="00684739"/>
    <w:rsid w:val="00684955"/>
    <w:rsid w:val="00684BE9"/>
    <w:rsid w:val="00684DA1"/>
    <w:rsid w:val="00684EDD"/>
    <w:rsid w:val="00685938"/>
    <w:rsid w:val="00685CEB"/>
    <w:rsid w:val="00685D8E"/>
    <w:rsid w:val="00686757"/>
    <w:rsid w:val="00687818"/>
    <w:rsid w:val="00690749"/>
    <w:rsid w:val="00691FD6"/>
    <w:rsid w:val="006926AC"/>
    <w:rsid w:val="00692CDD"/>
    <w:rsid w:val="00693889"/>
    <w:rsid w:val="00693E7B"/>
    <w:rsid w:val="0069464F"/>
    <w:rsid w:val="00694928"/>
    <w:rsid w:val="00694D40"/>
    <w:rsid w:val="00695E4E"/>
    <w:rsid w:val="00697155"/>
    <w:rsid w:val="00697992"/>
    <w:rsid w:val="00697C56"/>
    <w:rsid w:val="00697DE2"/>
    <w:rsid w:val="006A0BE3"/>
    <w:rsid w:val="006A11F9"/>
    <w:rsid w:val="006A2053"/>
    <w:rsid w:val="006A2DA3"/>
    <w:rsid w:val="006A376A"/>
    <w:rsid w:val="006A39EB"/>
    <w:rsid w:val="006A3C5F"/>
    <w:rsid w:val="006A41F3"/>
    <w:rsid w:val="006A49A7"/>
    <w:rsid w:val="006A4A32"/>
    <w:rsid w:val="006A4D5A"/>
    <w:rsid w:val="006A53C8"/>
    <w:rsid w:val="006A54FB"/>
    <w:rsid w:val="006A5D39"/>
    <w:rsid w:val="006A6B9C"/>
    <w:rsid w:val="006A6D3B"/>
    <w:rsid w:val="006A6DE6"/>
    <w:rsid w:val="006A6EA0"/>
    <w:rsid w:val="006A6F08"/>
    <w:rsid w:val="006A7355"/>
    <w:rsid w:val="006A766F"/>
    <w:rsid w:val="006A78B8"/>
    <w:rsid w:val="006A7968"/>
    <w:rsid w:val="006B0B86"/>
    <w:rsid w:val="006B0F83"/>
    <w:rsid w:val="006B1725"/>
    <w:rsid w:val="006B18E9"/>
    <w:rsid w:val="006B22BD"/>
    <w:rsid w:val="006B247B"/>
    <w:rsid w:val="006B2566"/>
    <w:rsid w:val="006B272F"/>
    <w:rsid w:val="006B276C"/>
    <w:rsid w:val="006B317F"/>
    <w:rsid w:val="006B3296"/>
    <w:rsid w:val="006B3458"/>
    <w:rsid w:val="006B42D0"/>
    <w:rsid w:val="006B4ACA"/>
    <w:rsid w:val="006B5BFD"/>
    <w:rsid w:val="006B7173"/>
    <w:rsid w:val="006B79B6"/>
    <w:rsid w:val="006B7B46"/>
    <w:rsid w:val="006B7CB6"/>
    <w:rsid w:val="006C0CF2"/>
    <w:rsid w:val="006C119E"/>
    <w:rsid w:val="006C134F"/>
    <w:rsid w:val="006C1737"/>
    <w:rsid w:val="006C2490"/>
    <w:rsid w:val="006C2EEC"/>
    <w:rsid w:val="006C3062"/>
    <w:rsid w:val="006C306C"/>
    <w:rsid w:val="006C3835"/>
    <w:rsid w:val="006C4229"/>
    <w:rsid w:val="006C436E"/>
    <w:rsid w:val="006C51E5"/>
    <w:rsid w:val="006C53D7"/>
    <w:rsid w:val="006C5C80"/>
    <w:rsid w:val="006C6B6E"/>
    <w:rsid w:val="006C6C8E"/>
    <w:rsid w:val="006C7885"/>
    <w:rsid w:val="006C7B6A"/>
    <w:rsid w:val="006C7FA4"/>
    <w:rsid w:val="006D04A7"/>
    <w:rsid w:val="006D0B68"/>
    <w:rsid w:val="006D0C69"/>
    <w:rsid w:val="006D1566"/>
    <w:rsid w:val="006D44DF"/>
    <w:rsid w:val="006D44FF"/>
    <w:rsid w:val="006D4F0A"/>
    <w:rsid w:val="006D53D0"/>
    <w:rsid w:val="006D5995"/>
    <w:rsid w:val="006D62BE"/>
    <w:rsid w:val="006D6D5C"/>
    <w:rsid w:val="006D6F4A"/>
    <w:rsid w:val="006D7710"/>
    <w:rsid w:val="006D7936"/>
    <w:rsid w:val="006E0FE9"/>
    <w:rsid w:val="006E1DEF"/>
    <w:rsid w:val="006E2C6B"/>
    <w:rsid w:val="006E2E33"/>
    <w:rsid w:val="006E35FE"/>
    <w:rsid w:val="006E3700"/>
    <w:rsid w:val="006E3857"/>
    <w:rsid w:val="006E52D8"/>
    <w:rsid w:val="006E5BB6"/>
    <w:rsid w:val="006E6234"/>
    <w:rsid w:val="006E7261"/>
    <w:rsid w:val="006E7589"/>
    <w:rsid w:val="006E7C29"/>
    <w:rsid w:val="006F028D"/>
    <w:rsid w:val="006F07BF"/>
    <w:rsid w:val="006F0E64"/>
    <w:rsid w:val="006F23A5"/>
    <w:rsid w:val="006F24D9"/>
    <w:rsid w:val="006F26F4"/>
    <w:rsid w:val="006F286F"/>
    <w:rsid w:val="006F33C9"/>
    <w:rsid w:val="006F4D0C"/>
    <w:rsid w:val="006F5036"/>
    <w:rsid w:val="006F5A8C"/>
    <w:rsid w:val="006F5CCE"/>
    <w:rsid w:val="006F5E4D"/>
    <w:rsid w:val="006F6624"/>
    <w:rsid w:val="006F6B09"/>
    <w:rsid w:val="006F6D04"/>
    <w:rsid w:val="006F736A"/>
    <w:rsid w:val="006F7466"/>
    <w:rsid w:val="006F7D8B"/>
    <w:rsid w:val="006F7E5D"/>
    <w:rsid w:val="00700C5B"/>
    <w:rsid w:val="00701CE0"/>
    <w:rsid w:val="00701F97"/>
    <w:rsid w:val="007020B9"/>
    <w:rsid w:val="00702748"/>
    <w:rsid w:val="0070311F"/>
    <w:rsid w:val="0070332C"/>
    <w:rsid w:val="00703FD2"/>
    <w:rsid w:val="00703FDE"/>
    <w:rsid w:val="007040AB"/>
    <w:rsid w:val="00704C67"/>
    <w:rsid w:val="00704D16"/>
    <w:rsid w:val="007059D2"/>
    <w:rsid w:val="00705AB3"/>
    <w:rsid w:val="00707ADA"/>
    <w:rsid w:val="0071032D"/>
    <w:rsid w:val="007104A0"/>
    <w:rsid w:val="00711110"/>
    <w:rsid w:val="00711907"/>
    <w:rsid w:val="0071202F"/>
    <w:rsid w:val="00712645"/>
    <w:rsid w:val="00712DF2"/>
    <w:rsid w:val="00713479"/>
    <w:rsid w:val="0071476B"/>
    <w:rsid w:val="0071490B"/>
    <w:rsid w:val="0071499A"/>
    <w:rsid w:val="00714A1A"/>
    <w:rsid w:val="00714ED9"/>
    <w:rsid w:val="00715742"/>
    <w:rsid w:val="00715A79"/>
    <w:rsid w:val="0071677E"/>
    <w:rsid w:val="0072002C"/>
    <w:rsid w:val="00720BB8"/>
    <w:rsid w:val="007213FA"/>
    <w:rsid w:val="0072159E"/>
    <w:rsid w:val="00721E84"/>
    <w:rsid w:val="00722148"/>
    <w:rsid w:val="007237FE"/>
    <w:rsid w:val="00723ABE"/>
    <w:rsid w:val="00724F93"/>
    <w:rsid w:val="00725345"/>
    <w:rsid w:val="00725C10"/>
    <w:rsid w:val="0072628A"/>
    <w:rsid w:val="00726796"/>
    <w:rsid w:val="0072696B"/>
    <w:rsid w:val="00726BA0"/>
    <w:rsid w:val="00727065"/>
    <w:rsid w:val="0072761B"/>
    <w:rsid w:val="00727B73"/>
    <w:rsid w:val="007314EA"/>
    <w:rsid w:val="00731991"/>
    <w:rsid w:val="0073272C"/>
    <w:rsid w:val="00732A7B"/>
    <w:rsid w:val="007332EC"/>
    <w:rsid w:val="00733879"/>
    <w:rsid w:val="00734092"/>
    <w:rsid w:val="00734249"/>
    <w:rsid w:val="007356BE"/>
    <w:rsid w:val="007359F2"/>
    <w:rsid w:val="00735FF1"/>
    <w:rsid w:val="0073742C"/>
    <w:rsid w:val="007416B2"/>
    <w:rsid w:val="0074285A"/>
    <w:rsid w:val="00743530"/>
    <w:rsid w:val="0074393E"/>
    <w:rsid w:val="00743BB9"/>
    <w:rsid w:val="00743BFC"/>
    <w:rsid w:val="0074431A"/>
    <w:rsid w:val="00744E0C"/>
    <w:rsid w:val="00745560"/>
    <w:rsid w:val="0074598F"/>
    <w:rsid w:val="00745F04"/>
    <w:rsid w:val="00745FC1"/>
    <w:rsid w:val="00746646"/>
    <w:rsid w:val="00747526"/>
    <w:rsid w:val="00747874"/>
    <w:rsid w:val="00747DB8"/>
    <w:rsid w:val="007507DA"/>
    <w:rsid w:val="00750BF5"/>
    <w:rsid w:val="00751839"/>
    <w:rsid w:val="00751C3A"/>
    <w:rsid w:val="0075288F"/>
    <w:rsid w:val="007536D9"/>
    <w:rsid w:val="00753BAF"/>
    <w:rsid w:val="0075443C"/>
    <w:rsid w:val="00754A73"/>
    <w:rsid w:val="0075544C"/>
    <w:rsid w:val="00755566"/>
    <w:rsid w:val="00757B65"/>
    <w:rsid w:val="00757C13"/>
    <w:rsid w:val="00757E7C"/>
    <w:rsid w:val="007600DD"/>
    <w:rsid w:val="00760121"/>
    <w:rsid w:val="00760927"/>
    <w:rsid w:val="0076117E"/>
    <w:rsid w:val="0076229F"/>
    <w:rsid w:val="00762966"/>
    <w:rsid w:val="00762E83"/>
    <w:rsid w:val="00762F83"/>
    <w:rsid w:val="00763371"/>
    <w:rsid w:val="007634A9"/>
    <w:rsid w:val="00763A62"/>
    <w:rsid w:val="00763FF3"/>
    <w:rsid w:val="00764690"/>
    <w:rsid w:val="0076475A"/>
    <w:rsid w:val="00764D11"/>
    <w:rsid w:val="00766208"/>
    <w:rsid w:val="007667DB"/>
    <w:rsid w:val="00766DEB"/>
    <w:rsid w:val="00766E2B"/>
    <w:rsid w:val="00766F86"/>
    <w:rsid w:val="00767A31"/>
    <w:rsid w:val="00767DFD"/>
    <w:rsid w:val="00771385"/>
    <w:rsid w:val="0077148D"/>
    <w:rsid w:val="00772808"/>
    <w:rsid w:val="00772F0D"/>
    <w:rsid w:val="0077321B"/>
    <w:rsid w:val="00774D63"/>
    <w:rsid w:val="007753FF"/>
    <w:rsid w:val="00775489"/>
    <w:rsid w:val="007755D4"/>
    <w:rsid w:val="00775F68"/>
    <w:rsid w:val="00775FAC"/>
    <w:rsid w:val="00776951"/>
    <w:rsid w:val="00776B29"/>
    <w:rsid w:val="0077760F"/>
    <w:rsid w:val="007803E6"/>
    <w:rsid w:val="007817BA"/>
    <w:rsid w:val="00781AD7"/>
    <w:rsid w:val="00781C9C"/>
    <w:rsid w:val="00781D70"/>
    <w:rsid w:val="00781D7E"/>
    <w:rsid w:val="007827FF"/>
    <w:rsid w:val="00782EE4"/>
    <w:rsid w:val="007837F0"/>
    <w:rsid w:val="00783A03"/>
    <w:rsid w:val="00784F51"/>
    <w:rsid w:val="007872F7"/>
    <w:rsid w:val="00787759"/>
    <w:rsid w:val="007915EF"/>
    <w:rsid w:val="00791A8E"/>
    <w:rsid w:val="00791D4C"/>
    <w:rsid w:val="00792121"/>
    <w:rsid w:val="007927E1"/>
    <w:rsid w:val="007932B6"/>
    <w:rsid w:val="00793FB7"/>
    <w:rsid w:val="00794AA2"/>
    <w:rsid w:val="0079533C"/>
    <w:rsid w:val="00795E25"/>
    <w:rsid w:val="00795EB9"/>
    <w:rsid w:val="007966B8"/>
    <w:rsid w:val="007977DB"/>
    <w:rsid w:val="007A03B9"/>
    <w:rsid w:val="007A0C5D"/>
    <w:rsid w:val="007A217C"/>
    <w:rsid w:val="007A2358"/>
    <w:rsid w:val="007A265B"/>
    <w:rsid w:val="007A2A6C"/>
    <w:rsid w:val="007A3BB4"/>
    <w:rsid w:val="007A40F1"/>
    <w:rsid w:val="007A4980"/>
    <w:rsid w:val="007A4A79"/>
    <w:rsid w:val="007A4EC4"/>
    <w:rsid w:val="007A5AE7"/>
    <w:rsid w:val="007A601E"/>
    <w:rsid w:val="007A6A09"/>
    <w:rsid w:val="007A6E54"/>
    <w:rsid w:val="007A7286"/>
    <w:rsid w:val="007A7318"/>
    <w:rsid w:val="007A76B9"/>
    <w:rsid w:val="007B000B"/>
    <w:rsid w:val="007B059B"/>
    <w:rsid w:val="007B151A"/>
    <w:rsid w:val="007B1F02"/>
    <w:rsid w:val="007B32E6"/>
    <w:rsid w:val="007B3BDA"/>
    <w:rsid w:val="007B3CA5"/>
    <w:rsid w:val="007B408C"/>
    <w:rsid w:val="007B4168"/>
    <w:rsid w:val="007B5030"/>
    <w:rsid w:val="007B514B"/>
    <w:rsid w:val="007B5665"/>
    <w:rsid w:val="007B60AB"/>
    <w:rsid w:val="007B637D"/>
    <w:rsid w:val="007B66AA"/>
    <w:rsid w:val="007B66BC"/>
    <w:rsid w:val="007B6CE6"/>
    <w:rsid w:val="007B7296"/>
    <w:rsid w:val="007B7551"/>
    <w:rsid w:val="007C0195"/>
    <w:rsid w:val="007C0570"/>
    <w:rsid w:val="007C099F"/>
    <w:rsid w:val="007C0ADA"/>
    <w:rsid w:val="007C18CA"/>
    <w:rsid w:val="007C3386"/>
    <w:rsid w:val="007C3662"/>
    <w:rsid w:val="007C38CD"/>
    <w:rsid w:val="007C3B03"/>
    <w:rsid w:val="007C3CD1"/>
    <w:rsid w:val="007C3EB5"/>
    <w:rsid w:val="007C3EFB"/>
    <w:rsid w:val="007C4229"/>
    <w:rsid w:val="007C515A"/>
    <w:rsid w:val="007C5219"/>
    <w:rsid w:val="007C535D"/>
    <w:rsid w:val="007C6464"/>
    <w:rsid w:val="007C699B"/>
    <w:rsid w:val="007C75C4"/>
    <w:rsid w:val="007C7C3E"/>
    <w:rsid w:val="007C7CB7"/>
    <w:rsid w:val="007D0C97"/>
    <w:rsid w:val="007D1216"/>
    <w:rsid w:val="007D15EE"/>
    <w:rsid w:val="007D1923"/>
    <w:rsid w:val="007D1CF0"/>
    <w:rsid w:val="007D247A"/>
    <w:rsid w:val="007D280F"/>
    <w:rsid w:val="007D3104"/>
    <w:rsid w:val="007D354C"/>
    <w:rsid w:val="007D458B"/>
    <w:rsid w:val="007D5524"/>
    <w:rsid w:val="007D588A"/>
    <w:rsid w:val="007D6328"/>
    <w:rsid w:val="007D6369"/>
    <w:rsid w:val="007D70DD"/>
    <w:rsid w:val="007D735B"/>
    <w:rsid w:val="007D77EA"/>
    <w:rsid w:val="007D79FA"/>
    <w:rsid w:val="007D7AFA"/>
    <w:rsid w:val="007D7E5F"/>
    <w:rsid w:val="007E076A"/>
    <w:rsid w:val="007E07F7"/>
    <w:rsid w:val="007E128F"/>
    <w:rsid w:val="007E14ED"/>
    <w:rsid w:val="007E1D0D"/>
    <w:rsid w:val="007E1F25"/>
    <w:rsid w:val="007E1F8D"/>
    <w:rsid w:val="007E2BDD"/>
    <w:rsid w:val="007E2D8C"/>
    <w:rsid w:val="007E3554"/>
    <w:rsid w:val="007E39ED"/>
    <w:rsid w:val="007E3FBD"/>
    <w:rsid w:val="007E4170"/>
    <w:rsid w:val="007E4781"/>
    <w:rsid w:val="007E4C46"/>
    <w:rsid w:val="007E5972"/>
    <w:rsid w:val="007E60AD"/>
    <w:rsid w:val="007E60B4"/>
    <w:rsid w:val="007E64E5"/>
    <w:rsid w:val="007E67F2"/>
    <w:rsid w:val="007E6BFB"/>
    <w:rsid w:val="007E78D2"/>
    <w:rsid w:val="007E79CF"/>
    <w:rsid w:val="007F085E"/>
    <w:rsid w:val="007F0981"/>
    <w:rsid w:val="007F0AB4"/>
    <w:rsid w:val="007F0F9B"/>
    <w:rsid w:val="007F1696"/>
    <w:rsid w:val="007F1A0E"/>
    <w:rsid w:val="007F1B1D"/>
    <w:rsid w:val="007F2834"/>
    <w:rsid w:val="007F2CB3"/>
    <w:rsid w:val="007F3F19"/>
    <w:rsid w:val="007F4EC1"/>
    <w:rsid w:val="007F55E8"/>
    <w:rsid w:val="007F58AA"/>
    <w:rsid w:val="007F621A"/>
    <w:rsid w:val="007F7309"/>
    <w:rsid w:val="007F7BFD"/>
    <w:rsid w:val="00800AF6"/>
    <w:rsid w:val="00800C0C"/>
    <w:rsid w:val="00801080"/>
    <w:rsid w:val="00801ACA"/>
    <w:rsid w:val="00801F61"/>
    <w:rsid w:val="00801FC5"/>
    <w:rsid w:val="00802BDB"/>
    <w:rsid w:val="008033B2"/>
    <w:rsid w:val="008033F2"/>
    <w:rsid w:val="00803444"/>
    <w:rsid w:val="00803D0E"/>
    <w:rsid w:val="008045E7"/>
    <w:rsid w:val="008051B5"/>
    <w:rsid w:val="008055AF"/>
    <w:rsid w:val="00806AEA"/>
    <w:rsid w:val="00806C57"/>
    <w:rsid w:val="00806F71"/>
    <w:rsid w:val="008074ED"/>
    <w:rsid w:val="00807ADB"/>
    <w:rsid w:val="0081059F"/>
    <w:rsid w:val="00810681"/>
    <w:rsid w:val="00810698"/>
    <w:rsid w:val="008107E9"/>
    <w:rsid w:val="00811030"/>
    <w:rsid w:val="008115E4"/>
    <w:rsid w:val="00811B77"/>
    <w:rsid w:val="00811CA2"/>
    <w:rsid w:val="008121C1"/>
    <w:rsid w:val="0081243D"/>
    <w:rsid w:val="008125B4"/>
    <w:rsid w:val="00812BD7"/>
    <w:rsid w:val="00812C85"/>
    <w:rsid w:val="00812E70"/>
    <w:rsid w:val="00813334"/>
    <w:rsid w:val="008136C2"/>
    <w:rsid w:val="008137CB"/>
    <w:rsid w:val="008146FB"/>
    <w:rsid w:val="00814C59"/>
    <w:rsid w:val="00814E8A"/>
    <w:rsid w:val="00816106"/>
    <w:rsid w:val="00816486"/>
    <w:rsid w:val="00816722"/>
    <w:rsid w:val="00816A5F"/>
    <w:rsid w:val="00816D08"/>
    <w:rsid w:val="008171A2"/>
    <w:rsid w:val="008171B9"/>
    <w:rsid w:val="00817BA6"/>
    <w:rsid w:val="00817F45"/>
    <w:rsid w:val="00817F7A"/>
    <w:rsid w:val="0082149F"/>
    <w:rsid w:val="00821C23"/>
    <w:rsid w:val="00821DA9"/>
    <w:rsid w:val="00822368"/>
    <w:rsid w:val="008233D4"/>
    <w:rsid w:val="0082408C"/>
    <w:rsid w:val="0082440F"/>
    <w:rsid w:val="00824514"/>
    <w:rsid w:val="00824AA0"/>
    <w:rsid w:val="00824E3C"/>
    <w:rsid w:val="008251E7"/>
    <w:rsid w:val="00825240"/>
    <w:rsid w:val="00825269"/>
    <w:rsid w:val="008256A9"/>
    <w:rsid w:val="00825729"/>
    <w:rsid w:val="00825CA6"/>
    <w:rsid w:val="00826039"/>
    <w:rsid w:val="0082643A"/>
    <w:rsid w:val="00826DA3"/>
    <w:rsid w:val="00826F3D"/>
    <w:rsid w:val="0082722F"/>
    <w:rsid w:val="0083004F"/>
    <w:rsid w:val="00830B30"/>
    <w:rsid w:val="0083128A"/>
    <w:rsid w:val="00831359"/>
    <w:rsid w:val="008322F0"/>
    <w:rsid w:val="00832D61"/>
    <w:rsid w:val="00833184"/>
    <w:rsid w:val="0083343A"/>
    <w:rsid w:val="00834643"/>
    <w:rsid w:val="008356EC"/>
    <w:rsid w:val="00835E29"/>
    <w:rsid w:val="00836058"/>
    <w:rsid w:val="00836918"/>
    <w:rsid w:val="00836BE0"/>
    <w:rsid w:val="00836D15"/>
    <w:rsid w:val="00836D34"/>
    <w:rsid w:val="00837BDC"/>
    <w:rsid w:val="00837FDE"/>
    <w:rsid w:val="00840668"/>
    <w:rsid w:val="008406F4"/>
    <w:rsid w:val="00840923"/>
    <w:rsid w:val="00840B53"/>
    <w:rsid w:val="00841156"/>
    <w:rsid w:val="008414AF"/>
    <w:rsid w:val="0084214A"/>
    <w:rsid w:val="0084220E"/>
    <w:rsid w:val="008428F0"/>
    <w:rsid w:val="00842A6E"/>
    <w:rsid w:val="00843041"/>
    <w:rsid w:val="00843319"/>
    <w:rsid w:val="00843915"/>
    <w:rsid w:val="00843EAC"/>
    <w:rsid w:val="00844149"/>
    <w:rsid w:val="00844184"/>
    <w:rsid w:val="0084438D"/>
    <w:rsid w:val="008444B5"/>
    <w:rsid w:val="00845063"/>
    <w:rsid w:val="00845640"/>
    <w:rsid w:val="00846079"/>
    <w:rsid w:val="00846BF8"/>
    <w:rsid w:val="00846C3A"/>
    <w:rsid w:val="00847671"/>
    <w:rsid w:val="00847A2C"/>
    <w:rsid w:val="00851AC8"/>
    <w:rsid w:val="00851E59"/>
    <w:rsid w:val="0085214B"/>
    <w:rsid w:val="00852455"/>
    <w:rsid w:val="00852B55"/>
    <w:rsid w:val="00852B58"/>
    <w:rsid w:val="008530D2"/>
    <w:rsid w:val="008535A1"/>
    <w:rsid w:val="00853CF4"/>
    <w:rsid w:val="00854361"/>
    <w:rsid w:val="00855157"/>
    <w:rsid w:val="00855612"/>
    <w:rsid w:val="0085583C"/>
    <w:rsid w:val="00855B21"/>
    <w:rsid w:val="00857713"/>
    <w:rsid w:val="008602A4"/>
    <w:rsid w:val="00860331"/>
    <w:rsid w:val="008609B2"/>
    <w:rsid w:val="00861B1D"/>
    <w:rsid w:val="00862D8A"/>
    <w:rsid w:val="00862EB9"/>
    <w:rsid w:val="008632A6"/>
    <w:rsid w:val="008636A4"/>
    <w:rsid w:val="00863766"/>
    <w:rsid w:val="00863DE7"/>
    <w:rsid w:val="00864045"/>
    <w:rsid w:val="00864754"/>
    <w:rsid w:val="00864E2C"/>
    <w:rsid w:val="00864F9D"/>
    <w:rsid w:val="0086500E"/>
    <w:rsid w:val="0086551A"/>
    <w:rsid w:val="00866454"/>
    <w:rsid w:val="00867715"/>
    <w:rsid w:val="008677AB"/>
    <w:rsid w:val="00870026"/>
    <w:rsid w:val="0087066E"/>
    <w:rsid w:val="0087165C"/>
    <w:rsid w:val="00871B1E"/>
    <w:rsid w:val="00871CF8"/>
    <w:rsid w:val="008730EA"/>
    <w:rsid w:val="00873E11"/>
    <w:rsid w:val="00873E12"/>
    <w:rsid w:val="00874A7C"/>
    <w:rsid w:val="00876123"/>
    <w:rsid w:val="00876B1B"/>
    <w:rsid w:val="0087705C"/>
    <w:rsid w:val="00877271"/>
    <w:rsid w:val="008800B5"/>
    <w:rsid w:val="008806B4"/>
    <w:rsid w:val="008811C1"/>
    <w:rsid w:val="0088141E"/>
    <w:rsid w:val="00881744"/>
    <w:rsid w:val="00881A9F"/>
    <w:rsid w:val="008821E5"/>
    <w:rsid w:val="00882CDD"/>
    <w:rsid w:val="00883612"/>
    <w:rsid w:val="00883C91"/>
    <w:rsid w:val="008841B6"/>
    <w:rsid w:val="00884855"/>
    <w:rsid w:val="00884C63"/>
    <w:rsid w:val="00884E29"/>
    <w:rsid w:val="00884FFB"/>
    <w:rsid w:val="00884FFF"/>
    <w:rsid w:val="008854EC"/>
    <w:rsid w:val="0088597B"/>
    <w:rsid w:val="00885A00"/>
    <w:rsid w:val="00886964"/>
    <w:rsid w:val="00886E41"/>
    <w:rsid w:val="00886E5B"/>
    <w:rsid w:val="008871F8"/>
    <w:rsid w:val="00887270"/>
    <w:rsid w:val="00887306"/>
    <w:rsid w:val="00887318"/>
    <w:rsid w:val="00887679"/>
    <w:rsid w:val="00890741"/>
    <w:rsid w:val="00890B45"/>
    <w:rsid w:val="00890D87"/>
    <w:rsid w:val="00890E02"/>
    <w:rsid w:val="00890EE5"/>
    <w:rsid w:val="008918ED"/>
    <w:rsid w:val="00891E64"/>
    <w:rsid w:val="00892DC2"/>
    <w:rsid w:val="008938AD"/>
    <w:rsid w:val="00894A5E"/>
    <w:rsid w:val="00894C93"/>
    <w:rsid w:val="00894D84"/>
    <w:rsid w:val="008956D1"/>
    <w:rsid w:val="00895DDF"/>
    <w:rsid w:val="0089682B"/>
    <w:rsid w:val="00896C53"/>
    <w:rsid w:val="00896D79"/>
    <w:rsid w:val="00897343"/>
    <w:rsid w:val="008A044D"/>
    <w:rsid w:val="008A0F5A"/>
    <w:rsid w:val="008A210D"/>
    <w:rsid w:val="008A2280"/>
    <w:rsid w:val="008A2784"/>
    <w:rsid w:val="008A2886"/>
    <w:rsid w:val="008A35F7"/>
    <w:rsid w:val="008A3F01"/>
    <w:rsid w:val="008A591A"/>
    <w:rsid w:val="008A5EB6"/>
    <w:rsid w:val="008A6056"/>
    <w:rsid w:val="008A6546"/>
    <w:rsid w:val="008A7287"/>
    <w:rsid w:val="008A78BC"/>
    <w:rsid w:val="008A7A5C"/>
    <w:rsid w:val="008A7E66"/>
    <w:rsid w:val="008B04EC"/>
    <w:rsid w:val="008B0C59"/>
    <w:rsid w:val="008B1321"/>
    <w:rsid w:val="008B1B7F"/>
    <w:rsid w:val="008B1C2B"/>
    <w:rsid w:val="008B206D"/>
    <w:rsid w:val="008B26BE"/>
    <w:rsid w:val="008B2906"/>
    <w:rsid w:val="008B30AC"/>
    <w:rsid w:val="008B4192"/>
    <w:rsid w:val="008B4346"/>
    <w:rsid w:val="008B4493"/>
    <w:rsid w:val="008B44C0"/>
    <w:rsid w:val="008B5734"/>
    <w:rsid w:val="008B6C00"/>
    <w:rsid w:val="008B7607"/>
    <w:rsid w:val="008B7B63"/>
    <w:rsid w:val="008C0682"/>
    <w:rsid w:val="008C0701"/>
    <w:rsid w:val="008C0F5A"/>
    <w:rsid w:val="008C23FE"/>
    <w:rsid w:val="008C2497"/>
    <w:rsid w:val="008C4360"/>
    <w:rsid w:val="008C444C"/>
    <w:rsid w:val="008C4611"/>
    <w:rsid w:val="008C47A9"/>
    <w:rsid w:val="008C48F5"/>
    <w:rsid w:val="008C55F5"/>
    <w:rsid w:val="008C5C9D"/>
    <w:rsid w:val="008C5F1C"/>
    <w:rsid w:val="008C6242"/>
    <w:rsid w:val="008C6E08"/>
    <w:rsid w:val="008C6E79"/>
    <w:rsid w:val="008C7DC9"/>
    <w:rsid w:val="008C7E69"/>
    <w:rsid w:val="008D0AF9"/>
    <w:rsid w:val="008D1263"/>
    <w:rsid w:val="008D13A9"/>
    <w:rsid w:val="008D1DB1"/>
    <w:rsid w:val="008D2961"/>
    <w:rsid w:val="008D2F2A"/>
    <w:rsid w:val="008D34B8"/>
    <w:rsid w:val="008D40CE"/>
    <w:rsid w:val="008D43C3"/>
    <w:rsid w:val="008D48F3"/>
    <w:rsid w:val="008D49CC"/>
    <w:rsid w:val="008D5251"/>
    <w:rsid w:val="008D54CF"/>
    <w:rsid w:val="008D5D29"/>
    <w:rsid w:val="008D60DC"/>
    <w:rsid w:val="008D6ED8"/>
    <w:rsid w:val="008E0DFD"/>
    <w:rsid w:val="008E11AC"/>
    <w:rsid w:val="008E19D3"/>
    <w:rsid w:val="008E2743"/>
    <w:rsid w:val="008E28C3"/>
    <w:rsid w:val="008E4A3D"/>
    <w:rsid w:val="008E4D60"/>
    <w:rsid w:val="008E5206"/>
    <w:rsid w:val="008E58D1"/>
    <w:rsid w:val="008E5CAF"/>
    <w:rsid w:val="008E6B36"/>
    <w:rsid w:val="008E71C6"/>
    <w:rsid w:val="008E76DB"/>
    <w:rsid w:val="008E7844"/>
    <w:rsid w:val="008E790F"/>
    <w:rsid w:val="008E7AEF"/>
    <w:rsid w:val="008F2827"/>
    <w:rsid w:val="008F2B85"/>
    <w:rsid w:val="008F2C70"/>
    <w:rsid w:val="008F36C2"/>
    <w:rsid w:val="008F3876"/>
    <w:rsid w:val="008F393B"/>
    <w:rsid w:val="008F521A"/>
    <w:rsid w:val="008F537B"/>
    <w:rsid w:val="008F5573"/>
    <w:rsid w:val="008F58E8"/>
    <w:rsid w:val="008F5D23"/>
    <w:rsid w:val="008F5EB8"/>
    <w:rsid w:val="008F608E"/>
    <w:rsid w:val="008F633D"/>
    <w:rsid w:val="008F6FD0"/>
    <w:rsid w:val="00900B0A"/>
    <w:rsid w:val="00900CD8"/>
    <w:rsid w:val="009010B4"/>
    <w:rsid w:val="00901E4B"/>
    <w:rsid w:val="00901F07"/>
    <w:rsid w:val="009022BD"/>
    <w:rsid w:val="00902A80"/>
    <w:rsid w:val="00902BD9"/>
    <w:rsid w:val="00902C48"/>
    <w:rsid w:val="00902DEA"/>
    <w:rsid w:val="00902F2C"/>
    <w:rsid w:val="00903909"/>
    <w:rsid w:val="00904EE7"/>
    <w:rsid w:val="009055A8"/>
    <w:rsid w:val="00905632"/>
    <w:rsid w:val="009073C0"/>
    <w:rsid w:val="00907621"/>
    <w:rsid w:val="00907C8E"/>
    <w:rsid w:val="00907FCF"/>
    <w:rsid w:val="00911245"/>
    <w:rsid w:val="0091126A"/>
    <w:rsid w:val="009115CE"/>
    <w:rsid w:val="00911AB9"/>
    <w:rsid w:val="00911F07"/>
    <w:rsid w:val="00912845"/>
    <w:rsid w:val="00912A68"/>
    <w:rsid w:val="00912CBC"/>
    <w:rsid w:val="00913405"/>
    <w:rsid w:val="00914A5F"/>
    <w:rsid w:val="0091507C"/>
    <w:rsid w:val="00915203"/>
    <w:rsid w:val="0091656C"/>
    <w:rsid w:val="00916BBB"/>
    <w:rsid w:val="00916CC5"/>
    <w:rsid w:val="00917328"/>
    <w:rsid w:val="009177D3"/>
    <w:rsid w:val="0092028E"/>
    <w:rsid w:val="009207A6"/>
    <w:rsid w:val="00922C48"/>
    <w:rsid w:val="00922E15"/>
    <w:rsid w:val="0092354B"/>
    <w:rsid w:val="00923A24"/>
    <w:rsid w:val="00923F9F"/>
    <w:rsid w:val="00924297"/>
    <w:rsid w:val="009245DD"/>
    <w:rsid w:val="009252EE"/>
    <w:rsid w:val="009256FD"/>
    <w:rsid w:val="009263EA"/>
    <w:rsid w:val="009265BA"/>
    <w:rsid w:val="00926B37"/>
    <w:rsid w:val="00927261"/>
    <w:rsid w:val="00927954"/>
    <w:rsid w:val="0093068D"/>
    <w:rsid w:val="00930A56"/>
    <w:rsid w:val="0093111A"/>
    <w:rsid w:val="0093126C"/>
    <w:rsid w:val="00931C6D"/>
    <w:rsid w:val="00931E66"/>
    <w:rsid w:val="00931FA2"/>
    <w:rsid w:val="00932BCF"/>
    <w:rsid w:val="00932FFB"/>
    <w:rsid w:val="00933B2B"/>
    <w:rsid w:val="00933CA7"/>
    <w:rsid w:val="00935127"/>
    <w:rsid w:val="009359E0"/>
    <w:rsid w:val="00935A72"/>
    <w:rsid w:val="00935B2E"/>
    <w:rsid w:val="00935E81"/>
    <w:rsid w:val="009360DB"/>
    <w:rsid w:val="00936E9D"/>
    <w:rsid w:val="00937009"/>
    <w:rsid w:val="009373E5"/>
    <w:rsid w:val="009374F7"/>
    <w:rsid w:val="00937BB6"/>
    <w:rsid w:val="00937EE2"/>
    <w:rsid w:val="009409D2"/>
    <w:rsid w:val="00941136"/>
    <w:rsid w:val="00941A1D"/>
    <w:rsid w:val="00941F10"/>
    <w:rsid w:val="009423CD"/>
    <w:rsid w:val="00942BC8"/>
    <w:rsid w:val="00942C08"/>
    <w:rsid w:val="00942D3F"/>
    <w:rsid w:val="00942E64"/>
    <w:rsid w:val="00943564"/>
    <w:rsid w:val="00943B8F"/>
    <w:rsid w:val="00944003"/>
    <w:rsid w:val="00944267"/>
    <w:rsid w:val="009443A6"/>
    <w:rsid w:val="00944A89"/>
    <w:rsid w:val="00944FAE"/>
    <w:rsid w:val="00945028"/>
    <w:rsid w:val="0094551A"/>
    <w:rsid w:val="0094594F"/>
    <w:rsid w:val="0094650F"/>
    <w:rsid w:val="009465D2"/>
    <w:rsid w:val="009468FD"/>
    <w:rsid w:val="0094691F"/>
    <w:rsid w:val="00946C39"/>
    <w:rsid w:val="009477AD"/>
    <w:rsid w:val="009505FB"/>
    <w:rsid w:val="009510A7"/>
    <w:rsid w:val="009522FA"/>
    <w:rsid w:val="00952864"/>
    <w:rsid w:val="00954701"/>
    <w:rsid w:val="00954BB2"/>
    <w:rsid w:val="009550C5"/>
    <w:rsid w:val="00955227"/>
    <w:rsid w:val="00955CD6"/>
    <w:rsid w:val="0095696B"/>
    <w:rsid w:val="009574FE"/>
    <w:rsid w:val="00957B05"/>
    <w:rsid w:val="00957B9E"/>
    <w:rsid w:val="00960068"/>
    <w:rsid w:val="009606DA"/>
    <w:rsid w:val="0096080F"/>
    <w:rsid w:val="00960A1E"/>
    <w:rsid w:val="00961779"/>
    <w:rsid w:val="00961E44"/>
    <w:rsid w:val="00963285"/>
    <w:rsid w:val="009633A4"/>
    <w:rsid w:val="00963562"/>
    <w:rsid w:val="00963761"/>
    <w:rsid w:val="00964621"/>
    <w:rsid w:val="009648CD"/>
    <w:rsid w:val="009648E4"/>
    <w:rsid w:val="00964FD8"/>
    <w:rsid w:val="009654EB"/>
    <w:rsid w:val="0096561E"/>
    <w:rsid w:val="0096599F"/>
    <w:rsid w:val="009660F5"/>
    <w:rsid w:val="00967A79"/>
    <w:rsid w:val="00967E5F"/>
    <w:rsid w:val="00967F8A"/>
    <w:rsid w:val="00970212"/>
    <w:rsid w:val="00970C2F"/>
    <w:rsid w:val="009713EF"/>
    <w:rsid w:val="00971A08"/>
    <w:rsid w:val="009724A6"/>
    <w:rsid w:val="0097286B"/>
    <w:rsid w:val="0097343B"/>
    <w:rsid w:val="00973516"/>
    <w:rsid w:val="00973B78"/>
    <w:rsid w:val="00973E98"/>
    <w:rsid w:val="00974553"/>
    <w:rsid w:val="009762FD"/>
    <w:rsid w:val="00977468"/>
    <w:rsid w:val="00977779"/>
    <w:rsid w:val="00980278"/>
    <w:rsid w:val="00980454"/>
    <w:rsid w:val="00981008"/>
    <w:rsid w:val="00982F14"/>
    <w:rsid w:val="00984FA9"/>
    <w:rsid w:val="009854BE"/>
    <w:rsid w:val="00985E08"/>
    <w:rsid w:val="00986275"/>
    <w:rsid w:val="009865B0"/>
    <w:rsid w:val="00986AD5"/>
    <w:rsid w:val="00986CEA"/>
    <w:rsid w:val="00987063"/>
    <w:rsid w:val="00987B94"/>
    <w:rsid w:val="00990018"/>
    <w:rsid w:val="00991A9F"/>
    <w:rsid w:val="00991E33"/>
    <w:rsid w:val="009923F7"/>
    <w:rsid w:val="00992607"/>
    <w:rsid w:val="0099277C"/>
    <w:rsid w:val="00992A20"/>
    <w:rsid w:val="00993D43"/>
    <w:rsid w:val="00994028"/>
    <w:rsid w:val="009944A1"/>
    <w:rsid w:val="009948EE"/>
    <w:rsid w:val="009957BD"/>
    <w:rsid w:val="00995B89"/>
    <w:rsid w:val="0099604A"/>
    <w:rsid w:val="00996219"/>
    <w:rsid w:val="00997E49"/>
    <w:rsid w:val="009A02AB"/>
    <w:rsid w:val="009A083D"/>
    <w:rsid w:val="009A1595"/>
    <w:rsid w:val="009A3936"/>
    <w:rsid w:val="009A421C"/>
    <w:rsid w:val="009A4FE7"/>
    <w:rsid w:val="009A5473"/>
    <w:rsid w:val="009A582D"/>
    <w:rsid w:val="009A5995"/>
    <w:rsid w:val="009A5CAD"/>
    <w:rsid w:val="009A6270"/>
    <w:rsid w:val="009A63FE"/>
    <w:rsid w:val="009A71A7"/>
    <w:rsid w:val="009A7805"/>
    <w:rsid w:val="009B05B9"/>
    <w:rsid w:val="009B094D"/>
    <w:rsid w:val="009B0AD7"/>
    <w:rsid w:val="009B13AA"/>
    <w:rsid w:val="009B17A9"/>
    <w:rsid w:val="009B20AC"/>
    <w:rsid w:val="009B27BF"/>
    <w:rsid w:val="009B2CA6"/>
    <w:rsid w:val="009B3242"/>
    <w:rsid w:val="009B3C00"/>
    <w:rsid w:val="009B3C95"/>
    <w:rsid w:val="009B3FAC"/>
    <w:rsid w:val="009B4CCD"/>
    <w:rsid w:val="009B5CBC"/>
    <w:rsid w:val="009B6327"/>
    <w:rsid w:val="009B68BA"/>
    <w:rsid w:val="009B7D4E"/>
    <w:rsid w:val="009B7D74"/>
    <w:rsid w:val="009C04F3"/>
    <w:rsid w:val="009C0A5F"/>
    <w:rsid w:val="009C0C6E"/>
    <w:rsid w:val="009C0D26"/>
    <w:rsid w:val="009C1354"/>
    <w:rsid w:val="009C139D"/>
    <w:rsid w:val="009C15BA"/>
    <w:rsid w:val="009C22BE"/>
    <w:rsid w:val="009C25A7"/>
    <w:rsid w:val="009C2F17"/>
    <w:rsid w:val="009C3A0A"/>
    <w:rsid w:val="009C3FC5"/>
    <w:rsid w:val="009C461C"/>
    <w:rsid w:val="009C5431"/>
    <w:rsid w:val="009C56DA"/>
    <w:rsid w:val="009C5727"/>
    <w:rsid w:val="009C60E0"/>
    <w:rsid w:val="009C6347"/>
    <w:rsid w:val="009C7EA8"/>
    <w:rsid w:val="009C7F0A"/>
    <w:rsid w:val="009D046A"/>
    <w:rsid w:val="009D06F0"/>
    <w:rsid w:val="009D0D7A"/>
    <w:rsid w:val="009D0E62"/>
    <w:rsid w:val="009D11E2"/>
    <w:rsid w:val="009D12B7"/>
    <w:rsid w:val="009D171E"/>
    <w:rsid w:val="009D21BD"/>
    <w:rsid w:val="009D22DF"/>
    <w:rsid w:val="009D2C65"/>
    <w:rsid w:val="009D2EF5"/>
    <w:rsid w:val="009D3261"/>
    <w:rsid w:val="009D33C4"/>
    <w:rsid w:val="009D3B17"/>
    <w:rsid w:val="009D45C2"/>
    <w:rsid w:val="009D4A0C"/>
    <w:rsid w:val="009D4F10"/>
    <w:rsid w:val="009D4F3E"/>
    <w:rsid w:val="009D5192"/>
    <w:rsid w:val="009D6983"/>
    <w:rsid w:val="009D6FB1"/>
    <w:rsid w:val="009D7FDF"/>
    <w:rsid w:val="009E0994"/>
    <w:rsid w:val="009E1830"/>
    <w:rsid w:val="009E1C14"/>
    <w:rsid w:val="009E1DC8"/>
    <w:rsid w:val="009E1E5E"/>
    <w:rsid w:val="009E2070"/>
    <w:rsid w:val="009E247D"/>
    <w:rsid w:val="009E2719"/>
    <w:rsid w:val="009E2DEA"/>
    <w:rsid w:val="009E2DF9"/>
    <w:rsid w:val="009E2E2A"/>
    <w:rsid w:val="009E2ED0"/>
    <w:rsid w:val="009E2F2A"/>
    <w:rsid w:val="009E3ED8"/>
    <w:rsid w:val="009E4560"/>
    <w:rsid w:val="009E46F1"/>
    <w:rsid w:val="009E5054"/>
    <w:rsid w:val="009E59ED"/>
    <w:rsid w:val="009E5A3C"/>
    <w:rsid w:val="009E5D2E"/>
    <w:rsid w:val="009E7033"/>
    <w:rsid w:val="009E73AF"/>
    <w:rsid w:val="009F11B6"/>
    <w:rsid w:val="009F19A9"/>
    <w:rsid w:val="009F253E"/>
    <w:rsid w:val="009F2F98"/>
    <w:rsid w:val="009F3372"/>
    <w:rsid w:val="009F37F1"/>
    <w:rsid w:val="009F398C"/>
    <w:rsid w:val="009F3A12"/>
    <w:rsid w:val="009F434E"/>
    <w:rsid w:val="009F481F"/>
    <w:rsid w:val="009F490E"/>
    <w:rsid w:val="009F55AE"/>
    <w:rsid w:val="009F5B92"/>
    <w:rsid w:val="009F5CFA"/>
    <w:rsid w:val="009F67CD"/>
    <w:rsid w:val="009F6DAA"/>
    <w:rsid w:val="009F6FDF"/>
    <w:rsid w:val="009F7044"/>
    <w:rsid w:val="009F72B6"/>
    <w:rsid w:val="009F7521"/>
    <w:rsid w:val="00A002B7"/>
    <w:rsid w:val="00A00555"/>
    <w:rsid w:val="00A005E7"/>
    <w:rsid w:val="00A011DB"/>
    <w:rsid w:val="00A03073"/>
    <w:rsid w:val="00A03216"/>
    <w:rsid w:val="00A0371B"/>
    <w:rsid w:val="00A039D1"/>
    <w:rsid w:val="00A040F7"/>
    <w:rsid w:val="00A04ADC"/>
    <w:rsid w:val="00A04B6D"/>
    <w:rsid w:val="00A04BC1"/>
    <w:rsid w:val="00A05200"/>
    <w:rsid w:val="00A05E83"/>
    <w:rsid w:val="00A07B2F"/>
    <w:rsid w:val="00A07BD7"/>
    <w:rsid w:val="00A07E9C"/>
    <w:rsid w:val="00A10C8C"/>
    <w:rsid w:val="00A1116F"/>
    <w:rsid w:val="00A1270E"/>
    <w:rsid w:val="00A14150"/>
    <w:rsid w:val="00A14A86"/>
    <w:rsid w:val="00A15984"/>
    <w:rsid w:val="00A159ED"/>
    <w:rsid w:val="00A15F95"/>
    <w:rsid w:val="00A167DB"/>
    <w:rsid w:val="00A168DF"/>
    <w:rsid w:val="00A1701E"/>
    <w:rsid w:val="00A17B5B"/>
    <w:rsid w:val="00A205FA"/>
    <w:rsid w:val="00A214D5"/>
    <w:rsid w:val="00A215BB"/>
    <w:rsid w:val="00A21A1E"/>
    <w:rsid w:val="00A22695"/>
    <w:rsid w:val="00A2280B"/>
    <w:rsid w:val="00A230BE"/>
    <w:rsid w:val="00A23607"/>
    <w:rsid w:val="00A2376E"/>
    <w:rsid w:val="00A239FF"/>
    <w:rsid w:val="00A240F9"/>
    <w:rsid w:val="00A2411E"/>
    <w:rsid w:val="00A24876"/>
    <w:rsid w:val="00A25CAF"/>
    <w:rsid w:val="00A26492"/>
    <w:rsid w:val="00A2751F"/>
    <w:rsid w:val="00A27C5B"/>
    <w:rsid w:val="00A300B7"/>
    <w:rsid w:val="00A306EA"/>
    <w:rsid w:val="00A307ED"/>
    <w:rsid w:val="00A3091E"/>
    <w:rsid w:val="00A31023"/>
    <w:rsid w:val="00A3182C"/>
    <w:rsid w:val="00A31FD9"/>
    <w:rsid w:val="00A32F2B"/>
    <w:rsid w:val="00A330F9"/>
    <w:rsid w:val="00A33C63"/>
    <w:rsid w:val="00A33D5E"/>
    <w:rsid w:val="00A343BD"/>
    <w:rsid w:val="00A35982"/>
    <w:rsid w:val="00A35ABF"/>
    <w:rsid w:val="00A35F76"/>
    <w:rsid w:val="00A35FA6"/>
    <w:rsid w:val="00A36498"/>
    <w:rsid w:val="00A364C9"/>
    <w:rsid w:val="00A365A0"/>
    <w:rsid w:val="00A36B9A"/>
    <w:rsid w:val="00A371DE"/>
    <w:rsid w:val="00A372A5"/>
    <w:rsid w:val="00A3736E"/>
    <w:rsid w:val="00A377EA"/>
    <w:rsid w:val="00A3784D"/>
    <w:rsid w:val="00A378ED"/>
    <w:rsid w:val="00A37DC2"/>
    <w:rsid w:val="00A40791"/>
    <w:rsid w:val="00A40E35"/>
    <w:rsid w:val="00A4129A"/>
    <w:rsid w:val="00A412D0"/>
    <w:rsid w:val="00A41E12"/>
    <w:rsid w:val="00A4220D"/>
    <w:rsid w:val="00A42359"/>
    <w:rsid w:val="00A42B5E"/>
    <w:rsid w:val="00A42C10"/>
    <w:rsid w:val="00A43381"/>
    <w:rsid w:val="00A438EE"/>
    <w:rsid w:val="00A43D42"/>
    <w:rsid w:val="00A43DE2"/>
    <w:rsid w:val="00A44920"/>
    <w:rsid w:val="00A45597"/>
    <w:rsid w:val="00A4569A"/>
    <w:rsid w:val="00A45899"/>
    <w:rsid w:val="00A45C68"/>
    <w:rsid w:val="00A460B1"/>
    <w:rsid w:val="00A46710"/>
    <w:rsid w:val="00A46EBC"/>
    <w:rsid w:val="00A47214"/>
    <w:rsid w:val="00A473CB"/>
    <w:rsid w:val="00A4751C"/>
    <w:rsid w:val="00A4753B"/>
    <w:rsid w:val="00A47D23"/>
    <w:rsid w:val="00A5023B"/>
    <w:rsid w:val="00A503C5"/>
    <w:rsid w:val="00A50D85"/>
    <w:rsid w:val="00A511A1"/>
    <w:rsid w:val="00A5161B"/>
    <w:rsid w:val="00A51B4A"/>
    <w:rsid w:val="00A52B22"/>
    <w:rsid w:val="00A53948"/>
    <w:rsid w:val="00A55189"/>
    <w:rsid w:val="00A55443"/>
    <w:rsid w:val="00A55F6D"/>
    <w:rsid w:val="00A56118"/>
    <w:rsid w:val="00A564F1"/>
    <w:rsid w:val="00A574CF"/>
    <w:rsid w:val="00A577D1"/>
    <w:rsid w:val="00A60971"/>
    <w:rsid w:val="00A60B05"/>
    <w:rsid w:val="00A60FCA"/>
    <w:rsid w:val="00A61156"/>
    <w:rsid w:val="00A6134D"/>
    <w:rsid w:val="00A61866"/>
    <w:rsid w:val="00A61F37"/>
    <w:rsid w:val="00A62BFB"/>
    <w:rsid w:val="00A62FEA"/>
    <w:rsid w:val="00A63556"/>
    <w:rsid w:val="00A63638"/>
    <w:rsid w:val="00A63EE5"/>
    <w:rsid w:val="00A63F4B"/>
    <w:rsid w:val="00A640B4"/>
    <w:rsid w:val="00A6415B"/>
    <w:rsid w:val="00A64277"/>
    <w:rsid w:val="00A65DC4"/>
    <w:rsid w:val="00A677C5"/>
    <w:rsid w:val="00A67ACF"/>
    <w:rsid w:val="00A7009E"/>
    <w:rsid w:val="00A7036B"/>
    <w:rsid w:val="00A705FF"/>
    <w:rsid w:val="00A7092A"/>
    <w:rsid w:val="00A70AC9"/>
    <w:rsid w:val="00A70B17"/>
    <w:rsid w:val="00A71029"/>
    <w:rsid w:val="00A71178"/>
    <w:rsid w:val="00A71189"/>
    <w:rsid w:val="00A72248"/>
    <w:rsid w:val="00A724B1"/>
    <w:rsid w:val="00A729D9"/>
    <w:rsid w:val="00A72A6B"/>
    <w:rsid w:val="00A72E91"/>
    <w:rsid w:val="00A75197"/>
    <w:rsid w:val="00A75B00"/>
    <w:rsid w:val="00A76CF3"/>
    <w:rsid w:val="00A772E1"/>
    <w:rsid w:val="00A77515"/>
    <w:rsid w:val="00A80F03"/>
    <w:rsid w:val="00A811A6"/>
    <w:rsid w:val="00A8197B"/>
    <w:rsid w:val="00A81F28"/>
    <w:rsid w:val="00A828FB"/>
    <w:rsid w:val="00A8372C"/>
    <w:rsid w:val="00A83996"/>
    <w:rsid w:val="00A8431B"/>
    <w:rsid w:val="00A84844"/>
    <w:rsid w:val="00A849CE"/>
    <w:rsid w:val="00A84B02"/>
    <w:rsid w:val="00A85529"/>
    <w:rsid w:val="00A859E9"/>
    <w:rsid w:val="00A85D02"/>
    <w:rsid w:val="00A85F02"/>
    <w:rsid w:val="00A8604B"/>
    <w:rsid w:val="00A863B9"/>
    <w:rsid w:val="00A86563"/>
    <w:rsid w:val="00A868A3"/>
    <w:rsid w:val="00A86EC9"/>
    <w:rsid w:val="00A86FCD"/>
    <w:rsid w:val="00A871BA"/>
    <w:rsid w:val="00A90403"/>
    <w:rsid w:val="00A9044F"/>
    <w:rsid w:val="00A9095A"/>
    <w:rsid w:val="00A909A7"/>
    <w:rsid w:val="00A912B9"/>
    <w:rsid w:val="00A916C1"/>
    <w:rsid w:val="00A926EA"/>
    <w:rsid w:val="00A92B39"/>
    <w:rsid w:val="00A9373A"/>
    <w:rsid w:val="00A93A97"/>
    <w:rsid w:val="00A94FB5"/>
    <w:rsid w:val="00A95B90"/>
    <w:rsid w:val="00A96A69"/>
    <w:rsid w:val="00A96FD6"/>
    <w:rsid w:val="00A971F1"/>
    <w:rsid w:val="00A974A6"/>
    <w:rsid w:val="00A9786B"/>
    <w:rsid w:val="00A97E48"/>
    <w:rsid w:val="00AA0BEA"/>
    <w:rsid w:val="00AA0D5D"/>
    <w:rsid w:val="00AA134B"/>
    <w:rsid w:val="00AA1380"/>
    <w:rsid w:val="00AA18B7"/>
    <w:rsid w:val="00AA3F70"/>
    <w:rsid w:val="00AA427D"/>
    <w:rsid w:val="00AA43AE"/>
    <w:rsid w:val="00AA50A4"/>
    <w:rsid w:val="00AA52BD"/>
    <w:rsid w:val="00AA545F"/>
    <w:rsid w:val="00AA58F9"/>
    <w:rsid w:val="00AA59E5"/>
    <w:rsid w:val="00AA611C"/>
    <w:rsid w:val="00AA7358"/>
    <w:rsid w:val="00AA7970"/>
    <w:rsid w:val="00AA7F26"/>
    <w:rsid w:val="00AB000F"/>
    <w:rsid w:val="00AB0DEA"/>
    <w:rsid w:val="00AB1F6A"/>
    <w:rsid w:val="00AB1F76"/>
    <w:rsid w:val="00AB2330"/>
    <w:rsid w:val="00AB2351"/>
    <w:rsid w:val="00AB344B"/>
    <w:rsid w:val="00AB3B33"/>
    <w:rsid w:val="00AB419A"/>
    <w:rsid w:val="00AB50DF"/>
    <w:rsid w:val="00AB5478"/>
    <w:rsid w:val="00AB5525"/>
    <w:rsid w:val="00AB5D06"/>
    <w:rsid w:val="00AB6928"/>
    <w:rsid w:val="00AB7406"/>
    <w:rsid w:val="00AB788B"/>
    <w:rsid w:val="00AC0139"/>
    <w:rsid w:val="00AC1522"/>
    <w:rsid w:val="00AC1B5B"/>
    <w:rsid w:val="00AC1BCC"/>
    <w:rsid w:val="00AC1BE4"/>
    <w:rsid w:val="00AC1ED6"/>
    <w:rsid w:val="00AC2056"/>
    <w:rsid w:val="00AC2E4B"/>
    <w:rsid w:val="00AC31B0"/>
    <w:rsid w:val="00AC35E1"/>
    <w:rsid w:val="00AC3642"/>
    <w:rsid w:val="00AC3C09"/>
    <w:rsid w:val="00AC3D59"/>
    <w:rsid w:val="00AC3DCC"/>
    <w:rsid w:val="00AC3F63"/>
    <w:rsid w:val="00AC4322"/>
    <w:rsid w:val="00AC44EB"/>
    <w:rsid w:val="00AC4B82"/>
    <w:rsid w:val="00AC5A5F"/>
    <w:rsid w:val="00AC5ABF"/>
    <w:rsid w:val="00AC61B8"/>
    <w:rsid w:val="00AC69D9"/>
    <w:rsid w:val="00AC6C60"/>
    <w:rsid w:val="00AC7335"/>
    <w:rsid w:val="00AC7573"/>
    <w:rsid w:val="00AC779C"/>
    <w:rsid w:val="00AC7E00"/>
    <w:rsid w:val="00AC7FFE"/>
    <w:rsid w:val="00AD04F1"/>
    <w:rsid w:val="00AD0774"/>
    <w:rsid w:val="00AD09D0"/>
    <w:rsid w:val="00AD1404"/>
    <w:rsid w:val="00AD16C4"/>
    <w:rsid w:val="00AD1BD2"/>
    <w:rsid w:val="00AD2563"/>
    <w:rsid w:val="00AD2A73"/>
    <w:rsid w:val="00AD2F72"/>
    <w:rsid w:val="00AD3295"/>
    <w:rsid w:val="00AD33FC"/>
    <w:rsid w:val="00AD3A3F"/>
    <w:rsid w:val="00AD41DB"/>
    <w:rsid w:val="00AD48A5"/>
    <w:rsid w:val="00AD4B52"/>
    <w:rsid w:val="00AD5181"/>
    <w:rsid w:val="00AD593E"/>
    <w:rsid w:val="00AD62EE"/>
    <w:rsid w:val="00AD7658"/>
    <w:rsid w:val="00AD7734"/>
    <w:rsid w:val="00AD7A91"/>
    <w:rsid w:val="00AD7B46"/>
    <w:rsid w:val="00AD7D0E"/>
    <w:rsid w:val="00AE06DC"/>
    <w:rsid w:val="00AE0BC0"/>
    <w:rsid w:val="00AE0F9D"/>
    <w:rsid w:val="00AE12AA"/>
    <w:rsid w:val="00AE13AE"/>
    <w:rsid w:val="00AE1406"/>
    <w:rsid w:val="00AE20AE"/>
    <w:rsid w:val="00AE2621"/>
    <w:rsid w:val="00AE28A2"/>
    <w:rsid w:val="00AE2B46"/>
    <w:rsid w:val="00AE30F6"/>
    <w:rsid w:val="00AE350C"/>
    <w:rsid w:val="00AE375D"/>
    <w:rsid w:val="00AE3B6F"/>
    <w:rsid w:val="00AE3BF5"/>
    <w:rsid w:val="00AE3DED"/>
    <w:rsid w:val="00AE3EFF"/>
    <w:rsid w:val="00AE3F80"/>
    <w:rsid w:val="00AE41B7"/>
    <w:rsid w:val="00AE4236"/>
    <w:rsid w:val="00AE4B99"/>
    <w:rsid w:val="00AE531A"/>
    <w:rsid w:val="00AE55AE"/>
    <w:rsid w:val="00AE5EE9"/>
    <w:rsid w:val="00AE62EE"/>
    <w:rsid w:val="00AE637E"/>
    <w:rsid w:val="00AE6681"/>
    <w:rsid w:val="00AE66DA"/>
    <w:rsid w:val="00AE6904"/>
    <w:rsid w:val="00AE6A11"/>
    <w:rsid w:val="00AE6D5C"/>
    <w:rsid w:val="00AE6E55"/>
    <w:rsid w:val="00AE78B8"/>
    <w:rsid w:val="00AE7F94"/>
    <w:rsid w:val="00AF08EB"/>
    <w:rsid w:val="00AF1157"/>
    <w:rsid w:val="00AF128D"/>
    <w:rsid w:val="00AF2C2F"/>
    <w:rsid w:val="00AF2D35"/>
    <w:rsid w:val="00AF2EAA"/>
    <w:rsid w:val="00AF2F62"/>
    <w:rsid w:val="00AF358B"/>
    <w:rsid w:val="00AF3863"/>
    <w:rsid w:val="00AF3AFE"/>
    <w:rsid w:val="00AF42F1"/>
    <w:rsid w:val="00AF49BB"/>
    <w:rsid w:val="00AF4B69"/>
    <w:rsid w:val="00AF5506"/>
    <w:rsid w:val="00AF5D01"/>
    <w:rsid w:val="00AF6606"/>
    <w:rsid w:val="00AF6B21"/>
    <w:rsid w:val="00AF708B"/>
    <w:rsid w:val="00AF7765"/>
    <w:rsid w:val="00AF776C"/>
    <w:rsid w:val="00AF7D63"/>
    <w:rsid w:val="00AF7E8C"/>
    <w:rsid w:val="00AF7F7A"/>
    <w:rsid w:val="00B002E1"/>
    <w:rsid w:val="00B00314"/>
    <w:rsid w:val="00B004C8"/>
    <w:rsid w:val="00B00962"/>
    <w:rsid w:val="00B009E4"/>
    <w:rsid w:val="00B01300"/>
    <w:rsid w:val="00B01593"/>
    <w:rsid w:val="00B01BB3"/>
    <w:rsid w:val="00B01C32"/>
    <w:rsid w:val="00B02B28"/>
    <w:rsid w:val="00B02FB4"/>
    <w:rsid w:val="00B048F6"/>
    <w:rsid w:val="00B04B36"/>
    <w:rsid w:val="00B05234"/>
    <w:rsid w:val="00B055BC"/>
    <w:rsid w:val="00B055C4"/>
    <w:rsid w:val="00B05658"/>
    <w:rsid w:val="00B056A7"/>
    <w:rsid w:val="00B05DA4"/>
    <w:rsid w:val="00B06A30"/>
    <w:rsid w:val="00B06F02"/>
    <w:rsid w:val="00B07740"/>
    <w:rsid w:val="00B079B4"/>
    <w:rsid w:val="00B07C29"/>
    <w:rsid w:val="00B07CD6"/>
    <w:rsid w:val="00B07D5B"/>
    <w:rsid w:val="00B1090D"/>
    <w:rsid w:val="00B10F00"/>
    <w:rsid w:val="00B113FB"/>
    <w:rsid w:val="00B12A54"/>
    <w:rsid w:val="00B1350B"/>
    <w:rsid w:val="00B1500D"/>
    <w:rsid w:val="00B15DBB"/>
    <w:rsid w:val="00B16B22"/>
    <w:rsid w:val="00B16C6B"/>
    <w:rsid w:val="00B176F8"/>
    <w:rsid w:val="00B17718"/>
    <w:rsid w:val="00B17F56"/>
    <w:rsid w:val="00B2005D"/>
    <w:rsid w:val="00B20727"/>
    <w:rsid w:val="00B213B0"/>
    <w:rsid w:val="00B213E6"/>
    <w:rsid w:val="00B2186C"/>
    <w:rsid w:val="00B2379A"/>
    <w:rsid w:val="00B23DD4"/>
    <w:rsid w:val="00B23ED6"/>
    <w:rsid w:val="00B24128"/>
    <w:rsid w:val="00B24448"/>
    <w:rsid w:val="00B2467E"/>
    <w:rsid w:val="00B25A7C"/>
    <w:rsid w:val="00B25B42"/>
    <w:rsid w:val="00B2602C"/>
    <w:rsid w:val="00B2686D"/>
    <w:rsid w:val="00B27255"/>
    <w:rsid w:val="00B2742C"/>
    <w:rsid w:val="00B309EE"/>
    <w:rsid w:val="00B3108F"/>
    <w:rsid w:val="00B3177A"/>
    <w:rsid w:val="00B31BFA"/>
    <w:rsid w:val="00B31E08"/>
    <w:rsid w:val="00B32399"/>
    <w:rsid w:val="00B326B1"/>
    <w:rsid w:val="00B33891"/>
    <w:rsid w:val="00B34147"/>
    <w:rsid w:val="00B341D1"/>
    <w:rsid w:val="00B34244"/>
    <w:rsid w:val="00B3427B"/>
    <w:rsid w:val="00B34C15"/>
    <w:rsid w:val="00B34DD4"/>
    <w:rsid w:val="00B351D6"/>
    <w:rsid w:val="00B352F3"/>
    <w:rsid w:val="00B357CB"/>
    <w:rsid w:val="00B36452"/>
    <w:rsid w:val="00B366E2"/>
    <w:rsid w:val="00B36961"/>
    <w:rsid w:val="00B36BC4"/>
    <w:rsid w:val="00B3780A"/>
    <w:rsid w:val="00B37AAE"/>
    <w:rsid w:val="00B401A5"/>
    <w:rsid w:val="00B408C4"/>
    <w:rsid w:val="00B41619"/>
    <w:rsid w:val="00B41ADE"/>
    <w:rsid w:val="00B41BCA"/>
    <w:rsid w:val="00B42E19"/>
    <w:rsid w:val="00B43060"/>
    <w:rsid w:val="00B437FB"/>
    <w:rsid w:val="00B439EF"/>
    <w:rsid w:val="00B4449C"/>
    <w:rsid w:val="00B448A6"/>
    <w:rsid w:val="00B44E0A"/>
    <w:rsid w:val="00B4594E"/>
    <w:rsid w:val="00B45D9F"/>
    <w:rsid w:val="00B469DF"/>
    <w:rsid w:val="00B46B28"/>
    <w:rsid w:val="00B46D65"/>
    <w:rsid w:val="00B46F51"/>
    <w:rsid w:val="00B4708F"/>
    <w:rsid w:val="00B47173"/>
    <w:rsid w:val="00B47248"/>
    <w:rsid w:val="00B47622"/>
    <w:rsid w:val="00B50100"/>
    <w:rsid w:val="00B50323"/>
    <w:rsid w:val="00B508F7"/>
    <w:rsid w:val="00B50AFB"/>
    <w:rsid w:val="00B51AD5"/>
    <w:rsid w:val="00B51CF0"/>
    <w:rsid w:val="00B54BD0"/>
    <w:rsid w:val="00B5612D"/>
    <w:rsid w:val="00B575F8"/>
    <w:rsid w:val="00B57DC5"/>
    <w:rsid w:val="00B602CA"/>
    <w:rsid w:val="00B6056E"/>
    <w:rsid w:val="00B609C9"/>
    <w:rsid w:val="00B60A98"/>
    <w:rsid w:val="00B611D2"/>
    <w:rsid w:val="00B612B5"/>
    <w:rsid w:val="00B61F7D"/>
    <w:rsid w:val="00B6256D"/>
    <w:rsid w:val="00B62783"/>
    <w:rsid w:val="00B62B37"/>
    <w:rsid w:val="00B62BCD"/>
    <w:rsid w:val="00B635C2"/>
    <w:rsid w:val="00B63A41"/>
    <w:rsid w:val="00B65B1F"/>
    <w:rsid w:val="00B65C15"/>
    <w:rsid w:val="00B65E1A"/>
    <w:rsid w:val="00B66412"/>
    <w:rsid w:val="00B66A3F"/>
    <w:rsid w:val="00B701A9"/>
    <w:rsid w:val="00B705D6"/>
    <w:rsid w:val="00B709DD"/>
    <w:rsid w:val="00B70A8F"/>
    <w:rsid w:val="00B71285"/>
    <w:rsid w:val="00B713EA"/>
    <w:rsid w:val="00B71E75"/>
    <w:rsid w:val="00B724C4"/>
    <w:rsid w:val="00B72A9C"/>
    <w:rsid w:val="00B72D1D"/>
    <w:rsid w:val="00B72D87"/>
    <w:rsid w:val="00B733EC"/>
    <w:rsid w:val="00B73D52"/>
    <w:rsid w:val="00B74CB0"/>
    <w:rsid w:val="00B75082"/>
    <w:rsid w:val="00B758C1"/>
    <w:rsid w:val="00B75DE7"/>
    <w:rsid w:val="00B762FD"/>
    <w:rsid w:val="00B76679"/>
    <w:rsid w:val="00B76762"/>
    <w:rsid w:val="00B76B56"/>
    <w:rsid w:val="00B76D2C"/>
    <w:rsid w:val="00B77200"/>
    <w:rsid w:val="00B7755A"/>
    <w:rsid w:val="00B77EAC"/>
    <w:rsid w:val="00B81540"/>
    <w:rsid w:val="00B81D54"/>
    <w:rsid w:val="00B81FED"/>
    <w:rsid w:val="00B824B0"/>
    <w:rsid w:val="00B83030"/>
    <w:rsid w:val="00B83270"/>
    <w:rsid w:val="00B834F1"/>
    <w:rsid w:val="00B83837"/>
    <w:rsid w:val="00B83FCD"/>
    <w:rsid w:val="00B840A3"/>
    <w:rsid w:val="00B84160"/>
    <w:rsid w:val="00B8432C"/>
    <w:rsid w:val="00B845C5"/>
    <w:rsid w:val="00B8462C"/>
    <w:rsid w:val="00B84FA6"/>
    <w:rsid w:val="00B853D5"/>
    <w:rsid w:val="00B857CD"/>
    <w:rsid w:val="00B85E35"/>
    <w:rsid w:val="00B86391"/>
    <w:rsid w:val="00B8757A"/>
    <w:rsid w:val="00B87654"/>
    <w:rsid w:val="00B87985"/>
    <w:rsid w:val="00B87D4D"/>
    <w:rsid w:val="00B87F99"/>
    <w:rsid w:val="00B90C6B"/>
    <w:rsid w:val="00B90DD2"/>
    <w:rsid w:val="00B9161A"/>
    <w:rsid w:val="00B9178D"/>
    <w:rsid w:val="00B92065"/>
    <w:rsid w:val="00B925EF"/>
    <w:rsid w:val="00B927F5"/>
    <w:rsid w:val="00B938E5"/>
    <w:rsid w:val="00B93EE7"/>
    <w:rsid w:val="00B93F99"/>
    <w:rsid w:val="00B9418C"/>
    <w:rsid w:val="00B942B5"/>
    <w:rsid w:val="00B96442"/>
    <w:rsid w:val="00B9663D"/>
    <w:rsid w:val="00B96787"/>
    <w:rsid w:val="00B97AD4"/>
    <w:rsid w:val="00B97C2B"/>
    <w:rsid w:val="00BA02B5"/>
    <w:rsid w:val="00BA0580"/>
    <w:rsid w:val="00BA0F42"/>
    <w:rsid w:val="00BA1B72"/>
    <w:rsid w:val="00BA1EB6"/>
    <w:rsid w:val="00BA2029"/>
    <w:rsid w:val="00BA2455"/>
    <w:rsid w:val="00BA33E2"/>
    <w:rsid w:val="00BA3F8F"/>
    <w:rsid w:val="00BA4B7D"/>
    <w:rsid w:val="00BA5EA7"/>
    <w:rsid w:val="00BA7075"/>
    <w:rsid w:val="00BA7AA9"/>
    <w:rsid w:val="00BA7B32"/>
    <w:rsid w:val="00BA7D90"/>
    <w:rsid w:val="00BA7E0C"/>
    <w:rsid w:val="00BA7F0C"/>
    <w:rsid w:val="00BB05CA"/>
    <w:rsid w:val="00BB1378"/>
    <w:rsid w:val="00BB194B"/>
    <w:rsid w:val="00BB28A9"/>
    <w:rsid w:val="00BB33CC"/>
    <w:rsid w:val="00BB4484"/>
    <w:rsid w:val="00BB4504"/>
    <w:rsid w:val="00BB45F0"/>
    <w:rsid w:val="00BB4674"/>
    <w:rsid w:val="00BB4BFC"/>
    <w:rsid w:val="00BB4F74"/>
    <w:rsid w:val="00BB5882"/>
    <w:rsid w:val="00BB5E98"/>
    <w:rsid w:val="00BB613E"/>
    <w:rsid w:val="00BB63F5"/>
    <w:rsid w:val="00BB6973"/>
    <w:rsid w:val="00BB6FDA"/>
    <w:rsid w:val="00BB71FF"/>
    <w:rsid w:val="00BB7687"/>
    <w:rsid w:val="00BB77A1"/>
    <w:rsid w:val="00BB7A31"/>
    <w:rsid w:val="00BB7DA9"/>
    <w:rsid w:val="00BC04A4"/>
    <w:rsid w:val="00BC055A"/>
    <w:rsid w:val="00BC127F"/>
    <w:rsid w:val="00BC2F18"/>
    <w:rsid w:val="00BC353E"/>
    <w:rsid w:val="00BC3BFE"/>
    <w:rsid w:val="00BC41DE"/>
    <w:rsid w:val="00BC43F4"/>
    <w:rsid w:val="00BC50E9"/>
    <w:rsid w:val="00BC59A8"/>
    <w:rsid w:val="00BC5A2A"/>
    <w:rsid w:val="00BC66A3"/>
    <w:rsid w:val="00BC676D"/>
    <w:rsid w:val="00BC7AFE"/>
    <w:rsid w:val="00BC7EC4"/>
    <w:rsid w:val="00BD02E3"/>
    <w:rsid w:val="00BD03BB"/>
    <w:rsid w:val="00BD0658"/>
    <w:rsid w:val="00BD274D"/>
    <w:rsid w:val="00BD308C"/>
    <w:rsid w:val="00BD3925"/>
    <w:rsid w:val="00BD4353"/>
    <w:rsid w:val="00BD4611"/>
    <w:rsid w:val="00BD5825"/>
    <w:rsid w:val="00BD5CBA"/>
    <w:rsid w:val="00BD5FCF"/>
    <w:rsid w:val="00BD6C7C"/>
    <w:rsid w:val="00BD73BF"/>
    <w:rsid w:val="00BD75AE"/>
    <w:rsid w:val="00BD794C"/>
    <w:rsid w:val="00BE0693"/>
    <w:rsid w:val="00BE07EC"/>
    <w:rsid w:val="00BE0DD1"/>
    <w:rsid w:val="00BE0E67"/>
    <w:rsid w:val="00BE1037"/>
    <w:rsid w:val="00BE1111"/>
    <w:rsid w:val="00BE1450"/>
    <w:rsid w:val="00BE1559"/>
    <w:rsid w:val="00BE1D3E"/>
    <w:rsid w:val="00BE2054"/>
    <w:rsid w:val="00BE26C5"/>
    <w:rsid w:val="00BE3FAC"/>
    <w:rsid w:val="00BE507E"/>
    <w:rsid w:val="00BE540B"/>
    <w:rsid w:val="00BE54F9"/>
    <w:rsid w:val="00BE598A"/>
    <w:rsid w:val="00BE5D58"/>
    <w:rsid w:val="00BE616C"/>
    <w:rsid w:val="00BE6747"/>
    <w:rsid w:val="00BE6C21"/>
    <w:rsid w:val="00BE6D67"/>
    <w:rsid w:val="00BE6EDE"/>
    <w:rsid w:val="00BE7023"/>
    <w:rsid w:val="00BE7221"/>
    <w:rsid w:val="00BE7ED9"/>
    <w:rsid w:val="00BE7F4D"/>
    <w:rsid w:val="00BF02E2"/>
    <w:rsid w:val="00BF0A17"/>
    <w:rsid w:val="00BF0BBB"/>
    <w:rsid w:val="00BF1D4D"/>
    <w:rsid w:val="00BF22C7"/>
    <w:rsid w:val="00BF22E2"/>
    <w:rsid w:val="00BF32B5"/>
    <w:rsid w:val="00BF523F"/>
    <w:rsid w:val="00BF53C7"/>
    <w:rsid w:val="00BF5A10"/>
    <w:rsid w:val="00BF5C16"/>
    <w:rsid w:val="00BF5FF3"/>
    <w:rsid w:val="00BF6EE6"/>
    <w:rsid w:val="00BF773B"/>
    <w:rsid w:val="00BF7B15"/>
    <w:rsid w:val="00BF7C24"/>
    <w:rsid w:val="00C013DE"/>
    <w:rsid w:val="00C01521"/>
    <w:rsid w:val="00C017CA"/>
    <w:rsid w:val="00C0197E"/>
    <w:rsid w:val="00C01A42"/>
    <w:rsid w:val="00C02CEA"/>
    <w:rsid w:val="00C02EB2"/>
    <w:rsid w:val="00C03318"/>
    <w:rsid w:val="00C036BC"/>
    <w:rsid w:val="00C03BE4"/>
    <w:rsid w:val="00C0560F"/>
    <w:rsid w:val="00C06B54"/>
    <w:rsid w:val="00C071A8"/>
    <w:rsid w:val="00C07260"/>
    <w:rsid w:val="00C078B1"/>
    <w:rsid w:val="00C07F41"/>
    <w:rsid w:val="00C10DC8"/>
    <w:rsid w:val="00C11530"/>
    <w:rsid w:val="00C11EE8"/>
    <w:rsid w:val="00C125B2"/>
    <w:rsid w:val="00C1413C"/>
    <w:rsid w:val="00C156DA"/>
    <w:rsid w:val="00C1577F"/>
    <w:rsid w:val="00C15832"/>
    <w:rsid w:val="00C15AE2"/>
    <w:rsid w:val="00C15CDA"/>
    <w:rsid w:val="00C16AAF"/>
    <w:rsid w:val="00C176A5"/>
    <w:rsid w:val="00C17E16"/>
    <w:rsid w:val="00C20541"/>
    <w:rsid w:val="00C20E49"/>
    <w:rsid w:val="00C218E3"/>
    <w:rsid w:val="00C21996"/>
    <w:rsid w:val="00C220A3"/>
    <w:rsid w:val="00C2291E"/>
    <w:rsid w:val="00C2343E"/>
    <w:rsid w:val="00C24360"/>
    <w:rsid w:val="00C24AEE"/>
    <w:rsid w:val="00C24BB0"/>
    <w:rsid w:val="00C24C2C"/>
    <w:rsid w:val="00C25960"/>
    <w:rsid w:val="00C25BEC"/>
    <w:rsid w:val="00C26741"/>
    <w:rsid w:val="00C26A7C"/>
    <w:rsid w:val="00C26ED4"/>
    <w:rsid w:val="00C26F69"/>
    <w:rsid w:val="00C27079"/>
    <w:rsid w:val="00C27B30"/>
    <w:rsid w:val="00C30694"/>
    <w:rsid w:val="00C307F5"/>
    <w:rsid w:val="00C30881"/>
    <w:rsid w:val="00C312A7"/>
    <w:rsid w:val="00C3132B"/>
    <w:rsid w:val="00C317EF"/>
    <w:rsid w:val="00C32D67"/>
    <w:rsid w:val="00C32F04"/>
    <w:rsid w:val="00C335B6"/>
    <w:rsid w:val="00C34207"/>
    <w:rsid w:val="00C347F3"/>
    <w:rsid w:val="00C34F2A"/>
    <w:rsid w:val="00C34F5B"/>
    <w:rsid w:val="00C35B64"/>
    <w:rsid w:val="00C35EFC"/>
    <w:rsid w:val="00C36560"/>
    <w:rsid w:val="00C36870"/>
    <w:rsid w:val="00C36F7C"/>
    <w:rsid w:val="00C377AD"/>
    <w:rsid w:val="00C37B1B"/>
    <w:rsid w:val="00C37C3C"/>
    <w:rsid w:val="00C4015E"/>
    <w:rsid w:val="00C4088B"/>
    <w:rsid w:val="00C41231"/>
    <w:rsid w:val="00C414D6"/>
    <w:rsid w:val="00C417B6"/>
    <w:rsid w:val="00C41DBB"/>
    <w:rsid w:val="00C423EE"/>
    <w:rsid w:val="00C43675"/>
    <w:rsid w:val="00C43C4D"/>
    <w:rsid w:val="00C43CFB"/>
    <w:rsid w:val="00C440D4"/>
    <w:rsid w:val="00C44318"/>
    <w:rsid w:val="00C454C6"/>
    <w:rsid w:val="00C455C9"/>
    <w:rsid w:val="00C45976"/>
    <w:rsid w:val="00C4634B"/>
    <w:rsid w:val="00C46B75"/>
    <w:rsid w:val="00C46E1F"/>
    <w:rsid w:val="00C476DE"/>
    <w:rsid w:val="00C47BD8"/>
    <w:rsid w:val="00C50476"/>
    <w:rsid w:val="00C50F19"/>
    <w:rsid w:val="00C50FF6"/>
    <w:rsid w:val="00C51467"/>
    <w:rsid w:val="00C51854"/>
    <w:rsid w:val="00C519A4"/>
    <w:rsid w:val="00C51A7B"/>
    <w:rsid w:val="00C52314"/>
    <w:rsid w:val="00C52365"/>
    <w:rsid w:val="00C52474"/>
    <w:rsid w:val="00C52E07"/>
    <w:rsid w:val="00C53878"/>
    <w:rsid w:val="00C539DB"/>
    <w:rsid w:val="00C53B5C"/>
    <w:rsid w:val="00C54014"/>
    <w:rsid w:val="00C54229"/>
    <w:rsid w:val="00C543DC"/>
    <w:rsid w:val="00C54B85"/>
    <w:rsid w:val="00C54CE5"/>
    <w:rsid w:val="00C55451"/>
    <w:rsid w:val="00C56096"/>
    <w:rsid w:val="00C560D0"/>
    <w:rsid w:val="00C56B2B"/>
    <w:rsid w:val="00C56BBB"/>
    <w:rsid w:val="00C56F36"/>
    <w:rsid w:val="00C572DF"/>
    <w:rsid w:val="00C57EB1"/>
    <w:rsid w:val="00C6076D"/>
    <w:rsid w:val="00C61007"/>
    <w:rsid w:val="00C6188B"/>
    <w:rsid w:val="00C61C18"/>
    <w:rsid w:val="00C625D9"/>
    <w:rsid w:val="00C62E24"/>
    <w:rsid w:val="00C63203"/>
    <w:rsid w:val="00C6480A"/>
    <w:rsid w:val="00C64991"/>
    <w:rsid w:val="00C651A0"/>
    <w:rsid w:val="00C65A3F"/>
    <w:rsid w:val="00C66B71"/>
    <w:rsid w:val="00C66BC5"/>
    <w:rsid w:val="00C67525"/>
    <w:rsid w:val="00C677FF"/>
    <w:rsid w:val="00C6792F"/>
    <w:rsid w:val="00C7016F"/>
    <w:rsid w:val="00C7038E"/>
    <w:rsid w:val="00C704A4"/>
    <w:rsid w:val="00C718EB"/>
    <w:rsid w:val="00C71D3F"/>
    <w:rsid w:val="00C71D86"/>
    <w:rsid w:val="00C7328D"/>
    <w:rsid w:val="00C73BB1"/>
    <w:rsid w:val="00C742CA"/>
    <w:rsid w:val="00C7460E"/>
    <w:rsid w:val="00C7587A"/>
    <w:rsid w:val="00C75CF3"/>
    <w:rsid w:val="00C761AB"/>
    <w:rsid w:val="00C76A37"/>
    <w:rsid w:val="00C77934"/>
    <w:rsid w:val="00C77F40"/>
    <w:rsid w:val="00C808E9"/>
    <w:rsid w:val="00C81435"/>
    <w:rsid w:val="00C81792"/>
    <w:rsid w:val="00C81EFA"/>
    <w:rsid w:val="00C8206D"/>
    <w:rsid w:val="00C8231B"/>
    <w:rsid w:val="00C82B23"/>
    <w:rsid w:val="00C835B1"/>
    <w:rsid w:val="00C83C9C"/>
    <w:rsid w:val="00C8591E"/>
    <w:rsid w:val="00C85A2E"/>
    <w:rsid w:val="00C85BF0"/>
    <w:rsid w:val="00C8626B"/>
    <w:rsid w:val="00C866C7"/>
    <w:rsid w:val="00C8678F"/>
    <w:rsid w:val="00C8709E"/>
    <w:rsid w:val="00C9036D"/>
    <w:rsid w:val="00C903FA"/>
    <w:rsid w:val="00C905A5"/>
    <w:rsid w:val="00C90790"/>
    <w:rsid w:val="00C91069"/>
    <w:rsid w:val="00C91241"/>
    <w:rsid w:val="00C916F4"/>
    <w:rsid w:val="00C91B23"/>
    <w:rsid w:val="00C91BF0"/>
    <w:rsid w:val="00C91D55"/>
    <w:rsid w:val="00C91E04"/>
    <w:rsid w:val="00C92B74"/>
    <w:rsid w:val="00C9372B"/>
    <w:rsid w:val="00C9385B"/>
    <w:rsid w:val="00C93B20"/>
    <w:rsid w:val="00C93BF2"/>
    <w:rsid w:val="00C9421E"/>
    <w:rsid w:val="00C9476C"/>
    <w:rsid w:val="00C9479F"/>
    <w:rsid w:val="00C94D17"/>
    <w:rsid w:val="00C94DB7"/>
    <w:rsid w:val="00C9576B"/>
    <w:rsid w:val="00C957A3"/>
    <w:rsid w:val="00C96024"/>
    <w:rsid w:val="00C96110"/>
    <w:rsid w:val="00C96342"/>
    <w:rsid w:val="00C963E9"/>
    <w:rsid w:val="00C965E1"/>
    <w:rsid w:val="00C9672C"/>
    <w:rsid w:val="00C978BA"/>
    <w:rsid w:val="00C97C50"/>
    <w:rsid w:val="00C97CEE"/>
    <w:rsid w:val="00CA090F"/>
    <w:rsid w:val="00CA0F5F"/>
    <w:rsid w:val="00CA1B09"/>
    <w:rsid w:val="00CA1B50"/>
    <w:rsid w:val="00CA2F49"/>
    <w:rsid w:val="00CA3548"/>
    <w:rsid w:val="00CA3C29"/>
    <w:rsid w:val="00CA4689"/>
    <w:rsid w:val="00CA4793"/>
    <w:rsid w:val="00CA49A6"/>
    <w:rsid w:val="00CA4B16"/>
    <w:rsid w:val="00CA5045"/>
    <w:rsid w:val="00CA5411"/>
    <w:rsid w:val="00CA5966"/>
    <w:rsid w:val="00CA5EAD"/>
    <w:rsid w:val="00CA656E"/>
    <w:rsid w:val="00CA6F42"/>
    <w:rsid w:val="00CA746B"/>
    <w:rsid w:val="00CA75BD"/>
    <w:rsid w:val="00CA7959"/>
    <w:rsid w:val="00CB0DB2"/>
    <w:rsid w:val="00CB17EE"/>
    <w:rsid w:val="00CB1D75"/>
    <w:rsid w:val="00CB1E3F"/>
    <w:rsid w:val="00CB26F5"/>
    <w:rsid w:val="00CB34C9"/>
    <w:rsid w:val="00CB3A6F"/>
    <w:rsid w:val="00CB4F0D"/>
    <w:rsid w:val="00CB58AA"/>
    <w:rsid w:val="00CB6607"/>
    <w:rsid w:val="00CB6A5C"/>
    <w:rsid w:val="00CB6D49"/>
    <w:rsid w:val="00CB6E57"/>
    <w:rsid w:val="00CB7EA0"/>
    <w:rsid w:val="00CC03FE"/>
    <w:rsid w:val="00CC0726"/>
    <w:rsid w:val="00CC0AC9"/>
    <w:rsid w:val="00CC0B4A"/>
    <w:rsid w:val="00CC0C3D"/>
    <w:rsid w:val="00CC1507"/>
    <w:rsid w:val="00CC2430"/>
    <w:rsid w:val="00CC250D"/>
    <w:rsid w:val="00CC37F7"/>
    <w:rsid w:val="00CC3C58"/>
    <w:rsid w:val="00CC489C"/>
    <w:rsid w:val="00CC4BB8"/>
    <w:rsid w:val="00CC4F04"/>
    <w:rsid w:val="00CC51D2"/>
    <w:rsid w:val="00CC52F5"/>
    <w:rsid w:val="00CC57A0"/>
    <w:rsid w:val="00CC6231"/>
    <w:rsid w:val="00CC6741"/>
    <w:rsid w:val="00CC69F4"/>
    <w:rsid w:val="00CC6AED"/>
    <w:rsid w:val="00CD0425"/>
    <w:rsid w:val="00CD0C40"/>
    <w:rsid w:val="00CD28B5"/>
    <w:rsid w:val="00CD38C1"/>
    <w:rsid w:val="00CD3E75"/>
    <w:rsid w:val="00CD4783"/>
    <w:rsid w:val="00CD497A"/>
    <w:rsid w:val="00CD4E1B"/>
    <w:rsid w:val="00CD5573"/>
    <w:rsid w:val="00CD5EED"/>
    <w:rsid w:val="00CD6597"/>
    <w:rsid w:val="00CD6606"/>
    <w:rsid w:val="00CD68F9"/>
    <w:rsid w:val="00CD6DCE"/>
    <w:rsid w:val="00CD6E0C"/>
    <w:rsid w:val="00CD7C4D"/>
    <w:rsid w:val="00CD7EAE"/>
    <w:rsid w:val="00CE04A8"/>
    <w:rsid w:val="00CE1610"/>
    <w:rsid w:val="00CE19BF"/>
    <w:rsid w:val="00CE2253"/>
    <w:rsid w:val="00CE3552"/>
    <w:rsid w:val="00CE366E"/>
    <w:rsid w:val="00CE41FB"/>
    <w:rsid w:val="00CE546D"/>
    <w:rsid w:val="00CE549F"/>
    <w:rsid w:val="00CE5B1A"/>
    <w:rsid w:val="00CE5F69"/>
    <w:rsid w:val="00CE5F77"/>
    <w:rsid w:val="00CE61BC"/>
    <w:rsid w:val="00CE6627"/>
    <w:rsid w:val="00CE6E61"/>
    <w:rsid w:val="00CE6EB3"/>
    <w:rsid w:val="00CE6FE4"/>
    <w:rsid w:val="00CE7042"/>
    <w:rsid w:val="00CE7481"/>
    <w:rsid w:val="00CF097D"/>
    <w:rsid w:val="00CF0F70"/>
    <w:rsid w:val="00CF1573"/>
    <w:rsid w:val="00CF18EC"/>
    <w:rsid w:val="00CF39C4"/>
    <w:rsid w:val="00CF3F5D"/>
    <w:rsid w:val="00CF4785"/>
    <w:rsid w:val="00CF4EAF"/>
    <w:rsid w:val="00CF5101"/>
    <w:rsid w:val="00CF5B71"/>
    <w:rsid w:val="00CF5C54"/>
    <w:rsid w:val="00CF64DE"/>
    <w:rsid w:val="00CF67DA"/>
    <w:rsid w:val="00CF6B32"/>
    <w:rsid w:val="00CF6F75"/>
    <w:rsid w:val="00CF744E"/>
    <w:rsid w:val="00CF7523"/>
    <w:rsid w:val="00CF79FE"/>
    <w:rsid w:val="00D00223"/>
    <w:rsid w:val="00D009E7"/>
    <w:rsid w:val="00D00ACE"/>
    <w:rsid w:val="00D0109F"/>
    <w:rsid w:val="00D01358"/>
    <w:rsid w:val="00D01D9E"/>
    <w:rsid w:val="00D020C3"/>
    <w:rsid w:val="00D024AE"/>
    <w:rsid w:val="00D0309B"/>
    <w:rsid w:val="00D05889"/>
    <w:rsid w:val="00D064F7"/>
    <w:rsid w:val="00D0673B"/>
    <w:rsid w:val="00D069EA"/>
    <w:rsid w:val="00D06AE9"/>
    <w:rsid w:val="00D06B02"/>
    <w:rsid w:val="00D06D0B"/>
    <w:rsid w:val="00D0749A"/>
    <w:rsid w:val="00D0764F"/>
    <w:rsid w:val="00D07695"/>
    <w:rsid w:val="00D07926"/>
    <w:rsid w:val="00D07FF7"/>
    <w:rsid w:val="00D10B60"/>
    <w:rsid w:val="00D10E61"/>
    <w:rsid w:val="00D10FDB"/>
    <w:rsid w:val="00D11083"/>
    <w:rsid w:val="00D11E21"/>
    <w:rsid w:val="00D128C2"/>
    <w:rsid w:val="00D12D84"/>
    <w:rsid w:val="00D1306E"/>
    <w:rsid w:val="00D133EA"/>
    <w:rsid w:val="00D1362F"/>
    <w:rsid w:val="00D13BF8"/>
    <w:rsid w:val="00D13F07"/>
    <w:rsid w:val="00D14291"/>
    <w:rsid w:val="00D14612"/>
    <w:rsid w:val="00D14E49"/>
    <w:rsid w:val="00D14E5F"/>
    <w:rsid w:val="00D1500C"/>
    <w:rsid w:val="00D15B6B"/>
    <w:rsid w:val="00D15B78"/>
    <w:rsid w:val="00D15E93"/>
    <w:rsid w:val="00D1605C"/>
    <w:rsid w:val="00D16E11"/>
    <w:rsid w:val="00D17007"/>
    <w:rsid w:val="00D17B8F"/>
    <w:rsid w:val="00D17DE2"/>
    <w:rsid w:val="00D20553"/>
    <w:rsid w:val="00D207AB"/>
    <w:rsid w:val="00D209F0"/>
    <w:rsid w:val="00D21D13"/>
    <w:rsid w:val="00D21DB1"/>
    <w:rsid w:val="00D23129"/>
    <w:rsid w:val="00D235BA"/>
    <w:rsid w:val="00D2404B"/>
    <w:rsid w:val="00D2410E"/>
    <w:rsid w:val="00D258DC"/>
    <w:rsid w:val="00D25F79"/>
    <w:rsid w:val="00D2633E"/>
    <w:rsid w:val="00D26385"/>
    <w:rsid w:val="00D26532"/>
    <w:rsid w:val="00D265AF"/>
    <w:rsid w:val="00D26DEB"/>
    <w:rsid w:val="00D26FB7"/>
    <w:rsid w:val="00D2737A"/>
    <w:rsid w:val="00D27F4B"/>
    <w:rsid w:val="00D30627"/>
    <w:rsid w:val="00D307FE"/>
    <w:rsid w:val="00D3115F"/>
    <w:rsid w:val="00D31610"/>
    <w:rsid w:val="00D327C0"/>
    <w:rsid w:val="00D32F2A"/>
    <w:rsid w:val="00D332D5"/>
    <w:rsid w:val="00D33A7D"/>
    <w:rsid w:val="00D33D8A"/>
    <w:rsid w:val="00D33E26"/>
    <w:rsid w:val="00D34038"/>
    <w:rsid w:val="00D3444B"/>
    <w:rsid w:val="00D34BA6"/>
    <w:rsid w:val="00D357D0"/>
    <w:rsid w:val="00D357E8"/>
    <w:rsid w:val="00D36344"/>
    <w:rsid w:val="00D36A5A"/>
    <w:rsid w:val="00D36B59"/>
    <w:rsid w:val="00D3761F"/>
    <w:rsid w:val="00D403DC"/>
    <w:rsid w:val="00D405C2"/>
    <w:rsid w:val="00D408E1"/>
    <w:rsid w:val="00D40DBB"/>
    <w:rsid w:val="00D40FE0"/>
    <w:rsid w:val="00D413E2"/>
    <w:rsid w:val="00D41E28"/>
    <w:rsid w:val="00D41E40"/>
    <w:rsid w:val="00D422E8"/>
    <w:rsid w:val="00D424BD"/>
    <w:rsid w:val="00D42BC8"/>
    <w:rsid w:val="00D4347D"/>
    <w:rsid w:val="00D4368A"/>
    <w:rsid w:val="00D44C7D"/>
    <w:rsid w:val="00D4510B"/>
    <w:rsid w:val="00D457C4"/>
    <w:rsid w:val="00D4591D"/>
    <w:rsid w:val="00D45FFD"/>
    <w:rsid w:val="00D472A5"/>
    <w:rsid w:val="00D47DD9"/>
    <w:rsid w:val="00D514D6"/>
    <w:rsid w:val="00D5227F"/>
    <w:rsid w:val="00D52CA0"/>
    <w:rsid w:val="00D535A1"/>
    <w:rsid w:val="00D53AC8"/>
    <w:rsid w:val="00D5405B"/>
    <w:rsid w:val="00D553CA"/>
    <w:rsid w:val="00D55B65"/>
    <w:rsid w:val="00D55C74"/>
    <w:rsid w:val="00D55EBC"/>
    <w:rsid w:val="00D56845"/>
    <w:rsid w:val="00D57B85"/>
    <w:rsid w:val="00D57E86"/>
    <w:rsid w:val="00D57EF6"/>
    <w:rsid w:val="00D60431"/>
    <w:rsid w:val="00D60970"/>
    <w:rsid w:val="00D623E3"/>
    <w:rsid w:val="00D62808"/>
    <w:rsid w:val="00D62D4C"/>
    <w:rsid w:val="00D63999"/>
    <w:rsid w:val="00D63AFE"/>
    <w:rsid w:val="00D64020"/>
    <w:rsid w:val="00D649A3"/>
    <w:rsid w:val="00D67269"/>
    <w:rsid w:val="00D67386"/>
    <w:rsid w:val="00D7093F"/>
    <w:rsid w:val="00D70DB1"/>
    <w:rsid w:val="00D710D3"/>
    <w:rsid w:val="00D71A7F"/>
    <w:rsid w:val="00D72344"/>
    <w:rsid w:val="00D72C31"/>
    <w:rsid w:val="00D72CD9"/>
    <w:rsid w:val="00D73256"/>
    <w:rsid w:val="00D732A5"/>
    <w:rsid w:val="00D732D1"/>
    <w:rsid w:val="00D73724"/>
    <w:rsid w:val="00D73A7A"/>
    <w:rsid w:val="00D73BE0"/>
    <w:rsid w:val="00D740E8"/>
    <w:rsid w:val="00D75566"/>
    <w:rsid w:val="00D7584F"/>
    <w:rsid w:val="00D75A11"/>
    <w:rsid w:val="00D75AD0"/>
    <w:rsid w:val="00D75B0F"/>
    <w:rsid w:val="00D75B85"/>
    <w:rsid w:val="00D75CB0"/>
    <w:rsid w:val="00D773CA"/>
    <w:rsid w:val="00D77507"/>
    <w:rsid w:val="00D80AC9"/>
    <w:rsid w:val="00D82187"/>
    <w:rsid w:val="00D82347"/>
    <w:rsid w:val="00D82574"/>
    <w:rsid w:val="00D830E3"/>
    <w:rsid w:val="00D83D7B"/>
    <w:rsid w:val="00D84832"/>
    <w:rsid w:val="00D84A95"/>
    <w:rsid w:val="00D84FC2"/>
    <w:rsid w:val="00D85445"/>
    <w:rsid w:val="00D86BE7"/>
    <w:rsid w:val="00D86F15"/>
    <w:rsid w:val="00D90665"/>
    <w:rsid w:val="00D913A7"/>
    <w:rsid w:val="00D9232A"/>
    <w:rsid w:val="00D92832"/>
    <w:rsid w:val="00D9353D"/>
    <w:rsid w:val="00D9394A"/>
    <w:rsid w:val="00D93B55"/>
    <w:rsid w:val="00D94520"/>
    <w:rsid w:val="00D9464C"/>
    <w:rsid w:val="00D94B4A"/>
    <w:rsid w:val="00D955BA"/>
    <w:rsid w:val="00D957EC"/>
    <w:rsid w:val="00D95DD4"/>
    <w:rsid w:val="00D962A3"/>
    <w:rsid w:val="00D97145"/>
    <w:rsid w:val="00D9736F"/>
    <w:rsid w:val="00D97578"/>
    <w:rsid w:val="00D97662"/>
    <w:rsid w:val="00D97B08"/>
    <w:rsid w:val="00DA08AA"/>
    <w:rsid w:val="00DA09B7"/>
    <w:rsid w:val="00DA12C9"/>
    <w:rsid w:val="00DA16F9"/>
    <w:rsid w:val="00DA1BD9"/>
    <w:rsid w:val="00DA1CEF"/>
    <w:rsid w:val="00DA23A6"/>
    <w:rsid w:val="00DA26F1"/>
    <w:rsid w:val="00DA280D"/>
    <w:rsid w:val="00DA30F1"/>
    <w:rsid w:val="00DA3B62"/>
    <w:rsid w:val="00DA41AF"/>
    <w:rsid w:val="00DA46DF"/>
    <w:rsid w:val="00DA6422"/>
    <w:rsid w:val="00DA7470"/>
    <w:rsid w:val="00DB0204"/>
    <w:rsid w:val="00DB02EB"/>
    <w:rsid w:val="00DB04BA"/>
    <w:rsid w:val="00DB09CA"/>
    <w:rsid w:val="00DB1193"/>
    <w:rsid w:val="00DB17BA"/>
    <w:rsid w:val="00DB1DAF"/>
    <w:rsid w:val="00DB203B"/>
    <w:rsid w:val="00DB2400"/>
    <w:rsid w:val="00DB295B"/>
    <w:rsid w:val="00DB37AB"/>
    <w:rsid w:val="00DB38AF"/>
    <w:rsid w:val="00DB5232"/>
    <w:rsid w:val="00DB7160"/>
    <w:rsid w:val="00DB7364"/>
    <w:rsid w:val="00DB7366"/>
    <w:rsid w:val="00DB79CC"/>
    <w:rsid w:val="00DC07F0"/>
    <w:rsid w:val="00DC08FF"/>
    <w:rsid w:val="00DC15C0"/>
    <w:rsid w:val="00DC1827"/>
    <w:rsid w:val="00DC1AB5"/>
    <w:rsid w:val="00DC204D"/>
    <w:rsid w:val="00DC246B"/>
    <w:rsid w:val="00DC2EE3"/>
    <w:rsid w:val="00DC3856"/>
    <w:rsid w:val="00DC6905"/>
    <w:rsid w:val="00DC6E89"/>
    <w:rsid w:val="00DC6F59"/>
    <w:rsid w:val="00DC7DEF"/>
    <w:rsid w:val="00DD059F"/>
    <w:rsid w:val="00DD0C1D"/>
    <w:rsid w:val="00DD19A2"/>
    <w:rsid w:val="00DD21B1"/>
    <w:rsid w:val="00DD2773"/>
    <w:rsid w:val="00DD2C99"/>
    <w:rsid w:val="00DD3654"/>
    <w:rsid w:val="00DD36EC"/>
    <w:rsid w:val="00DD3A0E"/>
    <w:rsid w:val="00DD4242"/>
    <w:rsid w:val="00DD507F"/>
    <w:rsid w:val="00DD55E6"/>
    <w:rsid w:val="00DD6650"/>
    <w:rsid w:val="00DD6E35"/>
    <w:rsid w:val="00DD6F48"/>
    <w:rsid w:val="00DD7552"/>
    <w:rsid w:val="00DD7AB3"/>
    <w:rsid w:val="00DD7B0A"/>
    <w:rsid w:val="00DE044F"/>
    <w:rsid w:val="00DE1969"/>
    <w:rsid w:val="00DE1B83"/>
    <w:rsid w:val="00DE1C9D"/>
    <w:rsid w:val="00DE2591"/>
    <w:rsid w:val="00DE2636"/>
    <w:rsid w:val="00DE2A33"/>
    <w:rsid w:val="00DE3247"/>
    <w:rsid w:val="00DE4463"/>
    <w:rsid w:val="00DE4A0C"/>
    <w:rsid w:val="00DE5413"/>
    <w:rsid w:val="00DE5453"/>
    <w:rsid w:val="00DE54A1"/>
    <w:rsid w:val="00DE54C4"/>
    <w:rsid w:val="00DE596E"/>
    <w:rsid w:val="00DE5FF5"/>
    <w:rsid w:val="00DE604D"/>
    <w:rsid w:val="00DE6129"/>
    <w:rsid w:val="00DE6663"/>
    <w:rsid w:val="00DE68C0"/>
    <w:rsid w:val="00DE71CA"/>
    <w:rsid w:val="00DE7896"/>
    <w:rsid w:val="00DE7910"/>
    <w:rsid w:val="00DE7F3D"/>
    <w:rsid w:val="00DF1183"/>
    <w:rsid w:val="00DF24A9"/>
    <w:rsid w:val="00DF2AAA"/>
    <w:rsid w:val="00DF3A26"/>
    <w:rsid w:val="00DF3F40"/>
    <w:rsid w:val="00DF4154"/>
    <w:rsid w:val="00DF4210"/>
    <w:rsid w:val="00DF45DF"/>
    <w:rsid w:val="00DF469B"/>
    <w:rsid w:val="00DF486F"/>
    <w:rsid w:val="00DF497F"/>
    <w:rsid w:val="00DF50DD"/>
    <w:rsid w:val="00DF5299"/>
    <w:rsid w:val="00DF54B4"/>
    <w:rsid w:val="00DF59B9"/>
    <w:rsid w:val="00DF5F24"/>
    <w:rsid w:val="00DF5FA2"/>
    <w:rsid w:val="00DF604C"/>
    <w:rsid w:val="00DF6744"/>
    <w:rsid w:val="00DF67B2"/>
    <w:rsid w:val="00DF693D"/>
    <w:rsid w:val="00DF6E74"/>
    <w:rsid w:val="00DF72B5"/>
    <w:rsid w:val="00DF7706"/>
    <w:rsid w:val="00E012D7"/>
    <w:rsid w:val="00E01751"/>
    <w:rsid w:val="00E01EE7"/>
    <w:rsid w:val="00E02850"/>
    <w:rsid w:val="00E02D86"/>
    <w:rsid w:val="00E03CF6"/>
    <w:rsid w:val="00E03DC0"/>
    <w:rsid w:val="00E043E6"/>
    <w:rsid w:val="00E04FC6"/>
    <w:rsid w:val="00E05AF9"/>
    <w:rsid w:val="00E06297"/>
    <w:rsid w:val="00E0754B"/>
    <w:rsid w:val="00E07727"/>
    <w:rsid w:val="00E078F6"/>
    <w:rsid w:val="00E100CB"/>
    <w:rsid w:val="00E10220"/>
    <w:rsid w:val="00E102E9"/>
    <w:rsid w:val="00E11606"/>
    <w:rsid w:val="00E116D6"/>
    <w:rsid w:val="00E12379"/>
    <w:rsid w:val="00E123FF"/>
    <w:rsid w:val="00E131CD"/>
    <w:rsid w:val="00E14331"/>
    <w:rsid w:val="00E146F6"/>
    <w:rsid w:val="00E15B99"/>
    <w:rsid w:val="00E15BDB"/>
    <w:rsid w:val="00E16200"/>
    <w:rsid w:val="00E17709"/>
    <w:rsid w:val="00E20B49"/>
    <w:rsid w:val="00E20CED"/>
    <w:rsid w:val="00E210DD"/>
    <w:rsid w:val="00E2156A"/>
    <w:rsid w:val="00E216D9"/>
    <w:rsid w:val="00E21B54"/>
    <w:rsid w:val="00E21ED2"/>
    <w:rsid w:val="00E22831"/>
    <w:rsid w:val="00E237A8"/>
    <w:rsid w:val="00E245F4"/>
    <w:rsid w:val="00E250DE"/>
    <w:rsid w:val="00E25829"/>
    <w:rsid w:val="00E26438"/>
    <w:rsid w:val="00E269D1"/>
    <w:rsid w:val="00E26F15"/>
    <w:rsid w:val="00E3025D"/>
    <w:rsid w:val="00E304D7"/>
    <w:rsid w:val="00E31031"/>
    <w:rsid w:val="00E31200"/>
    <w:rsid w:val="00E31406"/>
    <w:rsid w:val="00E31C80"/>
    <w:rsid w:val="00E3244C"/>
    <w:rsid w:val="00E32F69"/>
    <w:rsid w:val="00E3333C"/>
    <w:rsid w:val="00E3399F"/>
    <w:rsid w:val="00E33B2B"/>
    <w:rsid w:val="00E33D0D"/>
    <w:rsid w:val="00E355A6"/>
    <w:rsid w:val="00E356CA"/>
    <w:rsid w:val="00E35DDD"/>
    <w:rsid w:val="00E35EB1"/>
    <w:rsid w:val="00E35FB9"/>
    <w:rsid w:val="00E36381"/>
    <w:rsid w:val="00E363C9"/>
    <w:rsid w:val="00E3650D"/>
    <w:rsid w:val="00E365E9"/>
    <w:rsid w:val="00E36873"/>
    <w:rsid w:val="00E36C1D"/>
    <w:rsid w:val="00E37942"/>
    <w:rsid w:val="00E37BCB"/>
    <w:rsid w:val="00E4054D"/>
    <w:rsid w:val="00E40AEA"/>
    <w:rsid w:val="00E41617"/>
    <w:rsid w:val="00E42A3C"/>
    <w:rsid w:val="00E435C1"/>
    <w:rsid w:val="00E43ABC"/>
    <w:rsid w:val="00E43B16"/>
    <w:rsid w:val="00E4429A"/>
    <w:rsid w:val="00E44448"/>
    <w:rsid w:val="00E45193"/>
    <w:rsid w:val="00E465D1"/>
    <w:rsid w:val="00E46696"/>
    <w:rsid w:val="00E468BE"/>
    <w:rsid w:val="00E46B79"/>
    <w:rsid w:val="00E46CFD"/>
    <w:rsid w:val="00E47250"/>
    <w:rsid w:val="00E474F8"/>
    <w:rsid w:val="00E47AAD"/>
    <w:rsid w:val="00E47CBB"/>
    <w:rsid w:val="00E50BB8"/>
    <w:rsid w:val="00E50C78"/>
    <w:rsid w:val="00E510C8"/>
    <w:rsid w:val="00E529D3"/>
    <w:rsid w:val="00E52C28"/>
    <w:rsid w:val="00E53E84"/>
    <w:rsid w:val="00E5419E"/>
    <w:rsid w:val="00E5431A"/>
    <w:rsid w:val="00E54D90"/>
    <w:rsid w:val="00E54E43"/>
    <w:rsid w:val="00E55B52"/>
    <w:rsid w:val="00E55BA3"/>
    <w:rsid w:val="00E56E51"/>
    <w:rsid w:val="00E5705E"/>
    <w:rsid w:val="00E57FEA"/>
    <w:rsid w:val="00E60F3B"/>
    <w:rsid w:val="00E61948"/>
    <w:rsid w:val="00E61A4C"/>
    <w:rsid w:val="00E62A95"/>
    <w:rsid w:val="00E62B62"/>
    <w:rsid w:val="00E630E4"/>
    <w:rsid w:val="00E6395B"/>
    <w:rsid w:val="00E63D74"/>
    <w:rsid w:val="00E64A43"/>
    <w:rsid w:val="00E64E4A"/>
    <w:rsid w:val="00E653D0"/>
    <w:rsid w:val="00E66587"/>
    <w:rsid w:val="00E6747F"/>
    <w:rsid w:val="00E7070F"/>
    <w:rsid w:val="00E70AB1"/>
    <w:rsid w:val="00E70AF8"/>
    <w:rsid w:val="00E70E8D"/>
    <w:rsid w:val="00E70FE9"/>
    <w:rsid w:val="00E70FFD"/>
    <w:rsid w:val="00E7168C"/>
    <w:rsid w:val="00E71BCD"/>
    <w:rsid w:val="00E72300"/>
    <w:rsid w:val="00E73696"/>
    <w:rsid w:val="00E7369D"/>
    <w:rsid w:val="00E73F78"/>
    <w:rsid w:val="00E74363"/>
    <w:rsid w:val="00E752DB"/>
    <w:rsid w:val="00E754CF"/>
    <w:rsid w:val="00E76202"/>
    <w:rsid w:val="00E76CD9"/>
    <w:rsid w:val="00E76E31"/>
    <w:rsid w:val="00E77C09"/>
    <w:rsid w:val="00E80163"/>
    <w:rsid w:val="00E80CDE"/>
    <w:rsid w:val="00E84884"/>
    <w:rsid w:val="00E848D0"/>
    <w:rsid w:val="00E85080"/>
    <w:rsid w:val="00E8524E"/>
    <w:rsid w:val="00E8533A"/>
    <w:rsid w:val="00E8587B"/>
    <w:rsid w:val="00E85FA0"/>
    <w:rsid w:val="00E87262"/>
    <w:rsid w:val="00E87334"/>
    <w:rsid w:val="00E905CE"/>
    <w:rsid w:val="00E905D9"/>
    <w:rsid w:val="00E90B54"/>
    <w:rsid w:val="00E91086"/>
    <w:rsid w:val="00E9172E"/>
    <w:rsid w:val="00E919EA"/>
    <w:rsid w:val="00E91BF9"/>
    <w:rsid w:val="00E9283A"/>
    <w:rsid w:val="00E93475"/>
    <w:rsid w:val="00E93950"/>
    <w:rsid w:val="00E943AC"/>
    <w:rsid w:val="00E94443"/>
    <w:rsid w:val="00E94F63"/>
    <w:rsid w:val="00E957EB"/>
    <w:rsid w:val="00E959C9"/>
    <w:rsid w:val="00E95BE0"/>
    <w:rsid w:val="00E95F51"/>
    <w:rsid w:val="00E961CE"/>
    <w:rsid w:val="00E96A16"/>
    <w:rsid w:val="00E96BE9"/>
    <w:rsid w:val="00E9720C"/>
    <w:rsid w:val="00E97331"/>
    <w:rsid w:val="00E97357"/>
    <w:rsid w:val="00E97490"/>
    <w:rsid w:val="00E97A22"/>
    <w:rsid w:val="00EA02DC"/>
    <w:rsid w:val="00EA04B4"/>
    <w:rsid w:val="00EA0A18"/>
    <w:rsid w:val="00EA0A49"/>
    <w:rsid w:val="00EA0A73"/>
    <w:rsid w:val="00EA1235"/>
    <w:rsid w:val="00EA278E"/>
    <w:rsid w:val="00EA36EB"/>
    <w:rsid w:val="00EA3745"/>
    <w:rsid w:val="00EA3CF2"/>
    <w:rsid w:val="00EA3D8A"/>
    <w:rsid w:val="00EA400B"/>
    <w:rsid w:val="00EA48CF"/>
    <w:rsid w:val="00EA48F7"/>
    <w:rsid w:val="00EA4CAC"/>
    <w:rsid w:val="00EA5693"/>
    <w:rsid w:val="00EA59FA"/>
    <w:rsid w:val="00EA5FC7"/>
    <w:rsid w:val="00EA6BC2"/>
    <w:rsid w:val="00EA6BEF"/>
    <w:rsid w:val="00EA6EB0"/>
    <w:rsid w:val="00EA70A2"/>
    <w:rsid w:val="00EA729A"/>
    <w:rsid w:val="00EB01EB"/>
    <w:rsid w:val="00EB2130"/>
    <w:rsid w:val="00EB2D72"/>
    <w:rsid w:val="00EB2F56"/>
    <w:rsid w:val="00EB3083"/>
    <w:rsid w:val="00EB3851"/>
    <w:rsid w:val="00EB409D"/>
    <w:rsid w:val="00EB4668"/>
    <w:rsid w:val="00EB4DA1"/>
    <w:rsid w:val="00EB4E21"/>
    <w:rsid w:val="00EB5901"/>
    <w:rsid w:val="00EB6006"/>
    <w:rsid w:val="00EB72C8"/>
    <w:rsid w:val="00EB72D5"/>
    <w:rsid w:val="00EB732A"/>
    <w:rsid w:val="00EB782C"/>
    <w:rsid w:val="00EC0C6A"/>
    <w:rsid w:val="00EC1083"/>
    <w:rsid w:val="00EC1376"/>
    <w:rsid w:val="00EC13B1"/>
    <w:rsid w:val="00EC17E1"/>
    <w:rsid w:val="00EC1B5B"/>
    <w:rsid w:val="00EC1E50"/>
    <w:rsid w:val="00EC2133"/>
    <w:rsid w:val="00EC2A39"/>
    <w:rsid w:val="00EC2A3C"/>
    <w:rsid w:val="00EC2C8D"/>
    <w:rsid w:val="00EC3614"/>
    <w:rsid w:val="00EC43F7"/>
    <w:rsid w:val="00EC4AE1"/>
    <w:rsid w:val="00EC4B14"/>
    <w:rsid w:val="00EC4B16"/>
    <w:rsid w:val="00EC4E6A"/>
    <w:rsid w:val="00EC5199"/>
    <w:rsid w:val="00EC5251"/>
    <w:rsid w:val="00EC545D"/>
    <w:rsid w:val="00EC5685"/>
    <w:rsid w:val="00EC6011"/>
    <w:rsid w:val="00EC61E4"/>
    <w:rsid w:val="00EC65E5"/>
    <w:rsid w:val="00EC6F7C"/>
    <w:rsid w:val="00EC7248"/>
    <w:rsid w:val="00EC7287"/>
    <w:rsid w:val="00EC75FC"/>
    <w:rsid w:val="00EC798E"/>
    <w:rsid w:val="00EC7A9B"/>
    <w:rsid w:val="00EC7AE3"/>
    <w:rsid w:val="00EC7BED"/>
    <w:rsid w:val="00EC7F15"/>
    <w:rsid w:val="00ED0695"/>
    <w:rsid w:val="00ED0D49"/>
    <w:rsid w:val="00ED1349"/>
    <w:rsid w:val="00ED169A"/>
    <w:rsid w:val="00ED1A4B"/>
    <w:rsid w:val="00ED1E41"/>
    <w:rsid w:val="00ED2002"/>
    <w:rsid w:val="00ED25D0"/>
    <w:rsid w:val="00ED25FA"/>
    <w:rsid w:val="00ED2C81"/>
    <w:rsid w:val="00ED4597"/>
    <w:rsid w:val="00ED46CB"/>
    <w:rsid w:val="00ED4B73"/>
    <w:rsid w:val="00ED5075"/>
    <w:rsid w:val="00ED552B"/>
    <w:rsid w:val="00ED68B1"/>
    <w:rsid w:val="00ED6F3A"/>
    <w:rsid w:val="00ED7555"/>
    <w:rsid w:val="00ED77FE"/>
    <w:rsid w:val="00ED79C7"/>
    <w:rsid w:val="00EE15DF"/>
    <w:rsid w:val="00EE1770"/>
    <w:rsid w:val="00EE1985"/>
    <w:rsid w:val="00EE1AA7"/>
    <w:rsid w:val="00EE1C4D"/>
    <w:rsid w:val="00EE1FE5"/>
    <w:rsid w:val="00EE3659"/>
    <w:rsid w:val="00EE3A5F"/>
    <w:rsid w:val="00EE3D5A"/>
    <w:rsid w:val="00EE400C"/>
    <w:rsid w:val="00EE4FA1"/>
    <w:rsid w:val="00EE52D4"/>
    <w:rsid w:val="00EE5932"/>
    <w:rsid w:val="00EE5E93"/>
    <w:rsid w:val="00EE6979"/>
    <w:rsid w:val="00EE6BFC"/>
    <w:rsid w:val="00EE7FAF"/>
    <w:rsid w:val="00EF0025"/>
    <w:rsid w:val="00EF0074"/>
    <w:rsid w:val="00EF0BB1"/>
    <w:rsid w:val="00EF28B9"/>
    <w:rsid w:val="00EF2ADD"/>
    <w:rsid w:val="00EF2D16"/>
    <w:rsid w:val="00EF3B85"/>
    <w:rsid w:val="00EF3EC8"/>
    <w:rsid w:val="00EF4FDD"/>
    <w:rsid w:val="00EF519D"/>
    <w:rsid w:val="00EF64A3"/>
    <w:rsid w:val="00EF67E3"/>
    <w:rsid w:val="00EF6A81"/>
    <w:rsid w:val="00EF7086"/>
    <w:rsid w:val="00EF7F85"/>
    <w:rsid w:val="00F00701"/>
    <w:rsid w:val="00F00A87"/>
    <w:rsid w:val="00F01A7B"/>
    <w:rsid w:val="00F02106"/>
    <w:rsid w:val="00F03014"/>
    <w:rsid w:val="00F03182"/>
    <w:rsid w:val="00F0386C"/>
    <w:rsid w:val="00F04206"/>
    <w:rsid w:val="00F04469"/>
    <w:rsid w:val="00F0489D"/>
    <w:rsid w:val="00F04B68"/>
    <w:rsid w:val="00F04E54"/>
    <w:rsid w:val="00F05020"/>
    <w:rsid w:val="00F0566B"/>
    <w:rsid w:val="00F0628E"/>
    <w:rsid w:val="00F06BD3"/>
    <w:rsid w:val="00F079DF"/>
    <w:rsid w:val="00F079EC"/>
    <w:rsid w:val="00F07C9D"/>
    <w:rsid w:val="00F1089F"/>
    <w:rsid w:val="00F10EF9"/>
    <w:rsid w:val="00F118F5"/>
    <w:rsid w:val="00F11CDF"/>
    <w:rsid w:val="00F1251F"/>
    <w:rsid w:val="00F12E59"/>
    <w:rsid w:val="00F13652"/>
    <w:rsid w:val="00F13781"/>
    <w:rsid w:val="00F137BA"/>
    <w:rsid w:val="00F143D5"/>
    <w:rsid w:val="00F14618"/>
    <w:rsid w:val="00F14757"/>
    <w:rsid w:val="00F148B5"/>
    <w:rsid w:val="00F14A78"/>
    <w:rsid w:val="00F14B75"/>
    <w:rsid w:val="00F14B8C"/>
    <w:rsid w:val="00F14F18"/>
    <w:rsid w:val="00F157E2"/>
    <w:rsid w:val="00F15C61"/>
    <w:rsid w:val="00F15E52"/>
    <w:rsid w:val="00F16007"/>
    <w:rsid w:val="00F16029"/>
    <w:rsid w:val="00F16A10"/>
    <w:rsid w:val="00F16AA5"/>
    <w:rsid w:val="00F16BB0"/>
    <w:rsid w:val="00F16BE0"/>
    <w:rsid w:val="00F174E7"/>
    <w:rsid w:val="00F17C3F"/>
    <w:rsid w:val="00F200E8"/>
    <w:rsid w:val="00F2014C"/>
    <w:rsid w:val="00F20336"/>
    <w:rsid w:val="00F20D22"/>
    <w:rsid w:val="00F2122C"/>
    <w:rsid w:val="00F214FB"/>
    <w:rsid w:val="00F21572"/>
    <w:rsid w:val="00F217B4"/>
    <w:rsid w:val="00F21880"/>
    <w:rsid w:val="00F21F85"/>
    <w:rsid w:val="00F22764"/>
    <w:rsid w:val="00F23002"/>
    <w:rsid w:val="00F2363E"/>
    <w:rsid w:val="00F23EFF"/>
    <w:rsid w:val="00F23F67"/>
    <w:rsid w:val="00F25291"/>
    <w:rsid w:val="00F2716B"/>
    <w:rsid w:val="00F27DD6"/>
    <w:rsid w:val="00F27F10"/>
    <w:rsid w:val="00F304A8"/>
    <w:rsid w:val="00F31137"/>
    <w:rsid w:val="00F31202"/>
    <w:rsid w:val="00F31AFA"/>
    <w:rsid w:val="00F31CB3"/>
    <w:rsid w:val="00F31F08"/>
    <w:rsid w:val="00F3260C"/>
    <w:rsid w:val="00F330BA"/>
    <w:rsid w:val="00F33A1B"/>
    <w:rsid w:val="00F34421"/>
    <w:rsid w:val="00F344AF"/>
    <w:rsid w:val="00F3501F"/>
    <w:rsid w:val="00F350B3"/>
    <w:rsid w:val="00F3655D"/>
    <w:rsid w:val="00F371EB"/>
    <w:rsid w:val="00F37651"/>
    <w:rsid w:val="00F404E9"/>
    <w:rsid w:val="00F40983"/>
    <w:rsid w:val="00F41067"/>
    <w:rsid w:val="00F41343"/>
    <w:rsid w:val="00F413FB"/>
    <w:rsid w:val="00F41491"/>
    <w:rsid w:val="00F41506"/>
    <w:rsid w:val="00F41758"/>
    <w:rsid w:val="00F41EE7"/>
    <w:rsid w:val="00F42091"/>
    <w:rsid w:val="00F4263A"/>
    <w:rsid w:val="00F42672"/>
    <w:rsid w:val="00F428DA"/>
    <w:rsid w:val="00F42FD8"/>
    <w:rsid w:val="00F4317A"/>
    <w:rsid w:val="00F438DD"/>
    <w:rsid w:val="00F43D62"/>
    <w:rsid w:val="00F44564"/>
    <w:rsid w:val="00F44E6D"/>
    <w:rsid w:val="00F45C3D"/>
    <w:rsid w:val="00F468F8"/>
    <w:rsid w:val="00F469CB"/>
    <w:rsid w:val="00F46D25"/>
    <w:rsid w:val="00F4736E"/>
    <w:rsid w:val="00F47474"/>
    <w:rsid w:val="00F47BAD"/>
    <w:rsid w:val="00F5006E"/>
    <w:rsid w:val="00F50456"/>
    <w:rsid w:val="00F50539"/>
    <w:rsid w:val="00F51F0A"/>
    <w:rsid w:val="00F52551"/>
    <w:rsid w:val="00F53702"/>
    <w:rsid w:val="00F541FC"/>
    <w:rsid w:val="00F54F42"/>
    <w:rsid w:val="00F553B2"/>
    <w:rsid w:val="00F55617"/>
    <w:rsid w:val="00F55CF2"/>
    <w:rsid w:val="00F56041"/>
    <w:rsid w:val="00F56F14"/>
    <w:rsid w:val="00F574EC"/>
    <w:rsid w:val="00F57971"/>
    <w:rsid w:val="00F6089B"/>
    <w:rsid w:val="00F60A24"/>
    <w:rsid w:val="00F62227"/>
    <w:rsid w:val="00F63001"/>
    <w:rsid w:val="00F630DD"/>
    <w:rsid w:val="00F6361B"/>
    <w:rsid w:val="00F63729"/>
    <w:rsid w:val="00F644AC"/>
    <w:rsid w:val="00F64ED9"/>
    <w:rsid w:val="00F64F8F"/>
    <w:rsid w:val="00F657CE"/>
    <w:rsid w:val="00F65824"/>
    <w:rsid w:val="00F65C47"/>
    <w:rsid w:val="00F663F9"/>
    <w:rsid w:val="00F675C5"/>
    <w:rsid w:val="00F70C70"/>
    <w:rsid w:val="00F71CBE"/>
    <w:rsid w:val="00F71D8C"/>
    <w:rsid w:val="00F72D41"/>
    <w:rsid w:val="00F7366C"/>
    <w:rsid w:val="00F759A5"/>
    <w:rsid w:val="00F75AE6"/>
    <w:rsid w:val="00F75C96"/>
    <w:rsid w:val="00F764CA"/>
    <w:rsid w:val="00F765B1"/>
    <w:rsid w:val="00F76B93"/>
    <w:rsid w:val="00F771F7"/>
    <w:rsid w:val="00F777E3"/>
    <w:rsid w:val="00F7783F"/>
    <w:rsid w:val="00F778DF"/>
    <w:rsid w:val="00F77AE8"/>
    <w:rsid w:val="00F77C59"/>
    <w:rsid w:val="00F77C7D"/>
    <w:rsid w:val="00F80213"/>
    <w:rsid w:val="00F80B3B"/>
    <w:rsid w:val="00F80F28"/>
    <w:rsid w:val="00F815AB"/>
    <w:rsid w:val="00F816DE"/>
    <w:rsid w:val="00F818A9"/>
    <w:rsid w:val="00F82336"/>
    <w:rsid w:val="00F82A19"/>
    <w:rsid w:val="00F83019"/>
    <w:rsid w:val="00F83951"/>
    <w:rsid w:val="00F83A41"/>
    <w:rsid w:val="00F84288"/>
    <w:rsid w:val="00F842F9"/>
    <w:rsid w:val="00F84647"/>
    <w:rsid w:val="00F84678"/>
    <w:rsid w:val="00F84E33"/>
    <w:rsid w:val="00F84F5D"/>
    <w:rsid w:val="00F85182"/>
    <w:rsid w:val="00F855AD"/>
    <w:rsid w:val="00F8639A"/>
    <w:rsid w:val="00F8709F"/>
    <w:rsid w:val="00F87BFE"/>
    <w:rsid w:val="00F901B5"/>
    <w:rsid w:val="00F90700"/>
    <w:rsid w:val="00F92292"/>
    <w:rsid w:val="00F93A7A"/>
    <w:rsid w:val="00F93B49"/>
    <w:rsid w:val="00F940B9"/>
    <w:rsid w:val="00F940BB"/>
    <w:rsid w:val="00F94DCE"/>
    <w:rsid w:val="00F95651"/>
    <w:rsid w:val="00F95930"/>
    <w:rsid w:val="00F95B0B"/>
    <w:rsid w:val="00F96040"/>
    <w:rsid w:val="00F960A1"/>
    <w:rsid w:val="00F96964"/>
    <w:rsid w:val="00F96CF1"/>
    <w:rsid w:val="00F96D6C"/>
    <w:rsid w:val="00F971CF"/>
    <w:rsid w:val="00F97C88"/>
    <w:rsid w:val="00F97D6F"/>
    <w:rsid w:val="00FA17C1"/>
    <w:rsid w:val="00FA1995"/>
    <w:rsid w:val="00FA2123"/>
    <w:rsid w:val="00FA21F8"/>
    <w:rsid w:val="00FA25DF"/>
    <w:rsid w:val="00FA3695"/>
    <w:rsid w:val="00FA386D"/>
    <w:rsid w:val="00FA3D0E"/>
    <w:rsid w:val="00FA4952"/>
    <w:rsid w:val="00FA5100"/>
    <w:rsid w:val="00FA5580"/>
    <w:rsid w:val="00FA58E2"/>
    <w:rsid w:val="00FA5E59"/>
    <w:rsid w:val="00FA6D14"/>
    <w:rsid w:val="00FA6D5B"/>
    <w:rsid w:val="00FA7BA8"/>
    <w:rsid w:val="00FA7C6A"/>
    <w:rsid w:val="00FA7CC7"/>
    <w:rsid w:val="00FA7F09"/>
    <w:rsid w:val="00FB04F1"/>
    <w:rsid w:val="00FB103E"/>
    <w:rsid w:val="00FB144B"/>
    <w:rsid w:val="00FB2C06"/>
    <w:rsid w:val="00FB2CF5"/>
    <w:rsid w:val="00FB30C2"/>
    <w:rsid w:val="00FB34B9"/>
    <w:rsid w:val="00FB3F34"/>
    <w:rsid w:val="00FB4C6A"/>
    <w:rsid w:val="00FB5137"/>
    <w:rsid w:val="00FB5A8C"/>
    <w:rsid w:val="00FB684A"/>
    <w:rsid w:val="00FB6AC6"/>
    <w:rsid w:val="00FB6B82"/>
    <w:rsid w:val="00FB798F"/>
    <w:rsid w:val="00FB7D29"/>
    <w:rsid w:val="00FC1501"/>
    <w:rsid w:val="00FC1E62"/>
    <w:rsid w:val="00FC211E"/>
    <w:rsid w:val="00FC22C6"/>
    <w:rsid w:val="00FC24A0"/>
    <w:rsid w:val="00FC252B"/>
    <w:rsid w:val="00FC270A"/>
    <w:rsid w:val="00FC2736"/>
    <w:rsid w:val="00FC2BE4"/>
    <w:rsid w:val="00FC30F4"/>
    <w:rsid w:val="00FC3349"/>
    <w:rsid w:val="00FC3E53"/>
    <w:rsid w:val="00FC3EBF"/>
    <w:rsid w:val="00FC3FF6"/>
    <w:rsid w:val="00FC44EE"/>
    <w:rsid w:val="00FC4519"/>
    <w:rsid w:val="00FC5116"/>
    <w:rsid w:val="00FC545D"/>
    <w:rsid w:val="00FC5AAE"/>
    <w:rsid w:val="00FC5B36"/>
    <w:rsid w:val="00FC5D5A"/>
    <w:rsid w:val="00FC62FF"/>
    <w:rsid w:val="00FC643B"/>
    <w:rsid w:val="00FC68FA"/>
    <w:rsid w:val="00FC7072"/>
    <w:rsid w:val="00FC7110"/>
    <w:rsid w:val="00FC721B"/>
    <w:rsid w:val="00FD02AF"/>
    <w:rsid w:val="00FD090E"/>
    <w:rsid w:val="00FD1157"/>
    <w:rsid w:val="00FD19A4"/>
    <w:rsid w:val="00FD26CD"/>
    <w:rsid w:val="00FD28CD"/>
    <w:rsid w:val="00FD2950"/>
    <w:rsid w:val="00FD2D2D"/>
    <w:rsid w:val="00FD328F"/>
    <w:rsid w:val="00FD34F5"/>
    <w:rsid w:val="00FD3661"/>
    <w:rsid w:val="00FD3850"/>
    <w:rsid w:val="00FD38A6"/>
    <w:rsid w:val="00FD5B47"/>
    <w:rsid w:val="00FD60A0"/>
    <w:rsid w:val="00FD61CA"/>
    <w:rsid w:val="00FD7572"/>
    <w:rsid w:val="00FD7BF9"/>
    <w:rsid w:val="00FD7DA5"/>
    <w:rsid w:val="00FE00F3"/>
    <w:rsid w:val="00FE0833"/>
    <w:rsid w:val="00FE20B3"/>
    <w:rsid w:val="00FE29B0"/>
    <w:rsid w:val="00FE307D"/>
    <w:rsid w:val="00FE3467"/>
    <w:rsid w:val="00FE37E6"/>
    <w:rsid w:val="00FE443A"/>
    <w:rsid w:val="00FE4707"/>
    <w:rsid w:val="00FE54F0"/>
    <w:rsid w:val="00FE67D4"/>
    <w:rsid w:val="00FE69DF"/>
    <w:rsid w:val="00FE73AF"/>
    <w:rsid w:val="00FE7648"/>
    <w:rsid w:val="00FE7992"/>
    <w:rsid w:val="00FE7ED2"/>
    <w:rsid w:val="00FF1CDA"/>
    <w:rsid w:val="00FF2CA3"/>
    <w:rsid w:val="00FF322E"/>
    <w:rsid w:val="00FF3305"/>
    <w:rsid w:val="00FF36CB"/>
    <w:rsid w:val="00FF3A97"/>
    <w:rsid w:val="00FF40AD"/>
    <w:rsid w:val="00FF4E5A"/>
    <w:rsid w:val="00FF50A4"/>
    <w:rsid w:val="00FF5831"/>
    <w:rsid w:val="00FF62EF"/>
    <w:rsid w:val="00FF6783"/>
    <w:rsid w:val="00FF7552"/>
    <w:rsid w:val="00FF76A5"/>
    <w:rsid w:val="00FF7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5" w:uiPriority="39"/>
    <w:lsdException w:name="toc 7" w:uiPriority="39"/>
    <w:lsdException w:name="toc 8" w:uiPriority="39"/>
    <w:lsdException w:name="toc 9" w:uiPriority="39"/>
    <w:lsdException w:name="footnote text" w:locked="1"/>
    <w:lsdException w:name="annotation text" w:locked="1" w:uiPriority="0"/>
    <w:lsdException w:name="header" w:locked="1"/>
    <w:lsdException w:name="footer" w:locked="1"/>
    <w:lsdException w:name="caption" w:locked="1" w:qFormat="1"/>
    <w:lsdException w:name="footnote reference" w:locked="1"/>
    <w:lsdException w:name="annotation reference" w:locked="1" w:uiPriority="0"/>
    <w:lsdException w:name="page number" w:locked="1"/>
    <w:lsdException w:name="endnote reference" w:locked="1" w:uiPriority="0"/>
    <w:lsdException w:name="endnote text" w:locked="1" w:uiPriority="0"/>
    <w:lsdException w:name="List" w:uiPriority="0"/>
    <w:lsdException w:name="List Number" w:uiPriority="0"/>
    <w:lsdException w:name="Title" w:locked="1" w:semiHidden="0" w:unhideWhenUsed="0" w:qFormat="1"/>
    <w:lsdException w:name="Default Paragraph Font" w:uiPriority="1"/>
    <w:lsdException w:name="Body Text" w:locked="1"/>
    <w:lsdException w:name="Body Text Indent" w:locked="1"/>
    <w:lsdException w:name="Subtitle" w:locked="1" w:semiHidden="0" w:uiPriority="0" w:unhideWhenUsed="0" w:qFormat="1"/>
    <w:lsdException w:name="Body Text 2" w:locked="1"/>
    <w:lsdException w:name="Body Text 3" w:locked="1"/>
    <w:lsdException w:name="Body Text Indent 2" w:locked="1"/>
    <w:lsdException w:name="Body Text Indent 3" w:locked="1" w:uiPriority="0"/>
    <w:lsdException w:name="Hyperlink" w:locked="1" w:uiPriority="0"/>
    <w:lsdException w:name="FollowedHyperlink" w:locked="1"/>
    <w:lsdException w:name="Strong" w:locked="1" w:semiHidden="0" w:uiPriority="22" w:unhideWhenUsed="0" w:qFormat="1"/>
    <w:lsdException w:name="Emphasis" w:locked="1" w:semiHidden="0" w:unhideWhenUsed="0" w:qFormat="1"/>
    <w:lsdException w:name="Document Map" w:locked="1" w:uiPriority="0"/>
    <w:lsdException w:name="Plain Text" w:locked="1" w:uiPriority="0"/>
    <w:lsdException w:name="HTML Top of Form" w:locked="1" w:uiPriority="0"/>
    <w:lsdException w:name="HTML Bottom of Form" w:locked="1" w:uiPriority="0"/>
    <w:lsdException w:name="Normal (Web)" w:locked="1"/>
    <w:lsdException w:name="HTML Preformatted" w:locked="1"/>
    <w:lsdException w:name="annotation subject" w:locked="1" w:uiPriority="0"/>
    <w:lsdException w:name="No List" w:locked="1"/>
    <w:lsdException w:name="Balloon Text" w:locked="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4">
    <w:name w:val="Normal"/>
    <w:qFormat/>
    <w:rsid w:val="00615939"/>
    <w:pPr>
      <w:ind w:firstLine="567"/>
      <w:jc w:val="both"/>
    </w:pPr>
    <w:rPr>
      <w:rFonts w:ascii="Arial" w:hAnsi="Arial"/>
    </w:rPr>
  </w:style>
  <w:style w:type="paragraph" w:styleId="1">
    <w:name w:val="heading 1"/>
    <w:aliases w:val="Ариал11,Заголовок 1 абб,Заголовок 1mik"/>
    <w:basedOn w:val="a4"/>
    <w:next w:val="a4"/>
    <w:link w:val="10"/>
    <w:uiPriority w:val="99"/>
    <w:qFormat/>
    <w:rsid w:val="001A4EA6"/>
    <w:pPr>
      <w:keepNext/>
      <w:jc w:val="center"/>
      <w:outlineLvl w:val="0"/>
    </w:pPr>
    <w:rPr>
      <w:b/>
      <w:bCs/>
      <w:sz w:val="28"/>
      <w:szCs w:val="28"/>
    </w:rPr>
  </w:style>
  <w:style w:type="paragraph" w:styleId="2">
    <w:name w:val="heading 2"/>
    <w:basedOn w:val="a4"/>
    <w:next w:val="a4"/>
    <w:link w:val="20"/>
    <w:uiPriority w:val="99"/>
    <w:qFormat/>
    <w:rsid w:val="001A4EA6"/>
    <w:pPr>
      <w:keepNext/>
      <w:outlineLvl w:val="1"/>
    </w:pPr>
    <w:rPr>
      <w:sz w:val="28"/>
      <w:szCs w:val="28"/>
    </w:rPr>
  </w:style>
  <w:style w:type="paragraph" w:styleId="30">
    <w:name w:val="heading 3"/>
    <w:aliases w:val="Заголовок 3 Знак + 12 pt,не полужирный,влево,Перед:  0 пт,Пос...,Заголовок 3 Знак +,Знак,Пер..."/>
    <w:basedOn w:val="a4"/>
    <w:next w:val="a4"/>
    <w:link w:val="31"/>
    <w:uiPriority w:val="99"/>
    <w:qFormat/>
    <w:rsid w:val="001A4EA6"/>
    <w:pPr>
      <w:keepNext/>
      <w:tabs>
        <w:tab w:val="left" w:pos="1418"/>
      </w:tabs>
      <w:ind w:firstLine="426"/>
      <w:jc w:val="center"/>
      <w:outlineLvl w:val="2"/>
    </w:pPr>
    <w:rPr>
      <w:b/>
      <w:bCs/>
      <w:sz w:val="16"/>
      <w:szCs w:val="16"/>
    </w:rPr>
  </w:style>
  <w:style w:type="paragraph" w:styleId="40">
    <w:name w:val="heading 4"/>
    <w:basedOn w:val="a4"/>
    <w:next w:val="a4"/>
    <w:link w:val="41"/>
    <w:uiPriority w:val="99"/>
    <w:qFormat/>
    <w:rsid w:val="004C0E24"/>
    <w:pPr>
      <w:keepNext/>
      <w:spacing w:before="240" w:after="60"/>
      <w:outlineLvl w:val="3"/>
    </w:pPr>
    <w:rPr>
      <w:rFonts w:ascii="Calibri" w:hAnsi="Calibri" w:cs="Calibri"/>
      <w:b/>
      <w:bCs/>
      <w:sz w:val="28"/>
      <w:szCs w:val="28"/>
    </w:rPr>
  </w:style>
  <w:style w:type="paragraph" w:styleId="5">
    <w:name w:val="heading 5"/>
    <w:basedOn w:val="a4"/>
    <w:next w:val="a4"/>
    <w:link w:val="50"/>
    <w:uiPriority w:val="99"/>
    <w:qFormat/>
    <w:rsid w:val="00E26438"/>
    <w:pPr>
      <w:keepNext/>
      <w:keepLines/>
      <w:spacing w:before="200"/>
      <w:outlineLvl w:val="4"/>
    </w:pPr>
    <w:rPr>
      <w:rFonts w:ascii="Cambria" w:hAnsi="Cambria" w:cs="Cambria"/>
      <w:color w:val="243F60"/>
      <w:sz w:val="24"/>
      <w:szCs w:val="24"/>
    </w:rPr>
  </w:style>
  <w:style w:type="paragraph" w:styleId="6">
    <w:name w:val="heading 6"/>
    <w:basedOn w:val="a4"/>
    <w:next w:val="a4"/>
    <w:link w:val="60"/>
    <w:uiPriority w:val="99"/>
    <w:qFormat/>
    <w:rsid w:val="00E26438"/>
    <w:pPr>
      <w:keepNext/>
      <w:keepLines/>
      <w:spacing w:before="200"/>
      <w:outlineLvl w:val="5"/>
    </w:pPr>
    <w:rPr>
      <w:rFonts w:ascii="Cambria" w:hAnsi="Cambria" w:cs="Cambria"/>
      <w:i/>
      <w:iCs/>
      <w:color w:val="243F60"/>
      <w:sz w:val="24"/>
      <w:szCs w:val="24"/>
    </w:rPr>
  </w:style>
  <w:style w:type="paragraph" w:styleId="7">
    <w:name w:val="heading 7"/>
    <w:basedOn w:val="a4"/>
    <w:next w:val="a4"/>
    <w:link w:val="70"/>
    <w:uiPriority w:val="99"/>
    <w:qFormat/>
    <w:rsid w:val="00E26438"/>
    <w:pPr>
      <w:keepNext/>
      <w:keepLines/>
      <w:spacing w:before="200"/>
      <w:outlineLvl w:val="6"/>
    </w:pPr>
    <w:rPr>
      <w:rFonts w:ascii="Cambria" w:hAnsi="Cambria" w:cs="Cambria"/>
      <w:i/>
      <w:iCs/>
      <w:color w:val="404040"/>
      <w:sz w:val="24"/>
      <w:szCs w:val="24"/>
    </w:rPr>
  </w:style>
  <w:style w:type="paragraph" w:styleId="8">
    <w:name w:val="heading 8"/>
    <w:basedOn w:val="a4"/>
    <w:next w:val="a4"/>
    <w:link w:val="80"/>
    <w:uiPriority w:val="99"/>
    <w:qFormat/>
    <w:rsid w:val="00E26438"/>
    <w:pPr>
      <w:keepNext/>
      <w:keepLines/>
      <w:spacing w:before="200"/>
      <w:outlineLvl w:val="7"/>
    </w:pPr>
    <w:rPr>
      <w:rFonts w:ascii="Cambria" w:hAnsi="Cambria" w:cs="Cambria"/>
      <w:color w:val="404040"/>
      <w:sz w:val="24"/>
      <w:szCs w:val="24"/>
    </w:rPr>
  </w:style>
  <w:style w:type="paragraph" w:styleId="9">
    <w:name w:val="heading 9"/>
    <w:basedOn w:val="a4"/>
    <w:next w:val="a4"/>
    <w:link w:val="90"/>
    <w:uiPriority w:val="99"/>
    <w:qFormat/>
    <w:rsid w:val="00E26438"/>
    <w:pPr>
      <w:keepNext/>
      <w:keepLines/>
      <w:spacing w:before="200"/>
      <w:outlineLvl w:val="8"/>
    </w:pPr>
    <w:rPr>
      <w:rFonts w:ascii="Cambria" w:hAnsi="Cambria" w:cs="Cambria"/>
      <w:i/>
      <w:iCs/>
      <w:color w:val="404040"/>
      <w:sz w:val="24"/>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Ариал11 Char,Заголовок 1 абб Char,Заголовок 1mik Char"/>
    <w:uiPriority w:val="99"/>
    <w:locked/>
    <w:rsid w:val="002D12D6"/>
    <w:rPr>
      <w:rFonts w:ascii="Cambria" w:hAnsi="Cambria" w:cs="Cambria"/>
      <w:b/>
      <w:bCs/>
      <w:kern w:val="32"/>
      <w:sz w:val="32"/>
      <w:szCs w:val="32"/>
    </w:rPr>
  </w:style>
  <w:style w:type="character" w:customStyle="1" w:styleId="Heading2Char">
    <w:name w:val="Heading 2 Char"/>
    <w:uiPriority w:val="99"/>
    <w:locked/>
    <w:rsid w:val="00CF67DA"/>
    <w:rPr>
      <w:rFonts w:ascii="Times New Roman" w:eastAsia="MS Mincho" w:hAnsi="Times New Roman" w:cs="Times New Roman"/>
      <w:i/>
      <w:iCs/>
      <w:noProof/>
      <w:sz w:val="20"/>
      <w:szCs w:val="20"/>
      <w:lang w:val="ru-RU"/>
    </w:rPr>
  </w:style>
  <w:style w:type="character" w:customStyle="1" w:styleId="31">
    <w:name w:val="Заголовок 3 Знак"/>
    <w:aliases w:val="Заголовок 3 Знак + 12 pt Знак1,не полужирный Знак1,влево Знак1,Перед:  0 пт Знак1,Пос... Знак1,Заголовок 3 Знак + Знак1,Знак Знак4,Пер... Знак"/>
    <w:link w:val="30"/>
    <w:uiPriority w:val="99"/>
    <w:locked/>
    <w:rsid w:val="00CF67DA"/>
    <w:rPr>
      <w:b/>
      <w:bCs/>
      <w:sz w:val="16"/>
      <w:szCs w:val="16"/>
      <w:lang w:val="ru-RU" w:eastAsia="ru-RU"/>
    </w:rPr>
  </w:style>
  <w:style w:type="character" w:customStyle="1" w:styleId="Heading4Char">
    <w:name w:val="Heading 4 Char"/>
    <w:uiPriority w:val="99"/>
    <w:locked/>
    <w:rsid w:val="00CF67DA"/>
    <w:rPr>
      <w:rFonts w:ascii="Times New Roman" w:eastAsia="MS Mincho" w:hAnsi="Times New Roman" w:cs="Times New Roman"/>
      <w:i/>
      <w:iCs/>
      <w:noProof/>
      <w:sz w:val="20"/>
      <w:szCs w:val="20"/>
      <w:lang w:val="ru-RU"/>
    </w:rPr>
  </w:style>
  <w:style w:type="character" w:customStyle="1" w:styleId="Heading5Char">
    <w:name w:val="Heading 5 Char"/>
    <w:uiPriority w:val="99"/>
    <w:locked/>
    <w:rsid w:val="00CF67DA"/>
    <w:rPr>
      <w:rFonts w:ascii="Arial" w:hAnsi="Arial" w:cs="Arial"/>
      <w:b/>
      <w:bCs/>
      <w:sz w:val="26"/>
      <w:szCs w:val="26"/>
    </w:rPr>
  </w:style>
  <w:style w:type="character" w:customStyle="1" w:styleId="60">
    <w:name w:val="Заголовок 6 Знак"/>
    <w:link w:val="6"/>
    <w:uiPriority w:val="99"/>
    <w:locked/>
    <w:rsid w:val="00E26438"/>
    <w:rPr>
      <w:rFonts w:ascii="Cambria" w:hAnsi="Cambria" w:cs="Cambria"/>
      <w:i/>
      <w:iCs/>
      <w:color w:val="243F60"/>
      <w:sz w:val="24"/>
      <w:szCs w:val="24"/>
      <w:lang w:val="ru-RU" w:eastAsia="ru-RU"/>
    </w:rPr>
  </w:style>
  <w:style w:type="character" w:customStyle="1" w:styleId="70">
    <w:name w:val="Заголовок 7 Знак"/>
    <w:link w:val="7"/>
    <w:uiPriority w:val="99"/>
    <w:locked/>
    <w:rsid w:val="00E26438"/>
    <w:rPr>
      <w:rFonts w:ascii="Cambria" w:hAnsi="Cambria" w:cs="Cambria"/>
      <w:i/>
      <w:iCs/>
      <w:color w:val="404040"/>
      <w:sz w:val="24"/>
      <w:szCs w:val="24"/>
      <w:lang w:val="ru-RU" w:eastAsia="ru-RU"/>
    </w:rPr>
  </w:style>
  <w:style w:type="character" w:customStyle="1" w:styleId="80">
    <w:name w:val="Заголовок 8 Знак"/>
    <w:link w:val="8"/>
    <w:uiPriority w:val="99"/>
    <w:locked/>
    <w:rsid w:val="00E26438"/>
    <w:rPr>
      <w:rFonts w:ascii="Cambria" w:hAnsi="Cambria" w:cs="Cambria"/>
      <w:color w:val="404040"/>
      <w:sz w:val="24"/>
      <w:szCs w:val="24"/>
      <w:lang w:val="ru-RU" w:eastAsia="ru-RU"/>
    </w:rPr>
  </w:style>
  <w:style w:type="character" w:customStyle="1" w:styleId="90">
    <w:name w:val="Заголовок 9 Знак"/>
    <w:link w:val="9"/>
    <w:uiPriority w:val="99"/>
    <w:locked/>
    <w:rsid w:val="00E26438"/>
    <w:rPr>
      <w:rFonts w:ascii="Cambria" w:hAnsi="Cambria" w:cs="Cambria"/>
      <w:i/>
      <w:iCs/>
      <w:color w:val="404040"/>
      <w:sz w:val="24"/>
      <w:szCs w:val="24"/>
      <w:lang w:val="ru-RU" w:eastAsia="ru-RU"/>
    </w:rPr>
  </w:style>
  <w:style w:type="character" w:customStyle="1" w:styleId="10">
    <w:name w:val="Заголовок 1 Знак"/>
    <w:aliases w:val="Ариал11 Знак,Заголовок 1 абб Знак,Заголовок 1mik Знак"/>
    <w:link w:val="1"/>
    <w:uiPriority w:val="99"/>
    <w:locked/>
    <w:rsid w:val="00E26438"/>
    <w:rPr>
      <w:b/>
      <w:bCs/>
      <w:sz w:val="28"/>
      <w:szCs w:val="28"/>
      <w:lang w:val="ru-RU" w:eastAsia="ru-RU"/>
    </w:rPr>
  </w:style>
  <w:style w:type="character" w:customStyle="1" w:styleId="20">
    <w:name w:val="Заголовок 2 Знак"/>
    <w:link w:val="2"/>
    <w:uiPriority w:val="99"/>
    <w:locked/>
    <w:rsid w:val="00E26438"/>
    <w:rPr>
      <w:sz w:val="28"/>
      <w:szCs w:val="28"/>
      <w:lang w:val="ru-RU" w:eastAsia="ru-RU"/>
    </w:rPr>
  </w:style>
  <w:style w:type="character" w:customStyle="1" w:styleId="41">
    <w:name w:val="Заголовок 4 Знак"/>
    <w:link w:val="40"/>
    <w:uiPriority w:val="99"/>
    <w:locked/>
    <w:rsid w:val="004C0E24"/>
    <w:rPr>
      <w:rFonts w:ascii="Calibri" w:hAnsi="Calibri" w:cs="Calibri"/>
      <w:b/>
      <w:bCs/>
      <w:sz w:val="28"/>
      <w:szCs w:val="28"/>
    </w:rPr>
  </w:style>
  <w:style w:type="character" w:customStyle="1" w:styleId="50">
    <w:name w:val="Заголовок 5 Знак"/>
    <w:link w:val="5"/>
    <w:uiPriority w:val="99"/>
    <w:locked/>
    <w:rsid w:val="00E26438"/>
    <w:rPr>
      <w:rFonts w:ascii="Cambria" w:hAnsi="Cambria" w:cs="Cambria"/>
      <w:color w:val="243F60"/>
      <w:sz w:val="24"/>
      <w:szCs w:val="24"/>
      <w:lang w:val="ru-RU" w:eastAsia="ru-RU"/>
    </w:rPr>
  </w:style>
  <w:style w:type="paragraph" w:customStyle="1" w:styleId="a8">
    <w:name w:val="Монография"/>
    <w:basedOn w:val="a4"/>
    <w:uiPriority w:val="99"/>
    <w:rsid w:val="00BD73BF"/>
    <w:pPr>
      <w:shd w:val="clear" w:color="auto" w:fill="FFFFFF"/>
      <w:ind w:firstLine="284"/>
    </w:pPr>
    <w:rPr>
      <w:b/>
      <w:bCs/>
      <w:spacing w:val="-1"/>
    </w:rPr>
  </w:style>
  <w:style w:type="paragraph" w:styleId="a9">
    <w:name w:val="Body Text"/>
    <w:aliases w:val="Основной текст Знак Знак Знак1,Основной текст11,Основной текст Знак Знак Знак Знак1,Основной текст Знак Знак Знак Знак2,Основной текст Знак Знак,Основной текст Знак Знак Знак Знак Знак Знак,Знак4"/>
    <w:basedOn w:val="a4"/>
    <w:link w:val="11"/>
    <w:uiPriority w:val="99"/>
    <w:rsid w:val="001A4EA6"/>
    <w:pPr>
      <w:tabs>
        <w:tab w:val="left" w:pos="1418"/>
      </w:tabs>
    </w:pPr>
    <w:rPr>
      <w:sz w:val="16"/>
      <w:szCs w:val="16"/>
    </w:rPr>
  </w:style>
  <w:style w:type="character" w:customStyle="1" w:styleId="BodyTextChar">
    <w:name w:val="Body Text Char"/>
    <w:aliases w:val="Основной текст Знак Знак Знак1 Char,Основной текст11 Char,Основной текст Знак Знак Знак Знак1 Char,Основной текст Знак Знак Знак Знак2 Char,Основной текст Знак Знак Char,Основной текст Знак Знак Знак Знак Знак Знак Char,Знак4 Char"/>
    <w:uiPriority w:val="99"/>
    <w:semiHidden/>
    <w:locked/>
    <w:rsid w:val="00CF67DA"/>
    <w:rPr>
      <w:rFonts w:ascii="Times New Roman" w:hAnsi="Times New Roman" w:cs="Times New Roman"/>
      <w:sz w:val="20"/>
      <w:szCs w:val="20"/>
      <w:lang w:eastAsia="ru-RU"/>
    </w:rPr>
  </w:style>
  <w:style w:type="character" w:customStyle="1" w:styleId="11">
    <w:name w:val="Основной текст Знак1"/>
    <w:aliases w:val="Основной текст Знак Знак Знак1 Знак1,Основной текст11 Знак1,Основной текст Знак Знак Знак Знак1 Знак1,Основной текст Знак Знак Знак Знак2 Знак1,Основной текст Знак Знак Знак2,Основной текст Знак Знак Знак Знак Знак Знак Знак"/>
    <w:link w:val="a9"/>
    <w:uiPriority w:val="99"/>
    <w:locked/>
    <w:rsid w:val="00E26438"/>
    <w:rPr>
      <w:sz w:val="16"/>
      <w:szCs w:val="16"/>
      <w:lang w:val="ru-RU" w:eastAsia="ru-RU"/>
    </w:rPr>
  </w:style>
  <w:style w:type="paragraph" w:styleId="aa">
    <w:name w:val="Body Text Indent"/>
    <w:aliases w:val="Основной текст 1"/>
    <w:basedOn w:val="a4"/>
    <w:link w:val="21"/>
    <w:uiPriority w:val="99"/>
    <w:rsid w:val="001A4EA6"/>
    <w:pPr>
      <w:ind w:firstLine="426"/>
    </w:pPr>
  </w:style>
  <w:style w:type="character" w:customStyle="1" w:styleId="BodyTextIndentChar">
    <w:name w:val="Body Text Indent Char"/>
    <w:aliases w:val="Основной текст 1 Char"/>
    <w:uiPriority w:val="99"/>
    <w:locked/>
    <w:rsid w:val="002D12D6"/>
    <w:rPr>
      <w:sz w:val="22"/>
      <w:szCs w:val="22"/>
      <w:lang w:eastAsia="en-US"/>
    </w:rPr>
  </w:style>
  <w:style w:type="character" w:customStyle="1" w:styleId="21">
    <w:name w:val="Основной текст с отступом Знак2"/>
    <w:aliases w:val="Основной текст 1 Знак1"/>
    <w:link w:val="aa"/>
    <w:uiPriority w:val="99"/>
    <w:locked/>
    <w:rsid w:val="00E26438"/>
    <w:rPr>
      <w:lang w:val="ru-RU" w:eastAsia="ru-RU"/>
    </w:rPr>
  </w:style>
  <w:style w:type="character" w:styleId="ab">
    <w:name w:val="Hyperlink"/>
    <w:rsid w:val="007A5AE7"/>
    <w:rPr>
      <w:color w:val="0000FF"/>
      <w:u w:val="single"/>
    </w:rPr>
  </w:style>
  <w:style w:type="paragraph" w:styleId="22">
    <w:name w:val="Body Text Indent 2"/>
    <w:basedOn w:val="a4"/>
    <w:link w:val="23"/>
    <w:uiPriority w:val="99"/>
    <w:rsid w:val="00D72C31"/>
    <w:pPr>
      <w:spacing w:after="120" w:line="480" w:lineRule="auto"/>
      <w:ind w:left="283"/>
    </w:pPr>
  </w:style>
  <w:style w:type="character" w:customStyle="1" w:styleId="BodyTextIndent2Char">
    <w:name w:val="Body Text Indent 2 Char"/>
    <w:uiPriority w:val="99"/>
    <w:locked/>
    <w:rsid w:val="00E26438"/>
    <w:rPr>
      <w:sz w:val="24"/>
      <w:szCs w:val="24"/>
      <w:lang w:eastAsia="en-US"/>
    </w:rPr>
  </w:style>
  <w:style w:type="character" w:customStyle="1" w:styleId="23">
    <w:name w:val="Основной текст с отступом 2 Знак"/>
    <w:link w:val="22"/>
    <w:uiPriority w:val="99"/>
    <w:locked/>
    <w:rsid w:val="00E77C09"/>
  </w:style>
  <w:style w:type="paragraph" w:styleId="24">
    <w:name w:val="Body Text 2"/>
    <w:aliases w:val="Основной рис"/>
    <w:basedOn w:val="a4"/>
    <w:link w:val="25"/>
    <w:uiPriority w:val="99"/>
    <w:rsid w:val="00D72C31"/>
    <w:pPr>
      <w:spacing w:after="120" w:line="480" w:lineRule="auto"/>
    </w:pPr>
  </w:style>
  <w:style w:type="character" w:customStyle="1" w:styleId="25">
    <w:name w:val="Основной текст 2 Знак"/>
    <w:aliases w:val="Основной рис Знак"/>
    <w:link w:val="24"/>
    <w:uiPriority w:val="99"/>
    <w:locked/>
    <w:rsid w:val="00E26438"/>
    <w:rPr>
      <w:lang w:val="ru-RU" w:eastAsia="ru-RU"/>
    </w:rPr>
  </w:style>
  <w:style w:type="table" w:styleId="ac">
    <w:name w:val="Table Grid"/>
    <w:basedOn w:val="a6"/>
    <w:uiPriority w:val="99"/>
    <w:rsid w:val="00323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4"/>
    <w:link w:val="33"/>
    <w:rsid w:val="009D046A"/>
    <w:pPr>
      <w:spacing w:after="120"/>
      <w:ind w:left="283"/>
    </w:pPr>
    <w:rPr>
      <w:sz w:val="16"/>
      <w:szCs w:val="16"/>
    </w:rPr>
  </w:style>
  <w:style w:type="character" w:customStyle="1" w:styleId="BodyTextIndent3Char">
    <w:name w:val="Body Text Indent 3 Char"/>
    <w:uiPriority w:val="99"/>
    <w:locked/>
    <w:rsid w:val="002D12D6"/>
    <w:rPr>
      <w:rFonts w:ascii="Times New Roman" w:hAnsi="Times New Roman" w:cs="Times New Roman"/>
      <w:sz w:val="16"/>
      <w:szCs w:val="16"/>
    </w:rPr>
  </w:style>
  <w:style w:type="character" w:customStyle="1" w:styleId="33">
    <w:name w:val="Основной текст с отступом 3 Знак"/>
    <w:link w:val="32"/>
    <w:locked/>
    <w:rsid w:val="009D046A"/>
    <w:rPr>
      <w:sz w:val="16"/>
      <w:szCs w:val="16"/>
    </w:rPr>
  </w:style>
  <w:style w:type="character" w:customStyle="1" w:styleId="FontStyle17">
    <w:name w:val="Font Style17"/>
    <w:rsid w:val="00C64991"/>
    <w:rPr>
      <w:rFonts w:ascii="Times New Roman" w:hAnsi="Times New Roman" w:cs="Times New Roman"/>
      <w:sz w:val="16"/>
      <w:szCs w:val="16"/>
    </w:rPr>
  </w:style>
  <w:style w:type="paragraph" w:styleId="ad">
    <w:name w:val="footnote text"/>
    <w:basedOn w:val="a4"/>
    <w:link w:val="12"/>
    <w:uiPriority w:val="99"/>
    <w:rsid w:val="00E85080"/>
    <w:rPr>
      <w:lang w:val="pl-PL" w:eastAsia="pl-PL"/>
    </w:rPr>
  </w:style>
  <w:style w:type="character" w:customStyle="1" w:styleId="12">
    <w:name w:val="Текст сноски Знак1"/>
    <w:link w:val="ad"/>
    <w:uiPriority w:val="99"/>
    <w:locked/>
    <w:rsid w:val="00E85080"/>
    <w:rPr>
      <w:lang w:val="pl-PL" w:eastAsia="pl-PL"/>
    </w:rPr>
  </w:style>
  <w:style w:type="character" w:customStyle="1" w:styleId="hps">
    <w:name w:val="hps"/>
    <w:basedOn w:val="a5"/>
    <w:uiPriority w:val="99"/>
    <w:rsid w:val="00E56E51"/>
  </w:style>
  <w:style w:type="character" w:customStyle="1" w:styleId="shorttext">
    <w:name w:val="short_text"/>
    <w:basedOn w:val="a5"/>
    <w:rsid w:val="003A3864"/>
  </w:style>
  <w:style w:type="character" w:styleId="ae">
    <w:name w:val="annotation reference"/>
    <w:uiPriority w:val="99"/>
    <w:semiHidden/>
    <w:rsid w:val="00CA6F42"/>
    <w:rPr>
      <w:sz w:val="16"/>
      <w:szCs w:val="16"/>
    </w:rPr>
  </w:style>
  <w:style w:type="paragraph" w:styleId="af">
    <w:name w:val="annotation text"/>
    <w:basedOn w:val="a4"/>
    <w:link w:val="af0"/>
    <w:uiPriority w:val="99"/>
    <w:semiHidden/>
    <w:rsid w:val="00CA6F42"/>
  </w:style>
  <w:style w:type="character" w:customStyle="1" w:styleId="af0">
    <w:name w:val="Текст примечания Знак"/>
    <w:basedOn w:val="a5"/>
    <w:link w:val="af"/>
    <w:uiPriority w:val="99"/>
    <w:locked/>
    <w:rsid w:val="00CA6F42"/>
  </w:style>
  <w:style w:type="paragraph" w:styleId="af1">
    <w:name w:val="annotation subject"/>
    <w:basedOn w:val="af"/>
    <w:next w:val="af"/>
    <w:link w:val="af2"/>
    <w:uiPriority w:val="99"/>
    <w:semiHidden/>
    <w:rsid w:val="00CA6F42"/>
    <w:rPr>
      <w:b/>
      <w:bCs/>
    </w:rPr>
  </w:style>
  <w:style w:type="character" w:customStyle="1" w:styleId="af2">
    <w:name w:val="Тема примечания Знак"/>
    <w:link w:val="af1"/>
    <w:uiPriority w:val="99"/>
    <w:locked/>
    <w:rsid w:val="00CA6F42"/>
    <w:rPr>
      <w:b/>
      <w:bCs/>
    </w:rPr>
  </w:style>
  <w:style w:type="paragraph" w:styleId="af3">
    <w:name w:val="Balloon Text"/>
    <w:basedOn w:val="a4"/>
    <w:link w:val="af4"/>
    <w:uiPriority w:val="99"/>
    <w:rsid w:val="00CA6F42"/>
    <w:rPr>
      <w:rFonts w:ascii="Tahoma" w:hAnsi="Tahoma" w:cs="Tahoma"/>
      <w:sz w:val="16"/>
      <w:szCs w:val="16"/>
    </w:rPr>
  </w:style>
  <w:style w:type="character" w:customStyle="1" w:styleId="BalloonTextChar">
    <w:name w:val="Balloon Text Char"/>
    <w:uiPriority w:val="99"/>
    <w:semiHidden/>
    <w:locked/>
    <w:rsid w:val="00CF67DA"/>
    <w:rPr>
      <w:rFonts w:ascii="Tahoma" w:hAnsi="Tahoma" w:cs="Tahoma"/>
      <w:sz w:val="16"/>
      <w:szCs w:val="16"/>
    </w:rPr>
  </w:style>
  <w:style w:type="character" w:customStyle="1" w:styleId="af4">
    <w:name w:val="Текст выноски Знак"/>
    <w:link w:val="af3"/>
    <w:uiPriority w:val="99"/>
    <w:locked/>
    <w:rsid w:val="00CA6F42"/>
    <w:rPr>
      <w:rFonts w:ascii="Tahoma" w:hAnsi="Tahoma" w:cs="Tahoma"/>
      <w:sz w:val="16"/>
      <w:szCs w:val="16"/>
    </w:rPr>
  </w:style>
  <w:style w:type="character" w:styleId="af5">
    <w:name w:val="Strong"/>
    <w:uiPriority w:val="22"/>
    <w:qFormat/>
    <w:rsid w:val="00CF5C54"/>
    <w:rPr>
      <w:b/>
      <w:bCs/>
    </w:rPr>
  </w:style>
  <w:style w:type="paragraph" w:styleId="af6">
    <w:name w:val="Normal (Web)"/>
    <w:aliases w:val="Обычный (Web)1,Обычный (веб)11"/>
    <w:basedOn w:val="a4"/>
    <w:link w:val="af7"/>
    <w:uiPriority w:val="99"/>
    <w:rsid w:val="000D3490"/>
    <w:pPr>
      <w:spacing w:before="100" w:beforeAutospacing="1" w:after="100" w:afterAutospacing="1"/>
    </w:pPr>
    <w:rPr>
      <w:sz w:val="24"/>
      <w:szCs w:val="24"/>
    </w:rPr>
  </w:style>
  <w:style w:type="character" w:customStyle="1" w:styleId="af7">
    <w:name w:val="Обычный (веб) Знак"/>
    <w:aliases w:val="Обычный (Web)1 Знак,Обычный (веб)11 Знак"/>
    <w:link w:val="af6"/>
    <w:uiPriority w:val="99"/>
    <w:locked/>
    <w:rsid w:val="004E60EA"/>
    <w:rPr>
      <w:sz w:val="24"/>
      <w:szCs w:val="24"/>
      <w:lang w:val="ru-RU" w:eastAsia="ru-RU"/>
    </w:rPr>
  </w:style>
  <w:style w:type="character" w:customStyle="1" w:styleId="apple-converted-space">
    <w:name w:val="apple-converted-space"/>
    <w:basedOn w:val="a5"/>
    <w:rsid w:val="000D3490"/>
  </w:style>
  <w:style w:type="character" w:styleId="af8">
    <w:name w:val="Emphasis"/>
    <w:uiPriority w:val="99"/>
    <w:qFormat/>
    <w:rsid w:val="00F675C5"/>
    <w:rPr>
      <w:i/>
      <w:iCs/>
    </w:rPr>
  </w:style>
  <w:style w:type="character" w:customStyle="1" w:styleId="titb">
    <w:name w:val="tit_b"/>
    <w:basedOn w:val="a5"/>
    <w:uiPriority w:val="99"/>
    <w:rsid w:val="00D5405B"/>
  </w:style>
  <w:style w:type="paragraph" w:customStyle="1" w:styleId="110">
    <w:name w:val="Знак1 Знак Знак Знак1 Знак Знак Знак Знак Знак Знак"/>
    <w:basedOn w:val="a4"/>
    <w:uiPriority w:val="99"/>
    <w:rsid w:val="00AE2B46"/>
    <w:pPr>
      <w:tabs>
        <w:tab w:val="num" w:pos="360"/>
      </w:tabs>
      <w:spacing w:after="160" w:line="240" w:lineRule="exact"/>
    </w:pPr>
    <w:rPr>
      <w:rFonts w:ascii="Verdana" w:hAnsi="Verdana" w:cs="Verdana"/>
      <w:lang w:val="en-US" w:eastAsia="en-US"/>
    </w:rPr>
  </w:style>
  <w:style w:type="character" w:styleId="af9">
    <w:name w:val="footnote reference"/>
    <w:uiPriority w:val="99"/>
    <w:rsid w:val="00FA3D0E"/>
    <w:rPr>
      <w:vertAlign w:val="superscript"/>
    </w:rPr>
  </w:style>
  <w:style w:type="paragraph" w:styleId="afa">
    <w:name w:val="header"/>
    <w:basedOn w:val="a4"/>
    <w:link w:val="afb"/>
    <w:uiPriority w:val="99"/>
    <w:rsid w:val="00676AE0"/>
    <w:pPr>
      <w:tabs>
        <w:tab w:val="center" w:pos="4677"/>
        <w:tab w:val="right" w:pos="9355"/>
      </w:tabs>
    </w:pPr>
  </w:style>
  <w:style w:type="character" w:customStyle="1" w:styleId="HeaderChar">
    <w:name w:val="Header Char"/>
    <w:basedOn w:val="a5"/>
    <w:uiPriority w:val="99"/>
    <w:locked/>
    <w:rsid w:val="00F56041"/>
  </w:style>
  <w:style w:type="character" w:customStyle="1" w:styleId="afb">
    <w:name w:val="Верхний колонтитул Знак"/>
    <w:basedOn w:val="a5"/>
    <w:link w:val="afa"/>
    <w:uiPriority w:val="99"/>
    <w:locked/>
    <w:rsid w:val="00676AE0"/>
  </w:style>
  <w:style w:type="paragraph" w:styleId="afc">
    <w:name w:val="footer"/>
    <w:aliases w:val="Знак3,Знак1"/>
    <w:basedOn w:val="a4"/>
    <w:link w:val="afd"/>
    <w:uiPriority w:val="99"/>
    <w:rsid w:val="00676AE0"/>
    <w:pPr>
      <w:tabs>
        <w:tab w:val="center" w:pos="4677"/>
        <w:tab w:val="right" w:pos="9355"/>
      </w:tabs>
    </w:pPr>
  </w:style>
  <w:style w:type="character" w:customStyle="1" w:styleId="FooterChar">
    <w:name w:val="Footer Char"/>
    <w:aliases w:val="Знак3 Char,Знак1 Char"/>
    <w:uiPriority w:val="99"/>
    <w:semiHidden/>
    <w:rsid w:val="001A1249"/>
    <w:rPr>
      <w:sz w:val="20"/>
      <w:szCs w:val="20"/>
    </w:rPr>
  </w:style>
  <w:style w:type="character" w:customStyle="1" w:styleId="afd">
    <w:name w:val="Нижний колонтитул Знак"/>
    <w:aliases w:val="Знак3 Знак,Знак1 Знак"/>
    <w:basedOn w:val="a5"/>
    <w:link w:val="afc"/>
    <w:uiPriority w:val="99"/>
    <w:locked/>
    <w:rsid w:val="00676AE0"/>
  </w:style>
  <w:style w:type="paragraph" w:styleId="afe">
    <w:name w:val="endnote text"/>
    <w:basedOn w:val="a4"/>
    <w:link w:val="aff"/>
    <w:uiPriority w:val="99"/>
    <w:semiHidden/>
    <w:rsid w:val="009252EE"/>
  </w:style>
  <w:style w:type="character" w:customStyle="1" w:styleId="aff">
    <w:name w:val="Текст концевой сноски Знак"/>
    <w:basedOn w:val="a5"/>
    <w:link w:val="afe"/>
    <w:uiPriority w:val="99"/>
    <w:locked/>
    <w:rsid w:val="009252EE"/>
  </w:style>
  <w:style w:type="character" w:styleId="aff0">
    <w:name w:val="endnote reference"/>
    <w:semiHidden/>
    <w:rsid w:val="009252EE"/>
    <w:rPr>
      <w:vertAlign w:val="superscript"/>
    </w:rPr>
  </w:style>
  <w:style w:type="character" w:customStyle="1" w:styleId="a-size-large">
    <w:name w:val="a-size-large"/>
    <w:uiPriority w:val="99"/>
    <w:rsid w:val="00AB788B"/>
  </w:style>
  <w:style w:type="character" w:customStyle="1" w:styleId="longtext">
    <w:name w:val="long_text"/>
    <w:rsid w:val="00660784"/>
  </w:style>
  <w:style w:type="paragraph" w:customStyle="1" w:styleId="210">
    <w:name w:val="Основной текст 21"/>
    <w:basedOn w:val="a4"/>
    <w:uiPriority w:val="99"/>
    <w:rsid w:val="00994028"/>
    <w:rPr>
      <w:lang w:eastAsia="ar-SA"/>
    </w:rPr>
  </w:style>
  <w:style w:type="paragraph" w:styleId="HTML">
    <w:name w:val="HTML Preformatted"/>
    <w:basedOn w:val="a4"/>
    <w:link w:val="HTML0"/>
    <w:uiPriority w:val="99"/>
    <w:rsid w:val="00AE6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uiPriority w:val="99"/>
    <w:locked/>
    <w:rsid w:val="002D12D6"/>
    <w:rPr>
      <w:rFonts w:ascii="Courier New" w:hAnsi="Courier New" w:cs="Courier New"/>
      <w:lang w:eastAsia="en-US"/>
    </w:rPr>
  </w:style>
  <w:style w:type="character" w:customStyle="1" w:styleId="HTML0">
    <w:name w:val="Стандартный HTML Знак"/>
    <w:link w:val="HTML"/>
    <w:uiPriority w:val="99"/>
    <w:locked/>
    <w:rsid w:val="00AE6A11"/>
    <w:rPr>
      <w:rFonts w:ascii="Courier New" w:hAnsi="Courier New" w:cs="Courier New"/>
    </w:rPr>
  </w:style>
  <w:style w:type="paragraph" w:customStyle="1" w:styleId="Default">
    <w:name w:val="Default"/>
    <w:rsid w:val="00824AA0"/>
    <w:pPr>
      <w:autoSpaceDE w:val="0"/>
      <w:autoSpaceDN w:val="0"/>
      <w:adjustRightInd w:val="0"/>
    </w:pPr>
    <w:rPr>
      <w:color w:val="000000"/>
      <w:sz w:val="24"/>
      <w:szCs w:val="24"/>
    </w:rPr>
  </w:style>
  <w:style w:type="character" w:customStyle="1" w:styleId="FooterChar3">
    <w:name w:val="Footer Char3"/>
    <w:aliases w:val="Знак3 Char3,Знак1 Char3"/>
    <w:uiPriority w:val="99"/>
    <w:locked/>
    <w:rsid w:val="00F56041"/>
  </w:style>
  <w:style w:type="character" w:styleId="aff1">
    <w:name w:val="page number"/>
    <w:basedOn w:val="a5"/>
    <w:uiPriority w:val="99"/>
    <w:rsid w:val="00F56041"/>
  </w:style>
  <w:style w:type="character" w:customStyle="1" w:styleId="aff2">
    <w:name w:val="Название Знак"/>
    <w:link w:val="aff3"/>
    <w:uiPriority w:val="99"/>
    <w:locked/>
    <w:rsid w:val="00C71D86"/>
    <w:rPr>
      <w:rFonts w:ascii="Courier New" w:hAnsi="Courier New" w:cs="Courier New"/>
    </w:rPr>
  </w:style>
  <w:style w:type="paragraph" w:styleId="aff3">
    <w:name w:val="Title"/>
    <w:basedOn w:val="a4"/>
    <w:link w:val="aff2"/>
    <w:uiPriority w:val="99"/>
    <w:qFormat/>
    <w:rsid w:val="00E26438"/>
    <w:pPr>
      <w:ind w:firstLine="284"/>
      <w:jc w:val="center"/>
    </w:pPr>
    <w:rPr>
      <w:rFonts w:ascii="Courier New" w:hAnsi="Courier New" w:cs="Courier New"/>
    </w:rPr>
  </w:style>
  <w:style w:type="character" w:customStyle="1" w:styleId="TitleChar1">
    <w:name w:val="Title Char1"/>
    <w:uiPriority w:val="10"/>
    <w:rsid w:val="001A1249"/>
    <w:rPr>
      <w:rFonts w:ascii="Cambria" w:eastAsia="Times New Roman" w:hAnsi="Cambria" w:cs="Times New Roman"/>
      <w:b/>
      <w:bCs/>
      <w:kern w:val="28"/>
      <w:sz w:val="32"/>
      <w:szCs w:val="32"/>
    </w:rPr>
  </w:style>
  <w:style w:type="paragraph" w:customStyle="1" w:styleId="13">
    <w:name w:val="Абзац списка1"/>
    <w:basedOn w:val="a4"/>
    <w:uiPriority w:val="99"/>
    <w:qFormat/>
    <w:rsid w:val="00E26438"/>
    <w:pPr>
      <w:spacing w:after="200" w:line="276" w:lineRule="auto"/>
      <w:ind w:left="720"/>
    </w:pPr>
    <w:rPr>
      <w:rFonts w:ascii="Calibri" w:hAnsi="Calibri" w:cs="Calibri"/>
      <w:sz w:val="22"/>
      <w:szCs w:val="22"/>
      <w:lang w:eastAsia="en-US"/>
    </w:rPr>
  </w:style>
  <w:style w:type="character" w:customStyle="1" w:styleId="gt-ft-text">
    <w:name w:val="gt-ft-text"/>
    <w:uiPriority w:val="99"/>
    <w:rsid w:val="00E26438"/>
  </w:style>
  <w:style w:type="character" w:customStyle="1" w:styleId="14">
    <w:name w:val="Знак Знак1"/>
    <w:uiPriority w:val="99"/>
    <w:rsid w:val="00E26438"/>
  </w:style>
  <w:style w:type="character" w:customStyle="1" w:styleId="aff4">
    <w:name w:val="Знак Знак"/>
    <w:aliases w:val="Заголовок 3 Знак + 12 pt Знак,не полужирный Знак,влево Знак,Перед:  0 пт Знак,Пос... Знак,Заголовок 3 Знак + Знак,Пер... Знак Знак"/>
    <w:uiPriority w:val="99"/>
    <w:rsid w:val="00E26438"/>
    <w:rPr>
      <w:lang w:val="ru-RU" w:eastAsia="ru-RU"/>
    </w:rPr>
  </w:style>
  <w:style w:type="character" w:customStyle="1" w:styleId="translation-chunk">
    <w:name w:val="translation-chunk"/>
    <w:uiPriority w:val="99"/>
    <w:rsid w:val="00E26438"/>
  </w:style>
  <w:style w:type="character" w:customStyle="1" w:styleId="refresult">
    <w:name w:val="ref_result"/>
    <w:uiPriority w:val="99"/>
    <w:rsid w:val="00E26438"/>
  </w:style>
  <w:style w:type="character" w:styleId="aff5">
    <w:name w:val="FollowedHyperlink"/>
    <w:uiPriority w:val="99"/>
    <w:rsid w:val="00E26438"/>
    <w:rPr>
      <w:color w:val="800080"/>
      <w:u w:val="single"/>
    </w:rPr>
  </w:style>
  <w:style w:type="character" w:customStyle="1" w:styleId="200">
    <w:name w:val="Знак Знак20"/>
    <w:uiPriority w:val="99"/>
    <w:locked/>
    <w:rsid w:val="00E26438"/>
    <w:rPr>
      <w:b/>
      <w:bCs/>
      <w:sz w:val="28"/>
      <w:szCs w:val="28"/>
      <w:lang w:val="ru-RU" w:eastAsia="ru-RU"/>
    </w:rPr>
  </w:style>
  <w:style w:type="paragraph" w:customStyle="1" w:styleId="Maximyz3">
    <w:name w:val="Maximyz Заголовок 3"/>
    <w:basedOn w:val="a4"/>
    <w:uiPriority w:val="99"/>
    <w:rsid w:val="00E26438"/>
    <w:pPr>
      <w:spacing w:line="360" w:lineRule="auto"/>
      <w:ind w:firstLine="709"/>
    </w:pPr>
    <w:rPr>
      <w:b/>
      <w:bCs/>
      <w:sz w:val="24"/>
      <w:szCs w:val="24"/>
    </w:rPr>
  </w:style>
  <w:style w:type="paragraph" w:customStyle="1" w:styleId="PzTitul">
    <w:name w:val="PzTitul"/>
    <w:basedOn w:val="a4"/>
    <w:uiPriority w:val="99"/>
    <w:rsid w:val="00E26438"/>
    <w:pPr>
      <w:spacing w:after="480"/>
      <w:jc w:val="center"/>
    </w:pPr>
  </w:style>
  <w:style w:type="paragraph" w:customStyle="1" w:styleId="PzText">
    <w:name w:val="PzText"/>
    <w:basedOn w:val="PzTitul"/>
    <w:uiPriority w:val="99"/>
    <w:rsid w:val="00E26438"/>
    <w:pPr>
      <w:spacing w:after="0"/>
      <w:jc w:val="both"/>
    </w:pPr>
  </w:style>
  <w:style w:type="character" w:customStyle="1" w:styleId="140">
    <w:name w:val="Знак Знак14"/>
    <w:uiPriority w:val="99"/>
    <w:locked/>
    <w:rsid w:val="00E26438"/>
    <w:rPr>
      <w:lang w:val="ru-RU" w:eastAsia="ru-RU"/>
    </w:rPr>
  </w:style>
  <w:style w:type="character" w:customStyle="1" w:styleId="130">
    <w:name w:val="Знак Знак13"/>
    <w:uiPriority w:val="99"/>
    <w:locked/>
    <w:rsid w:val="00E26438"/>
    <w:rPr>
      <w:lang w:val="ru-RU" w:eastAsia="ru-RU"/>
    </w:rPr>
  </w:style>
  <w:style w:type="paragraph" w:customStyle="1" w:styleId="PzOglav">
    <w:name w:val="PzOglav"/>
    <w:basedOn w:val="PzText"/>
    <w:uiPriority w:val="99"/>
    <w:rsid w:val="00E26438"/>
    <w:pPr>
      <w:tabs>
        <w:tab w:val="left" w:leader="dot" w:pos="8505"/>
      </w:tabs>
    </w:pPr>
  </w:style>
  <w:style w:type="paragraph" w:customStyle="1" w:styleId="PzText0">
    <w:name w:val="PzText0"/>
    <w:basedOn w:val="PzText"/>
    <w:uiPriority w:val="99"/>
    <w:rsid w:val="00E26438"/>
    <w:pPr>
      <w:ind w:firstLine="0"/>
    </w:pPr>
  </w:style>
  <w:style w:type="paragraph" w:styleId="26">
    <w:name w:val="toc 2"/>
    <w:basedOn w:val="a4"/>
    <w:next w:val="a4"/>
    <w:autoRedefine/>
    <w:uiPriority w:val="99"/>
    <w:rsid w:val="00E26438"/>
    <w:pPr>
      <w:ind w:left="200"/>
    </w:pPr>
  </w:style>
  <w:style w:type="paragraph" w:styleId="aff6">
    <w:name w:val="List"/>
    <w:basedOn w:val="a4"/>
    <w:rsid w:val="00E26438"/>
    <w:pPr>
      <w:ind w:left="567" w:hanging="567"/>
    </w:pPr>
    <w:rPr>
      <w:sz w:val="28"/>
      <w:szCs w:val="28"/>
      <w:lang w:eastAsia="zh-CN"/>
    </w:rPr>
  </w:style>
  <w:style w:type="paragraph" w:styleId="27">
    <w:name w:val="List 2"/>
    <w:basedOn w:val="a4"/>
    <w:uiPriority w:val="99"/>
    <w:rsid w:val="00E26438"/>
    <w:pPr>
      <w:ind w:left="566" w:hanging="283"/>
    </w:pPr>
  </w:style>
  <w:style w:type="paragraph" w:styleId="15">
    <w:name w:val="toc 1"/>
    <w:basedOn w:val="a4"/>
    <w:next w:val="a4"/>
    <w:autoRedefine/>
    <w:uiPriority w:val="99"/>
    <w:rsid w:val="00E26438"/>
    <w:pPr>
      <w:tabs>
        <w:tab w:val="right" w:leader="dot" w:pos="9346"/>
      </w:tabs>
    </w:pPr>
    <w:rPr>
      <w:i/>
      <w:iCs/>
      <w:noProof/>
      <w:sz w:val="28"/>
      <w:szCs w:val="28"/>
    </w:rPr>
  </w:style>
  <w:style w:type="paragraph" w:styleId="34">
    <w:name w:val="toc 3"/>
    <w:basedOn w:val="a4"/>
    <w:next w:val="a4"/>
    <w:autoRedefine/>
    <w:uiPriority w:val="99"/>
    <w:rsid w:val="00E26438"/>
    <w:pPr>
      <w:ind w:left="400"/>
    </w:pPr>
  </w:style>
  <w:style w:type="paragraph" w:customStyle="1" w:styleId="aff7">
    <w:name w:val="Мой"/>
    <w:basedOn w:val="a4"/>
    <w:uiPriority w:val="99"/>
    <w:rsid w:val="00E26438"/>
    <w:rPr>
      <w:sz w:val="24"/>
      <w:szCs w:val="24"/>
    </w:rPr>
  </w:style>
  <w:style w:type="paragraph" w:styleId="35">
    <w:name w:val="Body Text 3"/>
    <w:basedOn w:val="a4"/>
    <w:link w:val="36"/>
    <w:uiPriority w:val="99"/>
    <w:rsid w:val="00E26438"/>
    <w:pPr>
      <w:widowControl w:val="0"/>
      <w:ind w:right="142"/>
      <w:jc w:val="center"/>
    </w:pPr>
    <w:rPr>
      <w:sz w:val="24"/>
      <w:szCs w:val="24"/>
    </w:rPr>
  </w:style>
  <w:style w:type="character" w:customStyle="1" w:styleId="36">
    <w:name w:val="Основной текст 3 Знак"/>
    <w:link w:val="35"/>
    <w:uiPriority w:val="99"/>
    <w:locked/>
    <w:rsid w:val="00E26438"/>
    <w:rPr>
      <w:sz w:val="24"/>
      <w:szCs w:val="24"/>
      <w:lang w:val="ru-RU" w:eastAsia="ru-RU"/>
    </w:rPr>
  </w:style>
  <w:style w:type="paragraph" w:customStyle="1" w:styleId="211">
    <w:name w:val="Основной текст с отступом 21"/>
    <w:basedOn w:val="a4"/>
    <w:uiPriority w:val="99"/>
    <w:rsid w:val="00E26438"/>
    <w:pPr>
      <w:spacing w:line="312" w:lineRule="auto"/>
      <w:ind w:right="142"/>
    </w:pPr>
    <w:rPr>
      <w:sz w:val="24"/>
      <w:szCs w:val="24"/>
    </w:rPr>
  </w:style>
  <w:style w:type="paragraph" w:customStyle="1" w:styleId="Text">
    <w:name w:val="Text"/>
    <w:basedOn w:val="a4"/>
    <w:uiPriority w:val="99"/>
    <w:rsid w:val="00E26438"/>
    <w:pPr>
      <w:widowControl w:val="0"/>
      <w:spacing w:line="360" w:lineRule="exact"/>
    </w:pPr>
    <w:rPr>
      <w:sz w:val="28"/>
      <w:szCs w:val="28"/>
    </w:rPr>
  </w:style>
  <w:style w:type="paragraph" w:styleId="aff8">
    <w:name w:val="Block Text"/>
    <w:basedOn w:val="a4"/>
    <w:uiPriority w:val="99"/>
    <w:rsid w:val="00E26438"/>
    <w:pPr>
      <w:tabs>
        <w:tab w:val="left" w:pos="1701"/>
      </w:tabs>
      <w:ind w:left="1701" w:right="849"/>
    </w:pPr>
    <w:rPr>
      <w:b/>
      <w:bCs/>
      <w:sz w:val="32"/>
      <w:szCs w:val="32"/>
    </w:rPr>
  </w:style>
  <w:style w:type="paragraph" w:styleId="aff9">
    <w:name w:val="caption"/>
    <w:basedOn w:val="a4"/>
    <w:next w:val="a4"/>
    <w:uiPriority w:val="99"/>
    <w:qFormat/>
    <w:rsid w:val="00E26438"/>
    <w:rPr>
      <w:b/>
      <w:bCs/>
    </w:rPr>
  </w:style>
  <w:style w:type="paragraph" w:customStyle="1" w:styleId="MTDisplayEquation">
    <w:name w:val="MTDisplayEquation"/>
    <w:basedOn w:val="a4"/>
    <w:next w:val="a4"/>
    <w:link w:val="MTDisplayEquation0"/>
    <w:uiPriority w:val="99"/>
    <w:rsid w:val="00E26438"/>
    <w:pPr>
      <w:keepNext/>
      <w:tabs>
        <w:tab w:val="center" w:pos="4680"/>
        <w:tab w:val="right" w:pos="9360"/>
      </w:tabs>
    </w:pPr>
    <w:rPr>
      <w:sz w:val="24"/>
      <w:szCs w:val="24"/>
    </w:rPr>
  </w:style>
  <w:style w:type="character" w:customStyle="1" w:styleId="MTDisplayEquation0">
    <w:name w:val="MTDisplayEquation Знак"/>
    <w:link w:val="MTDisplayEquation"/>
    <w:uiPriority w:val="99"/>
    <w:locked/>
    <w:rsid w:val="00E26438"/>
    <w:rPr>
      <w:sz w:val="24"/>
      <w:szCs w:val="24"/>
      <w:lang w:val="ru-RU" w:eastAsia="ru-RU"/>
    </w:rPr>
  </w:style>
  <w:style w:type="paragraph" w:styleId="affa">
    <w:name w:val="Plain Text"/>
    <w:aliases w:val="Текст Знак3 Знак,Текст Знак2 Знак Знак,Знак3 Знак2 Знак Знак,Текст Знак Знак1 Знак Знак,Знак3 Знак Знак Знак Знак,Текст Знак Знак Знак Знак Знак,Текст Знак1 Знак Знак Знак,Знак3 Знак1 Знак Знак Знак,Текст Знак Знак2 Знак Знак"/>
    <w:basedOn w:val="a4"/>
    <w:link w:val="affb"/>
    <w:rsid w:val="00E26438"/>
    <w:rPr>
      <w:rFonts w:ascii="Courier New" w:hAnsi="Courier New" w:cs="Courier New"/>
    </w:rPr>
  </w:style>
  <w:style w:type="character" w:customStyle="1" w:styleId="affb">
    <w:name w:val="Текст Знак"/>
    <w:aliases w:val="Текст Знак3 Знак Знак,Текст Знак2 Знак Знак Знак,Знак3 Знак2 Знак Знак Знак,Текст Знак Знак1 Знак Знак Знак,Знак3 Знак Знак Знак Знак Знак,Текст Знак Знак Знак Знак Знак Знак,Текст Знак1 Знак Знак Знак Знак,Знак3 Знак1 Знак Знак Знак Знак"/>
    <w:link w:val="affa"/>
    <w:locked/>
    <w:rsid w:val="000420E9"/>
    <w:rPr>
      <w:rFonts w:ascii="Courier New" w:hAnsi="Courier New" w:cs="Courier New"/>
    </w:rPr>
  </w:style>
  <w:style w:type="character" w:customStyle="1" w:styleId="MapleInput">
    <w:name w:val="Maple Input"/>
    <w:uiPriority w:val="99"/>
    <w:rsid w:val="00E26438"/>
    <w:rPr>
      <w:rFonts w:ascii="Courier New" w:hAnsi="Courier New" w:cs="Courier New"/>
      <w:b/>
      <w:bCs/>
      <w:color w:val="FF0000"/>
    </w:rPr>
  </w:style>
  <w:style w:type="character" w:customStyle="1" w:styleId="2DOutput">
    <w:name w:val="2D Output"/>
    <w:uiPriority w:val="99"/>
    <w:rsid w:val="00E26438"/>
    <w:rPr>
      <w:color w:val="0000FF"/>
    </w:rPr>
  </w:style>
  <w:style w:type="paragraph" w:customStyle="1" w:styleId="MapleOutput1">
    <w:name w:val="Maple Output1"/>
    <w:uiPriority w:val="99"/>
    <w:rsid w:val="00E26438"/>
    <w:pPr>
      <w:autoSpaceDE w:val="0"/>
      <w:autoSpaceDN w:val="0"/>
      <w:adjustRightInd w:val="0"/>
      <w:spacing w:line="312" w:lineRule="auto"/>
      <w:jc w:val="center"/>
    </w:pPr>
    <w:rPr>
      <w:sz w:val="24"/>
      <w:szCs w:val="24"/>
    </w:rPr>
  </w:style>
  <w:style w:type="paragraph" w:customStyle="1" w:styleId="Maximyz">
    <w:name w:val="Maximyz Заголовок"/>
    <w:basedOn w:val="a4"/>
    <w:uiPriority w:val="99"/>
    <w:rsid w:val="00E26438"/>
    <w:pPr>
      <w:spacing w:line="360" w:lineRule="auto"/>
      <w:ind w:firstLine="709"/>
    </w:pPr>
    <w:rPr>
      <w:b/>
      <w:bCs/>
      <w:sz w:val="24"/>
      <w:szCs w:val="24"/>
    </w:rPr>
  </w:style>
  <w:style w:type="paragraph" w:customStyle="1" w:styleId="Maximyz0">
    <w:name w:val="Maximyz Обычный"/>
    <w:basedOn w:val="a4"/>
    <w:link w:val="Maximyz1"/>
    <w:uiPriority w:val="99"/>
    <w:rsid w:val="00E26438"/>
    <w:rPr>
      <w:sz w:val="24"/>
      <w:szCs w:val="24"/>
    </w:rPr>
  </w:style>
  <w:style w:type="character" w:customStyle="1" w:styleId="Maximyz1">
    <w:name w:val="Maximyz Обычный Знак"/>
    <w:link w:val="Maximyz0"/>
    <w:uiPriority w:val="99"/>
    <w:locked/>
    <w:rsid w:val="00B50AFB"/>
    <w:rPr>
      <w:sz w:val="24"/>
      <w:szCs w:val="24"/>
      <w:lang w:val="ru-RU" w:eastAsia="ru-RU"/>
    </w:rPr>
  </w:style>
  <w:style w:type="paragraph" w:styleId="affc">
    <w:name w:val="Subtitle"/>
    <w:basedOn w:val="a4"/>
    <w:next w:val="a4"/>
    <w:link w:val="affd"/>
    <w:uiPriority w:val="99"/>
    <w:qFormat/>
    <w:rsid w:val="00E26438"/>
    <w:pPr>
      <w:spacing w:after="600"/>
    </w:pPr>
    <w:rPr>
      <w:rFonts w:ascii="Cambria" w:hAnsi="Cambria" w:cs="Cambria"/>
      <w:i/>
      <w:iCs/>
      <w:spacing w:val="13"/>
      <w:sz w:val="24"/>
      <w:szCs w:val="24"/>
    </w:rPr>
  </w:style>
  <w:style w:type="character" w:customStyle="1" w:styleId="affd">
    <w:name w:val="Подзаголовок Знак"/>
    <w:link w:val="affc"/>
    <w:uiPriority w:val="11"/>
    <w:rsid w:val="001A1249"/>
    <w:rPr>
      <w:rFonts w:ascii="Cambria" w:eastAsia="Times New Roman" w:hAnsi="Cambria" w:cs="Times New Roman"/>
      <w:sz w:val="24"/>
      <w:szCs w:val="24"/>
    </w:rPr>
  </w:style>
  <w:style w:type="paragraph" w:customStyle="1" w:styleId="120">
    <w:name w:val="Абзац списка12"/>
    <w:aliases w:val="Ненумерованный список"/>
    <w:basedOn w:val="a4"/>
    <w:uiPriority w:val="99"/>
    <w:rsid w:val="00E26438"/>
    <w:pPr>
      <w:ind w:left="720"/>
    </w:pPr>
    <w:rPr>
      <w:sz w:val="24"/>
      <w:szCs w:val="24"/>
    </w:rPr>
  </w:style>
  <w:style w:type="paragraph" w:customStyle="1" w:styleId="16">
    <w:name w:val="Без интервала1"/>
    <w:basedOn w:val="a4"/>
    <w:qFormat/>
    <w:rsid w:val="00E26438"/>
    <w:rPr>
      <w:sz w:val="24"/>
      <w:szCs w:val="24"/>
    </w:rPr>
  </w:style>
  <w:style w:type="paragraph" w:customStyle="1" w:styleId="212">
    <w:name w:val="Цитата 21"/>
    <w:basedOn w:val="a4"/>
    <w:next w:val="a4"/>
    <w:link w:val="QuoteChar"/>
    <w:uiPriority w:val="99"/>
    <w:rsid w:val="00E26438"/>
    <w:pPr>
      <w:spacing w:before="200"/>
      <w:ind w:left="360" w:right="360"/>
    </w:pPr>
    <w:rPr>
      <w:i/>
      <w:iCs/>
      <w:sz w:val="24"/>
      <w:szCs w:val="24"/>
    </w:rPr>
  </w:style>
  <w:style w:type="character" w:customStyle="1" w:styleId="QuoteChar">
    <w:name w:val="Quote Char"/>
    <w:link w:val="212"/>
    <w:uiPriority w:val="99"/>
    <w:locked/>
    <w:rsid w:val="00E26438"/>
    <w:rPr>
      <w:i/>
      <w:iCs/>
      <w:sz w:val="24"/>
      <w:szCs w:val="24"/>
      <w:lang w:val="ru-RU" w:eastAsia="ru-RU"/>
    </w:rPr>
  </w:style>
  <w:style w:type="paragraph" w:customStyle="1" w:styleId="17">
    <w:name w:val="Выделенная цитата1"/>
    <w:basedOn w:val="a4"/>
    <w:next w:val="a4"/>
    <w:link w:val="IntenseQuoteChar"/>
    <w:uiPriority w:val="99"/>
    <w:rsid w:val="00E26438"/>
    <w:pPr>
      <w:pBdr>
        <w:bottom w:val="single" w:sz="4" w:space="1" w:color="auto"/>
      </w:pBdr>
      <w:spacing w:before="200" w:after="280"/>
      <w:ind w:left="1008" w:right="1152"/>
    </w:pPr>
    <w:rPr>
      <w:b/>
      <w:bCs/>
      <w:i/>
      <w:iCs/>
      <w:sz w:val="24"/>
      <w:szCs w:val="24"/>
    </w:rPr>
  </w:style>
  <w:style w:type="character" w:customStyle="1" w:styleId="IntenseQuoteChar">
    <w:name w:val="Intense Quote Char"/>
    <w:link w:val="17"/>
    <w:uiPriority w:val="99"/>
    <w:locked/>
    <w:rsid w:val="00E26438"/>
    <w:rPr>
      <w:b/>
      <w:bCs/>
      <w:i/>
      <w:iCs/>
      <w:sz w:val="24"/>
      <w:szCs w:val="24"/>
      <w:lang w:val="ru-RU" w:eastAsia="ru-RU"/>
    </w:rPr>
  </w:style>
  <w:style w:type="character" w:customStyle="1" w:styleId="18">
    <w:name w:val="Слабое выделение1"/>
    <w:uiPriority w:val="99"/>
    <w:rsid w:val="00E26438"/>
    <w:rPr>
      <w:i/>
      <w:iCs/>
    </w:rPr>
  </w:style>
  <w:style w:type="character" w:customStyle="1" w:styleId="19">
    <w:name w:val="Сильное выделение1"/>
    <w:uiPriority w:val="99"/>
    <w:rsid w:val="00E26438"/>
    <w:rPr>
      <w:b/>
      <w:bCs/>
    </w:rPr>
  </w:style>
  <w:style w:type="character" w:customStyle="1" w:styleId="1a">
    <w:name w:val="Слабая ссылка1"/>
    <w:uiPriority w:val="99"/>
    <w:rsid w:val="00E26438"/>
    <w:rPr>
      <w:smallCaps/>
    </w:rPr>
  </w:style>
  <w:style w:type="character" w:customStyle="1" w:styleId="1b">
    <w:name w:val="Сильная ссылка1"/>
    <w:uiPriority w:val="99"/>
    <w:rsid w:val="00E26438"/>
    <w:rPr>
      <w:smallCaps/>
      <w:spacing w:val="5"/>
      <w:u w:val="single"/>
    </w:rPr>
  </w:style>
  <w:style w:type="character" w:customStyle="1" w:styleId="1c">
    <w:name w:val="Название книги1"/>
    <w:uiPriority w:val="99"/>
    <w:rsid w:val="00E26438"/>
    <w:rPr>
      <w:i/>
      <w:iCs/>
      <w:smallCaps/>
      <w:spacing w:val="5"/>
    </w:rPr>
  </w:style>
  <w:style w:type="paragraph" w:customStyle="1" w:styleId="111">
    <w:name w:val="Заголовок 11"/>
    <w:basedOn w:val="a4"/>
    <w:uiPriority w:val="99"/>
    <w:rsid w:val="00E26438"/>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e">
    <w:name w:val="Наполнение"/>
    <w:basedOn w:val="a4"/>
    <w:link w:val="afff"/>
    <w:uiPriority w:val="99"/>
    <w:rsid w:val="00E26438"/>
    <w:pPr>
      <w:ind w:right="284" w:firstLine="1134"/>
    </w:pPr>
    <w:rPr>
      <w:sz w:val="24"/>
      <w:szCs w:val="24"/>
    </w:rPr>
  </w:style>
  <w:style w:type="character" w:customStyle="1" w:styleId="afff">
    <w:name w:val="Наполнение Знак"/>
    <w:link w:val="affe"/>
    <w:uiPriority w:val="99"/>
    <w:locked/>
    <w:rsid w:val="00396084"/>
    <w:rPr>
      <w:sz w:val="24"/>
      <w:szCs w:val="24"/>
    </w:rPr>
  </w:style>
  <w:style w:type="paragraph" w:customStyle="1" w:styleId="p">
    <w:name w:val="p"/>
    <w:basedOn w:val="a4"/>
    <w:uiPriority w:val="99"/>
    <w:rsid w:val="00E26438"/>
    <w:pPr>
      <w:spacing w:before="48" w:after="48"/>
      <w:ind w:firstLine="480"/>
    </w:pPr>
    <w:rPr>
      <w:sz w:val="24"/>
      <w:szCs w:val="24"/>
    </w:rPr>
  </w:style>
  <w:style w:type="paragraph" w:customStyle="1" w:styleId="FR1">
    <w:name w:val="FR1"/>
    <w:uiPriority w:val="99"/>
    <w:rsid w:val="00E26438"/>
    <w:pPr>
      <w:widowControl w:val="0"/>
      <w:overflowPunct w:val="0"/>
      <w:autoSpaceDE w:val="0"/>
      <w:autoSpaceDN w:val="0"/>
      <w:adjustRightInd w:val="0"/>
      <w:spacing w:before="40"/>
      <w:jc w:val="right"/>
      <w:textAlignment w:val="baseline"/>
    </w:pPr>
    <w:rPr>
      <w:sz w:val="28"/>
      <w:szCs w:val="28"/>
    </w:rPr>
  </w:style>
  <w:style w:type="paragraph" w:customStyle="1" w:styleId="FR2">
    <w:name w:val="FR2"/>
    <w:uiPriority w:val="99"/>
    <w:rsid w:val="00E26438"/>
    <w:pPr>
      <w:widowControl w:val="0"/>
      <w:overflowPunct w:val="0"/>
      <w:autoSpaceDE w:val="0"/>
      <w:autoSpaceDN w:val="0"/>
      <w:adjustRightInd w:val="0"/>
      <w:spacing w:before="20"/>
      <w:jc w:val="right"/>
      <w:textAlignment w:val="baseline"/>
    </w:pPr>
    <w:rPr>
      <w:b/>
      <w:bCs/>
      <w:sz w:val="12"/>
      <w:szCs w:val="12"/>
      <w:lang w:val="en-US"/>
    </w:rPr>
  </w:style>
  <w:style w:type="paragraph" w:customStyle="1" w:styleId="Maximyz10">
    <w:name w:val="Maximyz Заголовок 1"/>
    <w:basedOn w:val="Maximyz"/>
    <w:uiPriority w:val="99"/>
    <w:rsid w:val="00E26438"/>
  </w:style>
  <w:style w:type="paragraph" w:customStyle="1" w:styleId="1d">
    <w:name w:val="Стиль1"/>
    <w:basedOn w:val="Maximyz10"/>
    <w:uiPriority w:val="99"/>
    <w:rsid w:val="00E26438"/>
  </w:style>
  <w:style w:type="paragraph" w:customStyle="1" w:styleId="28">
    <w:name w:val="Стиль2"/>
    <w:basedOn w:val="Maximyz10"/>
    <w:uiPriority w:val="99"/>
    <w:rsid w:val="00E26438"/>
  </w:style>
  <w:style w:type="paragraph" w:customStyle="1" w:styleId="37">
    <w:name w:val="Стиль3"/>
    <w:basedOn w:val="Maximyz10"/>
    <w:uiPriority w:val="99"/>
    <w:rsid w:val="00E26438"/>
  </w:style>
  <w:style w:type="paragraph" w:customStyle="1" w:styleId="Maximyz5">
    <w:name w:val="Maximyz Заголовок 5"/>
    <w:basedOn w:val="Maximyz3"/>
    <w:uiPriority w:val="99"/>
    <w:rsid w:val="00E26438"/>
  </w:style>
  <w:style w:type="character" w:customStyle="1" w:styleId="38">
    <w:name w:val="Знак Знак3"/>
    <w:uiPriority w:val="99"/>
    <w:rsid w:val="00E26438"/>
    <w:rPr>
      <w:rFonts w:ascii="Tahoma" w:hAnsi="Tahoma" w:cs="Tahoma"/>
      <w:sz w:val="16"/>
      <w:szCs w:val="16"/>
      <w:lang w:eastAsia="ru-RU"/>
    </w:rPr>
  </w:style>
  <w:style w:type="paragraph" w:customStyle="1" w:styleId="afff0">
    <w:name w:val="Знак Знак Знак Знак"/>
    <w:basedOn w:val="a4"/>
    <w:uiPriority w:val="99"/>
    <w:rsid w:val="00E26438"/>
    <w:pPr>
      <w:spacing w:after="160" w:line="240" w:lineRule="exact"/>
    </w:pPr>
    <w:rPr>
      <w:rFonts w:ascii="Verdana" w:hAnsi="Verdana" w:cs="Verdana"/>
      <w:lang w:val="en-US" w:eastAsia="en-US"/>
    </w:rPr>
  </w:style>
  <w:style w:type="character" w:customStyle="1" w:styleId="afff1">
    <w:name w:val="Основной текст с отступом Знак"/>
    <w:aliases w:val="Основной текст 1 Знак"/>
    <w:uiPriority w:val="99"/>
    <w:rsid w:val="00E26438"/>
    <w:rPr>
      <w:rFonts w:eastAsia="Times New Roman"/>
      <w:sz w:val="24"/>
      <w:szCs w:val="24"/>
      <w:lang w:eastAsia="ru-RU"/>
    </w:rPr>
  </w:style>
  <w:style w:type="paragraph" w:customStyle="1" w:styleId="310">
    <w:name w:val="Заголовок 31"/>
    <w:basedOn w:val="a4"/>
    <w:uiPriority w:val="99"/>
    <w:rsid w:val="00E26438"/>
    <w:pPr>
      <w:autoSpaceDE w:val="0"/>
      <w:autoSpaceDN w:val="0"/>
      <w:spacing w:before="225" w:after="75"/>
      <w:ind w:left="375"/>
      <w:outlineLvl w:val="3"/>
    </w:pPr>
    <w:rPr>
      <w:rFonts w:ascii="Verdana" w:hAnsi="Verdana" w:cs="Verdana"/>
      <w:b/>
      <w:bCs/>
      <w:color w:val="800000"/>
    </w:rPr>
  </w:style>
  <w:style w:type="paragraph" w:customStyle="1" w:styleId="1e">
    <w:name w:val="Заголовок оглавления1"/>
    <w:basedOn w:val="1"/>
    <w:next w:val="a4"/>
    <w:uiPriority w:val="99"/>
    <w:rsid w:val="00E26438"/>
    <w:pPr>
      <w:keepNext w:val="0"/>
      <w:keepLines/>
      <w:spacing w:before="480"/>
      <w:jc w:val="left"/>
      <w:outlineLvl w:val="9"/>
    </w:pPr>
    <w:rPr>
      <w:rFonts w:ascii="Cambria" w:hAnsi="Cambria" w:cs="Cambria"/>
      <w:color w:val="365F91"/>
    </w:rPr>
  </w:style>
  <w:style w:type="character" w:customStyle="1" w:styleId="afff2">
    <w:name w:val="Основной текст Знак"/>
    <w:uiPriority w:val="99"/>
    <w:rsid w:val="00E26438"/>
    <w:rPr>
      <w:rFonts w:eastAsia="Times New Roman"/>
      <w:sz w:val="24"/>
      <w:szCs w:val="24"/>
      <w:lang w:eastAsia="ru-RU"/>
    </w:rPr>
  </w:style>
  <w:style w:type="paragraph" w:customStyle="1" w:styleId="1f">
    <w:name w:val="заголовок 1"/>
    <w:basedOn w:val="a4"/>
    <w:next w:val="a4"/>
    <w:uiPriority w:val="99"/>
    <w:rsid w:val="00E26438"/>
    <w:pPr>
      <w:keepNext/>
      <w:autoSpaceDE w:val="0"/>
      <w:autoSpaceDN w:val="0"/>
      <w:outlineLvl w:val="0"/>
    </w:pPr>
    <w:rPr>
      <w:b/>
      <w:bCs/>
    </w:rPr>
  </w:style>
  <w:style w:type="paragraph" w:customStyle="1" w:styleId="112">
    <w:name w:val="Абзац списка11"/>
    <w:basedOn w:val="a4"/>
    <w:uiPriority w:val="99"/>
    <w:rsid w:val="00E26438"/>
    <w:pPr>
      <w:spacing w:after="200" w:line="276" w:lineRule="auto"/>
      <w:ind w:left="720"/>
    </w:pPr>
    <w:rPr>
      <w:rFonts w:ascii="Calibri" w:hAnsi="Calibri" w:cs="Calibri"/>
      <w:sz w:val="22"/>
      <w:szCs w:val="22"/>
      <w:lang w:eastAsia="en-US"/>
    </w:rPr>
  </w:style>
  <w:style w:type="character" w:customStyle="1" w:styleId="afff3">
    <w:name w:val="Текст сноски Знак"/>
    <w:uiPriority w:val="99"/>
    <w:locked/>
    <w:rsid w:val="00E26438"/>
  </w:style>
  <w:style w:type="paragraph" w:customStyle="1" w:styleId="ConsNonformat">
    <w:name w:val="ConsNonformat"/>
    <w:uiPriority w:val="99"/>
    <w:rsid w:val="00E26438"/>
    <w:pPr>
      <w:widowControl w:val="0"/>
      <w:autoSpaceDE w:val="0"/>
      <w:autoSpaceDN w:val="0"/>
      <w:adjustRightInd w:val="0"/>
    </w:pPr>
    <w:rPr>
      <w:rFonts w:ascii="Courier New" w:hAnsi="Courier New" w:cs="Courier New"/>
      <w:sz w:val="24"/>
      <w:szCs w:val="24"/>
    </w:rPr>
  </w:style>
  <w:style w:type="paragraph" w:customStyle="1" w:styleId="1f0">
    <w:name w:val="Уровень 1"/>
    <w:basedOn w:val="1"/>
    <w:uiPriority w:val="99"/>
    <w:rsid w:val="00E26438"/>
    <w:pPr>
      <w:tabs>
        <w:tab w:val="num" w:pos="1440"/>
      </w:tabs>
      <w:spacing w:before="240" w:after="60"/>
      <w:ind w:left="1224" w:hanging="504"/>
      <w:jc w:val="left"/>
    </w:pPr>
    <w:rPr>
      <w:rFonts w:cs="Arial"/>
      <w:kern w:val="28"/>
      <w:sz w:val="32"/>
      <w:szCs w:val="32"/>
    </w:rPr>
  </w:style>
  <w:style w:type="paragraph" w:customStyle="1" w:styleId="29">
    <w:name w:val="Уровень 2"/>
    <w:basedOn w:val="a4"/>
    <w:uiPriority w:val="99"/>
    <w:rsid w:val="00E26438"/>
    <w:pPr>
      <w:tabs>
        <w:tab w:val="num" w:pos="716"/>
      </w:tabs>
      <w:spacing w:after="60"/>
      <w:ind w:left="716" w:hanging="432"/>
    </w:pPr>
    <w:rPr>
      <w:sz w:val="28"/>
      <w:szCs w:val="28"/>
    </w:rPr>
  </w:style>
  <w:style w:type="paragraph" w:customStyle="1" w:styleId="39">
    <w:name w:val="Таблица 3"/>
    <w:basedOn w:val="a4"/>
    <w:uiPriority w:val="99"/>
    <w:rsid w:val="00E26438"/>
    <w:pPr>
      <w:tabs>
        <w:tab w:val="num" w:pos="2160"/>
      </w:tabs>
      <w:overflowPunct w:val="0"/>
      <w:autoSpaceDE w:val="0"/>
      <w:autoSpaceDN w:val="0"/>
      <w:adjustRightInd w:val="0"/>
      <w:ind w:left="1728" w:hanging="648"/>
      <w:textAlignment w:val="baseline"/>
    </w:pPr>
    <w:rPr>
      <w:sz w:val="28"/>
      <w:szCs w:val="28"/>
    </w:rPr>
  </w:style>
  <w:style w:type="paragraph" w:customStyle="1" w:styleId="4">
    <w:name w:val="Уровень 4"/>
    <w:basedOn w:val="a4"/>
    <w:uiPriority w:val="99"/>
    <w:rsid w:val="00E26438"/>
    <w:pPr>
      <w:numPr>
        <w:ilvl w:val="4"/>
        <w:numId w:val="1"/>
      </w:numPr>
      <w:tabs>
        <w:tab w:val="left" w:pos="-1985"/>
      </w:tabs>
      <w:spacing w:after="60"/>
    </w:pPr>
    <w:rPr>
      <w:sz w:val="28"/>
      <w:szCs w:val="28"/>
    </w:rPr>
  </w:style>
  <w:style w:type="paragraph" w:customStyle="1" w:styleId="afff4">
    <w:name w:val="Заголовок раздела ПИ"/>
    <w:basedOn w:val="a4"/>
    <w:next w:val="a4"/>
    <w:uiPriority w:val="99"/>
    <w:rsid w:val="00E26438"/>
    <w:pPr>
      <w:widowControl w:val="0"/>
      <w:spacing w:before="240" w:after="60" w:line="360" w:lineRule="auto"/>
      <w:ind w:firstLine="709"/>
      <w:outlineLvl w:val="0"/>
    </w:pPr>
    <w:rPr>
      <w:b/>
      <w:bCs/>
      <w:caps/>
      <w:sz w:val="28"/>
      <w:szCs w:val="28"/>
    </w:rPr>
  </w:style>
  <w:style w:type="paragraph" w:customStyle="1" w:styleId="a1">
    <w:name w:val="Текст ПМИ"/>
    <w:basedOn w:val="a4"/>
    <w:uiPriority w:val="99"/>
    <w:rsid w:val="00E26438"/>
    <w:pPr>
      <w:widowControl w:val="0"/>
      <w:numPr>
        <w:ilvl w:val="1"/>
        <w:numId w:val="2"/>
      </w:numPr>
      <w:spacing w:line="360" w:lineRule="auto"/>
    </w:pPr>
    <w:rPr>
      <w:sz w:val="28"/>
      <w:szCs w:val="28"/>
    </w:rPr>
  </w:style>
  <w:style w:type="paragraph" w:customStyle="1" w:styleId="3">
    <w:name w:val="Уровень 3"/>
    <w:basedOn w:val="29"/>
    <w:uiPriority w:val="99"/>
    <w:rsid w:val="00E26438"/>
    <w:pPr>
      <w:numPr>
        <w:numId w:val="3"/>
      </w:numPr>
      <w:tabs>
        <w:tab w:val="left" w:pos="-1985"/>
      </w:tabs>
    </w:pPr>
  </w:style>
  <w:style w:type="paragraph" w:customStyle="1" w:styleId="1f1">
    <w:name w:val="Обычный1"/>
    <w:uiPriority w:val="99"/>
    <w:rsid w:val="00E26438"/>
  </w:style>
  <w:style w:type="paragraph" w:customStyle="1" w:styleId="Maximyz2">
    <w:name w:val="Maximyz Подзаголовок"/>
    <w:basedOn w:val="Maximyz"/>
    <w:uiPriority w:val="99"/>
    <w:rsid w:val="00E26438"/>
  </w:style>
  <w:style w:type="character" w:customStyle="1" w:styleId="1f2">
    <w:name w:val="Основной текст с отступом Знак1"/>
    <w:uiPriority w:val="99"/>
    <w:rsid w:val="00E26438"/>
    <w:rPr>
      <w:rFonts w:eastAsia="Times New Roman"/>
      <w:sz w:val="24"/>
      <w:szCs w:val="24"/>
    </w:rPr>
  </w:style>
  <w:style w:type="paragraph" w:customStyle="1" w:styleId="2a">
    <w:name w:val="Обычный2"/>
    <w:uiPriority w:val="99"/>
    <w:rsid w:val="00E26438"/>
  </w:style>
  <w:style w:type="character" w:customStyle="1" w:styleId="1f3">
    <w:name w:val="Основной шрифт абзаца1"/>
    <w:uiPriority w:val="99"/>
    <w:rsid w:val="00E26438"/>
  </w:style>
  <w:style w:type="character" w:customStyle="1" w:styleId="213">
    <w:name w:val="Основной текст с отступом 2 Знак1"/>
    <w:uiPriority w:val="99"/>
    <w:locked/>
    <w:rsid w:val="00E26438"/>
  </w:style>
  <w:style w:type="character" w:customStyle="1" w:styleId="311">
    <w:name w:val="Основной текст с отступом 3 Знак1"/>
    <w:uiPriority w:val="99"/>
    <w:rsid w:val="00E26438"/>
    <w:rPr>
      <w:rFonts w:eastAsia="Times New Roman"/>
      <w:sz w:val="16"/>
      <w:szCs w:val="16"/>
    </w:rPr>
  </w:style>
  <w:style w:type="paragraph" w:customStyle="1" w:styleId="afff5">
    <w:name w:val="Îáû÷íûé"/>
    <w:uiPriority w:val="99"/>
    <w:rsid w:val="00E26438"/>
    <w:pPr>
      <w:widowControl w:val="0"/>
    </w:pPr>
    <w:rPr>
      <w:rFonts w:ascii="PragmaticaCTT" w:hAnsi="PragmaticaCTT" w:cs="PragmaticaCTT"/>
      <w:lang w:val="en-GB"/>
    </w:rPr>
  </w:style>
  <w:style w:type="paragraph" w:customStyle="1" w:styleId="afff6">
    <w:name w:val="Название таблицы Знак Знак Знак"/>
    <w:basedOn w:val="a4"/>
    <w:next w:val="a4"/>
    <w:link w:val="afff7"/>
    <w:uiPriority w:val="99"/>
    <w:rsid w:val="00E26438"/>
    <w:pPr>
      <w:keepNext/>
      <w:spacing w:before="120" w:after="240"/>
      <w:jc w:val="center"/>
    </w:pPr>
    <w:rPr>
      <w:b/>
      <w:bCs/>
      <w:sz w:val="24"/>
      <w:szCs w:val="24"/>
    </w:rPr>
  </w:style>
  <w:style w:type="character" w:customStyle="1" w:styleId="afff7">
    <w:name w:val="Название таблицы Знак Знак Знак Знак"/>
    <w:link w:val="afff6"/>
    <w:uiPriority w:val="99"/>
    <w:locked/>
    <w:rsid w:val="00E26438"/>
    <w:rPr>
      <w:b/>
      <w:bCs/>
      <w:sz w:val="24"/>
      <w:szCs w:val="24"/>
      <w:lang w:val="ru-RU" w:eastAsia="ru-RU"/>
    </w:rPr>
  </w:style>
  <w:style w:type="character" w:customStyle="1" w:styleId="DocumentMapChar">
    <w:name w:val="Document Map Char"/>
    <w:uiPriority w:val="99"/>
    <w:locked/>
    <w:rsid w:val="00E26438"/>
    <w:rPr>
      <w:rFonts w:ascii="Tahoma" w:hAnsi="Tahoma" w:cs="Tahoma"/>
      <w:shd w:val="clear" w:color="auto" w:fill="000080"/>
    </w:rPr>
  </w:style>
  <w:style w:type="paragraph" w:styleId="afff8">
    <w:name w:val="Document Map"/>
    <w:basedOn w:val="a4"/>
    <w:link w:val="afff9"/>
    <w:semiHidden/>
    <w:rsid w:val="00E26438"/>
    <w:pPr>
      <w:shd w:val="clear" w:color="auto" w:fill="000080"/>
    </w:pPr>
    <w:rPr>
      <w:rFonts w:ascii="Tahoma" w:hAnsi="Tahoma" w:cs="Tahoma"/>
      <w:shd w:val="clear" w:color="auto" w:fill="000080"/>
    </w:rPr>
  </w:style>
  <w:style w:type="character" w:customStyle="1" w:styleId="afff9">
    <w:name w:val="Схема документа Знак"/>
    <w:link w:val="afff8"/>
    <w:locked/>
    <w:rsid w:val="003D2CF2"/>
    <w:rPr>
      <w:rFonts w:ascii="Tahoma" w:hAnsi="Tahoma" w:cs="Tahoma"/>
      <w:shd w:val="clear" w:color="auto" w:fill="000080"/>
    </w:rPr>
  </w:style>
  <w:style w:type="character" w:customStyle="1" w:styleId="1f4">
    <w:name w:val="Схема документа Знак1"/>
    <w:uiPriority w:val="99"/>
    <w:locked/>
    <w:rsid w:val="00E26438"/>
    <w:rPr>
      <w:rFonts w:ascii="Tahoma" w:hAnsi="Tahoma" w:cs="Tahoma"/>
      <w:sz w:val="16"/>
      <w:szCs w:val="16"/>
    </w:rPr>
  </w:style>
  <w:style w:type="character" w:customStyle="1" w:styleId="BodyTextFirstIndentChar">
    <w:name w:val="Body Text First Indent Char"/>
    <w:uiPriority w:val="99"/>
    <w:locked/>
    <w:rsid w:val="00E26438"/>
    <w:rPr>
      <w:rFonts w:eastAsia="Times New Roman"/>
      <w:sz w:val="24"/>
      <w:szCs w:val="24"/>
      <w:lang w:eastAsia="ru-RU"/>
    </w:rPr>
  </w:style>
  <w:style w:type="paragraph" w:styleId="afffa">
    <w:name w:val="Body Text First Indent"/>
    <w:basedOn w:val="a9"/>
    <w:link w:val="afffb"/>
    <w:uiPriority w:val="99"/>
    <w:rsid w:val="00E26438"/>
    <w:pPr>
      <w:tabs>
        <w:tab w:val="clear" w:pos="1418"/>
      </w:tabs>
      <w:spacing w:after="120"/>
      <w:ind w:firstLine="210"/>
    </w:pPr>
    <w:rPr>
      <w:sz w:val="24"/>
      <w:szCs w:val="24"/>
    </w:rPr>
  </w:style>
  <w:style w:type="character" w:customStyle="1" w:styleId="afffb">
    <w:name w:val="Красная строка Знак"/>
    <w:link w:val="afffa"/>
    <w:uiPriority w:val="99"/>
    <w:semiHidden/>
    <w:rsid w:val="001A1249"/>
    <w:rPr>
      <w:sz w:val="20"/>
      <w:szCs w:val="20"/>
      <w:lang w:val="ru-RU" w:eastAsia="ru-RU"/>
    </w:rPr>
  </w:style>
  <w:style w:type="character" w:customStyle="1" w:styleId="1f5">
    <w:name w:val="Красная строка Знак1"/>
    <w:uiPriority w:val="99"/>
    <w:locked/>
    <w:rsid w:val="00E26438"/>
    <w:rPr>
      <w:sz w:val="16"/>
      <w:szCs w:val="16"/>
      <w:lang w:val="ru-RU" w:eastAsia="ru-RU"/>
    </w:rPr>
  </w:style>
  <w:style w:type="character" w:customStyle="1" w:styleId="BodyTextFirstIndent2Char">
    <w:name w:val="Body Text First Indent 2 Char"/>
    <w:uiPriority w:val="99"/>
    <w:locked/>
    <w:rsid w:val="00E26438"/>
    <w:rPr>
      <w:rFonts w:eastAsia="Times New Roman"/>
      <w:sz w:val="24"/>
      <w:szCs w:val="24"/>
      <w:lang w:eastAsia="ru-RU"/>
    </w:rPr>
  </w:style>
  <w:style w:type="paragraph" w:styleId="2b">
    <w:name w:val="Body Text First Indent 2"/>
    <w:basedOn w:val="aa"/>
    <w:link w:val="2c"/>
    <w:uiPriority w:val="99"/>
    <w:rsid w:val="00E26438"/>
    <w:pPr>
      <w:spacing w:after="120"/>
      <w:ind w:left="283" w:firstLine="210"/>
    </w:pPr>
    <w:rPr>
      <w:sz w:val="24"/>
      <w:szCs w:val="24"/>
    </w:rPr>
  </w:style>
  <w:style w:type="character" w:customStyle="1" w:styleId="2c">
    <w:name w:val="Красная строка 2 Знак"/>
    <w:link w:val="2b"/>
    <w:uiPriority w:val="99"/>
    <w:semiHidden/>
    <w:rsid w:val="001A1249"/>
    <w:rPr>
      <w:sz w:val="20"/>
      <w:szCs w:val="20"/>
      <w:lang w:val="ru-RU" w:eastAsia="ru-RU"/>
    </w:rPr>
  </w:style>
  <w:style w:type="character" w:customStyle="1" w:styleId="214">
    <w:name w:val="Красная строка 2 Знак1"/>
    <w:uiPriority w:val="99"/>
    <w:locked/>
    <w:rsid w:val="00E26438"/>
    <w:rPr>
      <w:lang w:val="ru-RU" w:eastAsia="ru-RU"/>
    </w:rPr>
  </w:style>
  <w:style w:type="paragraph" w:customStyle="1" w:styleId="1f6">
    <w:name w:val="Список литературы1"/>
    <w:basedOn w:val="a4"/>
    <w:next w:val="a4"/>
    <w:uiPriority w:val="99"/>
    <w:rsid w:val="00E26438"/>
    <w:rPr>
      <w:sz w:val="24"/>
      <w:szCs w:val="24"/>
    </w:rPr>
  </w:style>
  <w:style w:type="paragraph" w:customStyle="1" w:styleId="3a">
    <w:name w:val="Обычный3"/>
    <w:uiPriority w:val="99"/>
    <w:rsid w:val="00E26438"/>
  </w:style>
  <w:style w:type="character" w:customStyle="1" w:styleId="2d">
    <w:name w:val="Основной шрифт абзаца2"/>
    <w:uiPriority w:val="99"/>
    <w:rsid w:val="00E26438"/>
  </w:style>
  <w:style w:type="character" w:customStyle="1" w:styleId="312">
    <w:name w:val="Основной текст 3 Знак1"/>
    <w:uiPriority w:val="99"/>
    <w:rsid w:val="00E26438"/>
    <w:rPr>
      <w:rFonts w:eastAsia="Times New Roman"/>
      <w:sz w:val="16"/>
      <w:szCs w:val="16"/>
    </w:rPr>
  </w:style>
  <w:style w:type="character" w:customStyle="1" w:styleId="MTEquationSection">
    <w:name w:val="MTEquationSection"/>
    <w:uiPriority w:val="99"/>
    <w:rsid w:val="00E26438"/>
    <w:rPr>
      <w:vanish w:val="0"/>
      <w:color w:val="FF0000"/>
    </w:rPr>
  </w:style>
  <w:style w:type="paragraph" w:customStyle="1" w:styleId="42">
    <w:name w:val="Стиль4"/>
    <w:basedOn w:val="a4"/>
    <w:uiPriority w:val="99"/>
    <w:rsid w:val="00E26438"/>
    <w:rPr>
      <w:rFonts w:cs="Arial"/>
    </w:rPr>
  </w:style>
  <w:style w:type="paragraph" w:customStyle="1" w:styleId="afffc">
    <w:name w:val="_УДК"/>
    <w:next w:val="a4"/>
    <w:uiPriority w:val="99"/>
    <w:rsid w:val="00E26438"/>
    <w:pPr>
      <w:overflowPunct w:val="0"/>
      <w:autoSpaceDE w:val="0"/>
      <w:autoSpaceDN w:val="0"/>
      <w:adjustRightInd w:val="0"/>
      <w:textAlignment w:val="baseline"/>
    </w:pPr>
  </w:style>
  <w:style w:type="paragraph" w:customStyle="1" w:styleId="2e">
    <w:name w:val="Список литературы2"/>
    <w:basedOn w:val="a4"/>
    <w:next w:val="a4"/>
    <w:uiPriority w:val="99"/>
    <w:rsid w:val="00E26438"/>
  </w:style>
  <w:style w:type="character" w:customStyle="1" w:styleId="2f">
    <w:name w:val="Знак Знак2"/>
    <w:uiPriority w:val="99"/>
    <w:rsid w:val="00E26438"/>
    <w:rPr>
      <w:rFonts w:ascii="Times New Roman" w:hAnsi="Times New Roman" w:cs="Times New Roman"/>
      <w:lang w:eastAsia="en-US"/>
    </w:rPr>
  </w:style>
  <w:style w:type="character" w:customStyle="1" w:styleId="MTConvertedEquation">
    <w:name w:val="MTConvertedEquation"/>
    <w:uiPriority w:val="99"/>
    <w:rsid w:val="00E26438"/>
    <w:rPr>
      <w:rFonts w:ascii="Arial" w:hAnsi="Arial" w:cs="Arial"/>
    </w:rPr>
  </w:style>
  <w:style w:type="character" w:customStyle="1" w:styleId="1f7">
    <w:name w:val="Основной текст Знак Знак Знак1 Знак"/>
    <w:aliases w:val="Основной текст11 Знак,Основной текст Знак Знак Знак Знак1 Знак,Основной текст Знак Знак Знак Знак2 Знак,Основной текст Знак Знак Знак,Основной текст Знак Знак Знак Знак Знак Знак Знак Знак"/>
    <w:uiPriority w:val="99"/>
    <w:rsid w:val="00E26438"/>
    <w:rPr>
      <w:sz w:val="24"/>
      <w:szCs w:val="24"/>
      <w:lang w:val="ru-RU" w:eastAsia="ru-RU"/>
    </w:rPr>
  </w:style>
  <w:style w:type="paragraph" w:styleId="afffd">
    <w:name w:val="List Paragraph"/>
    <w:basedOn w:val="a4"/>
    <w:link w:val="afffe"/>
    <w:uiPriority w:val="99"/>
    <w:qFormat/>
    <w:rsid w:val="00BC66A3"/>
    <w:pPr>
      <w:ind w:left="720"/>
    </w:pPr>
    <w:rPr>
      <w:sz w:val="24"/>
      <w:szCs w:val="24"/>
    </w:rPr>
  </w:style>
  <w:style w:type="character" w:customStyle="1" w:styleId="afffe">
    <w:name w:val="Абзац списка Знак"/>
    <w:link w:val="afffd"/>
    <w:uiPriority w:val="99"/>
    <w:locked/>
    <w:rsid w:val="00CF67DA"/>
    <w:rPr>
      <w:sz w:val="24"/>
      <w:szCs w:val="24"/>
      <w:lang w:val="ru-RU" w:eastAsia="ru-RU"/>
    </w:rPr>
  </w:style>
  <w:style w:type="paragraph" w:customStyle="1" w:styleId="2f0">
    <w:name w:val="Без интервала2"/>
    <w:aliases w:val="Вестник ИГЭУ,Код"/>
    <w:uiPriority w:val="99"/>
    <w:rsid w:val="00BC66A3"/>
    <w:pPr>
      <w:ind w:firstLine="709"/>
      <w:jc w:val="both"/>
    </w:pPr>
    <w:rPr>
      <w:rFonts w:ascii="Arial" w:hAnsi="Arial" w:cs="Arial"/>
      <w:lang w:eastAsia="en-US"/>
    </w:rPr>
  </w:style>
  <w:style w:type="paragraph" w:customStyle="1" w:styleId="FigureCaption0">
    <w:name w:val="Figure Caption"/>
    <w:basedOn w:val="a4"/>
    <w:next w:val="a4"/>
    <w:uiPriority w:val="99"/>
    <w:rsid w:val="00BC66A3"/>
    <w:pPr>
      <w:numPr>
        <w:numId w:val="4"/>
      </w:numPr>
      <w:tabs>
        <w:tab w:val="left" w:pos="567"/>
      </w:tabs>
      <w:overflowPunct w:val="0"/>
      <w:autoSpaceDE w:val="0"/>
      <w:autoSpaceDN w:val="0"/>
      <w:adjustRightInd w:val="0"/>
      <w:spacing w:after="180"/>
      <w:textAlignment w:val="baseline"/>
    </w:pPr>
    <w:rPr>
      <w:rFonts w:ascii="Times" w:hAnsi="Times" w:cs="Times"/>
      <w:sz w:val="18"/>
      <w:szCs w:val="18"/>
      <w:lang w:val="sv-SE" w:eastAsia="en-US"/>
    </w:rPr>
  </w:style>
  <w:style w:type="character" w:customStyle="1" w:styleId="affff">
    <w:name w:val="Знак Знак Знак"/>
    <w:uiPriority w:val="99"/>
    <w:rsid w:val="00BC66A3"/>
    <w:rPr>
      <w:sz w:val="28"/>
      <w:szCs w:val="28"/>
    </w:rPr>
  </w:style>
  <w:style w:type="paragraph" w:customStyle="1" w:styleId="references">
    <w:name w:val="references"/>
    <w:rsid w:val="00BC66A3"/>
    <w:pPr>
      <w:spacing w:after="50" w:line="180" w:lineRule="exact"/>
      <w:jc w:val="both"/>
    </w:pPr>
    <w:rPr>
      <w:rFonts w:eastAsia="MS Mincho"/>
      <w:noProof/>
      <w:sz w:val="16"/>
      <w:szCs w:val="16"/>
      <w:lang w:val="en-US" w:eastAsia="en-US"/>
    </w:rPr>
  </w:style>
  <w:style w:type="character" w:customStyle="1" w:styleId="A30">
    <w:name w:val="A3"/>
    <w:uiPriority w:val="99"/>
    <w:rsid w:val="00BC66A3"/>
    <w:rPr>
      <w:color w:val="auto"/>
      <w:sz w:val="14"/>
      <w:szCs w:val="14"/>
    </w:rPr>
  </w:style>
  <w:style w:type="paragraph" w:customStyle="1" w:styleId="1f8">
    <w:name w:val="Основной текст1"/>
    <w:basedOn w:val="a4"/>
    <w:uiPriority w:val="99"/>
    <w:rsid w:val="00BC66A3"/>
    <w:pPr>
      <w:snapToGrid w:val="0"/>
    </w:pPr>
    <w:rPr>
      <w:sz w:val="24"/>
      <w:szCs w:val="24"/>
      <w:lang w:val="en-US"/>
    </w:rPr>
  </w:style>
  <w:style w:type="character" w:customStyle="1" w:styleId="1f9">
    <w:name w:val="Замещающий текст1"/>
    <w:uiPriority w:val="99"/>
    <w:semiHidden/>
    <w:rsid w:val="004E60EA"/>
    <w:rPr>
      <w:color w:val="808080"/>
    </w:rPr>
  </w:style>
  <w:style w:type="paragraph" w:customStyle="1" w:styleId="3b">
    <w:name w:val="Без интервала3"/>
    <w:uiPriority w:val="99"/>
    <w:rsid w:val="004E60EA"/>
    <w:rPr>
      <w:rFonts w:ascii="Calibri" w:hAnsi="Calibri" w:cs="Calibri"/>
      <w:sz w:val="22"/>
      <w:szCs w:val="22"/>
    </w:rPr>
  </w:style>
  <w:style w:type="character" w:customStyle="1" w:styleId="Bodytext10">
    <w:name w:val="Body text + 10"/>
    <w:aliases w:val="5 pt,Spacing 0 pt"/>
    <w:uiPriority w:val="99"/>
    <w:rsid w:val="004E60EA"/>
    <w:rPr>
      <w:rFonts w:ascii="Times New Roman" w:hAnsi="Times New Roman" w:cs="Times New Roman"/>
      <w:color w:val="000000"/>
      <w:spacing w:val="3"/>
      <w:w w:val="100"/>
      <w:position w:val="0"/>
      <w:sz w:val="21"/>
      <w:szCs w:val="21"/>
      <w:u w:val="none"/>
      <w:lang w:val="ru-RU"/>
    </w:rPr>
  </w:style>
  <w:style w:type="character" w:customStyle="1" w:styleId="Bodytext">
    <w:name w:val="Body text_"/>
    <w:link w:val="121"/>
    <w:uiPriority w:val="99"/>
    <w:locked/>
    <w:rsid w:val="004E60EA"/>
    <w:rPr>
      <w:shd w:val="clear" w:color="auto" w:fill="FFFFFF"/>
    </w:rPr>
  </w:style>
  <w:style w:type="paragraph" w:customStyle="1" w:styleId="121">
    <w:name w:val="Основной текст12"/>
    <w:basedOn w:val="a4"/>
    <w:link w:val="Bodytext"/>
    <w:uiPriority w:val="99"/>
    <w:rsid w:val="004E60EA"/>
    <w:pPr>
      <w:widowControl w:val="0"/>
      <w:shd w:val="clear" w:color="auto" w:fill="FFFFFF"/>
    </w:pPr>
    <w:rPr>
      <w:shd w:val="clear" w:color="auto" w:fill="FFFFFF"/>
    </w:rPr>
  </w:style>
  <w:style w:type="paragraph" w:customStyle="1" w:styleId="230">
    <w:name w:val="Основной текст 23"/>
    <w:basedOn w:val="a4"/>
    <w:uiPriority w:val="99"/>
    <w:rsid w:val="004E60EA"/>
    <w:pPr>
      <w:overflowPunct w:val="0"/>
      <w:autoSpaceDE w:val="0"/>
      <w:autoSpaceDN w:val="0"/>
      <w:adjustRightInd w:val="0"/>
      <w:ind w:firstLine="708"/>
      <w:textAlignment w:val="baseline"/>
    </w:pPr>
    <w:rPr>
      <w:sz w:val="24"/>
      <w:szCs w:val="24"/>
    </w:rPr>
  </w:style>
  <w:style w:type="character" w:customStyle="1" w:styleId="122">
    <w:name w:val="Знак Знак12"/>
    <w:uiPriority w:val="99"/>
    <w:rsid w:val="004E60EA"/>
    <w:rPr>
      <w:rFonts w:ascii="Courier New" w:hAnsi="Courier New" w:cs="Courier New"/>
    </w:rPr>
  </w:style>
  <w:style w:type="paragraph" w:customStyle="1" w:styleId="2f1">
    <w:name w:val="Знак2"/>
    <w:basedOn w:val="a4"/>
    <w:uiPriority w:val="99"/>
    <w:rsid w:val="004E60EA"/>
    <w:pPr>
      <w:tabs>
        <w:tab w:val="num" w:pos="360"/>
      </w:tabs>
      <w:spacing w:after="160" w:line="240" w:lineRule="exact"/>
    </w:pPr>
    <w:rPr>
      <w:rFonts w:ascii="Verdana" w:hAnsi="Verdana" w:cs="Verdana"/>
      <w:lang w:val="en-US" w:eastAsia="en-US"/>
    </w:rPr>
  </w:style>
  <w:style w:type="character" w:customStyle="1" w:styleId="val">
    <w:name w:val="val"/>
    <w:basedOn w:val="a5"/>
    <w:uiPriority w:val="99"/>
    <w:rsid w:val="004E60EA"/>
  </w:style>
  <w:style w:type="paragraph" w:customStyle="1" w:styleId="220">
    <w:name w:val="Основной текст 22"/>
    <w:basedOn w:val="a4"/>
    <w:uiPriority w:val="99"/>
    <w:rsid w:val="004E60EA"/>
    <w:pPr>
      <w:spacing w:line="360" w:lineRule="atLeast"/>
      <w:jc w:val="center"/>
    </w:pPr>
    <w:rPr>
      <w:b/>
      <w:bCs/>
      <w:sz w:val="24"/>
      <w:szCs w:val="24"/>
    </w:rPr>
  </w:style>
  <w:style w:type="paragraph" w:customStyle="1" w:styleId="Pa6">
    <w:name w:val="Pa6"/>
    <w:basedOn w:val="Default"/>
    <w:next w:val="Default"/>
    <w:uiPriority w:val="99"/>
    <w:rsid w:val="004E60EA"/>
    <w:pPr>
      <w:spacing w:line="281" w:lineRule="atLeast"/>
    </w:pPr>
    <w:rPr>
      <w:rFonts w:ascii="CPNYPZ+Romul" w:hAnsi="CPNYPZ+Romul" w:cs="CPNYPZ+Romul"/>
      <w:color w:val="auto"/>
    </w:rPr>
  </w:style>
  <w:style w:type="character" w:customStyle="1" w:styleId="HeaderChar1">
    <w:name w:val="Header Char1"/>
    <w:uiPriority w:val="99"/>
    <w:locked/>
    <w:rsid w:val="004E60EA"/>
    <w:rPr>
      <w:rFonts w:ascii="Calibri" w:hAnsi="Calibri" w:cs="Calibri"/>
      <w:sz w:val="22"/>
      <w:szCs w:val="22"/>
      <w:lang w:val="en-US" w:eastAsia="en-US"/>
    </w:rPr>
  </w:style>
  <w:style w:type="character" w:customStyle="1" w:styleId="FooterChar1">
    <w:name w:val="Footer Char1"/>
    <w:aliases w:val="Знак3 Char1,Знак1 Char1"/>
    <w:uiPriority w:val="99"/>
    <w:locked/>
    <w:rsid w:val="004E60EA"/>
    <w:rPr>
      <w:rFonts w:ascii="Calibri" w:hAnsi="Calibri" w:cs="Calibri"/>
      <w:sz w:val="22"/>
      <w:szCs w:val="22"/>
      <w:lang w:val="en-US" w:eastAsia="en-US"/>
    </w:rPr>
  </w:style>
  <w:style w:type="paragraph" w:customStyle="1" w:styleId="Haupttext">
    <w:name w:val="Haupttext"/>
    <w:uiPriority w:val="99"/>
    <w:rsid w:val="004E60EA"/>
    <w:pPr>
      <w:spacing w:line="360" w:lineRule="auto"/>
      <w:jc w:val="both"/>
    </w:pPr>
    <w:rPr>
      <w:sz w:val="24"/>
      <w:szCs w:val="24"/>
      <w:lang w:val="en-GB" w:eastAsia="de-DE"/>
    </w:rPr>
  </w:style>
  <w:style w:type="paragraph" w:customStyle="1" w:styleId="Paragraph">
    <w:name w:val="Paragraph"/>
    <w:basedOn w:val="a4"/>
    <w:uiPriority w:val="99"/>
    <w:rsid w:val="004E60EA"/>
    <w:pPr>
      <w:ind w:firstLine="274"/>
    </w:pPr>
    <w:rPr>
      <w:lang w:val="en-US"/>
    </w:rPr>
  </w:style>
  <w:style w:type="character" w:customStyle="1" w:styleId="hl">
    <w:name w:val="hl"/>
    <w:uiPriority w:val="99"/>
    <w:rsid w:val="004E60EA"/>
  </w:style>
  <w:style w:type="paragraph" w:customStyle="1" w:styleId="affff0">
    <w:name w:val="Абзац"/>
    <w:basedOn w:val="a4"/>
    <w:link w:val="1fa"/>
    <w:rsid w:val="004E60EA"/>
    <w:pPr>
      <w:ind w:firstLine="709"/>
    </w:pPr>
    <w:rPr>
      <w:sz w:val="26"/>
      <w:szCs w:val="26"/>
      <w:lang w:val="en-GB" w:eastAsia="en-US"/>
    </w:rPr>
  </w:style>
  <w:style w:type="character" w:customStyle="1" w:styleId="1fa">
    <w:name w:val="Абзац Знак1"/>
    <w:link w:val="affff0"/>
    <w:locked/>
    <w:rsid w:val="004E60EA"/>
    <w:rPr>
      <w:sz w:val="22"/>
      <w:szCs w:val="22"/>
      <w:lang w:val="en-GB" w:eastAsia="en-US"/>
    </w:rPr>
  </w:style>
  <w:style w:type="paragraph" w:customStyle="1" w:styleId="Style3">
    <w:name w:val="Style3"/>
    <w:basedOn w:val="a4"/>
    <w:uiPriority w:val="99"/>
    <w:rsid w:val="004E60EA"/>
    <w:pPr>
      <w:widowControl w:val="0"/>
      <w:autoSpaceDE w:val="0"/>
      <w:autoSpaceDN w:val="0"/>
      <w:adjustRightInd w:val="0"/>
      <w:spacing w:line="203" w:lineRule="exact"/>
      <w:ind w:firstLine="480"/>
    </w:pPr>
    <w:rPr>
      <w:sz w:val="24"/>
      <w:szCs w:val="24"/>
    </w:rPr>
  </w:style>
  <w:style w:type="paragraph" w:styleId="z-">
    <w:name w:val="HTML Top of Form"/>
    <w:basedOn w:val="a4"/>
    <w:next w:val="a4"/>
    <w:link w:val="z-0"/>
    <w:hidden/>
    <w:uiPriority w:val="99"/>
    <w:semiHidden/>
    <w:rsid w:val="004E60EA"/>
    <w:pPr>
      <w:pBdr>
        <w:bottom w:val="single" w:sz="6" w:space="1" w:color="auto"/>
      </w:pBdr>
      <w:jc w:val="center"/>
    </w:pPr>
    <w:rPr>
      <w:rFonts w:cs="Arial"/>
      <w:vanish/>
      <w:sz w:val="16"/>
      <w:szCs w:val="16"/>
    </w:rPr>
  </w:style>
  <w:style w:type="character" w:customStyle="1" w:styleId="z-0">
    <w:name w:val="z-Начало формы Знак"/>
    <w:link w:val="z-"/>
    <w:uiPriority w:val="99"/>
    <w:semiHidden/>
    <w:locked/>
    <w:rsid w:val="00A63638"/>
    <w:rPr>
      <w:rFonts w:ascii="Arial" w:hAnsi="Arial" w:cs="Arial"/>
      <w:vanish/>
      <w:sz w:val="16"/>
      <w:szCs w:val="16"/>
    </w:rPr>
  </w:style>
  <w:style w:type="paragraph" w:styleId="z-1">
    <w:name w:val="HTML Bottom of Form"/>
    <w:basedOn w:val="a4"/>
    <w:next w:val="a4"/>
    <w:link w:val="z-2"/>
    <w:hidden/>
    <w:uiPriority w:val="99"/>
    <w:semiHidden/>
    <w:rsid w:val="004E60EA"/>
    <w:pPr>
      <w:pBdr>
        <w:top w:val="single" w:sz="6" w:space="1" w:color="auto"/>
      </w:pBdr>
      <w:jc w:val="center"/>
    </w:pPr>
    <w:rPr>
      <w:rFonts w:cs="Arial"/>
      <w:vanish/>
      <w:sz w:val="16"/>
      <w:szCs w:val="16"/>
    </w:rPr>
  </w:style>
  <w:style w:type="character" w:customStyle="1" w:styleId="z-2">
    <w:name w:val="z-Конец формы Знак"/>
    <w:link w:val="z-1"/>
    <w:uiPriority w:val="99"/>
    <w:semiHidden/>
    <w:locked/>
    <w:rsid w:val="00A63638"/>
    <w:rPr>
      <w:rFonts w:ascii="Arial" w:hAnsi="Arial" w:cs="Arial"/>
      <w:vanish/>
      <w:sz w:val="16"/>
      <w:szCs w:val="16"/>
    </w:rPr>
  </w:style>
  <w:style w:type="paragraph" w:styleId="affff1">
    <w:name w:val="Bibliography"/>
    <w:basedOn w:val="a4"/>
    <w:next w:val="a4"/>
    <w:uiPriority w:val="99"/>
    <w:rsid w:val="00B50AFB"/>
    <w:pPr>
      <w:spacing w:after="160" w:line="259" w:lineRule="auto"/>
    </w:pPr>
    <w:rPr>
      <w:rFonts w:ascii="Calibri" w:hAnsi="Calibri" w:cs="Calibri"/>
      <w:sz w:val="22"/>
      <w:szCs w:val="22"/>
      <w:lang w:eastAsia="en-US"/>
    </w:rPr>
  </w:style>
  <w:style w:type="paragraph" w:customStyle="1" w:styleId="Heading">
    <w:name w:val="Heading"/>
    <w:rsid w:val="002D12D6"/>
    <w:pPr>
      <w:widowControl w:val="0"/>
      <w:autoSpaceDE w:val="0"/>
      <w:autoSpaceDN w:val="0"/>
      <w:adjustRightInd w:val="0"/>
    </w:pPr>
    <w:rPr>
      <w:rFonts w:ascii="Arial" w:hAnsi="Arial" w:cs="Arial"/>
      <w:b/>
      <w:bCs/>
      <w:sz w:val="22"/>
      <w:szCs w:val="22"/>
    </w:rPr>
  </w:style>
  <w:style w:type="character" w:customStyle="1" w:styleId="publication-meta-journal">
    <w:name w:val="publication-meta-journal"/>
    <w:uiPriority w:val="99"/>
    <w:rsid w:val="00CF67DA"/>
  </w:style>
  <w:style w:type="character" w:customStyle="1" w:styleId="publication-meta-date">
    <w:name w:val="publication-meta-date"/>
    <w:uiPriority w:val="99"/>
    <w:rsid w:val="00CF67DA"/>
  </w:style>
  <w:style w:type="character" w:customStyle="1" w:styleId="ng-binding">
    <w:name w:val="ng-binding"/>
    <w:uiPriority w:val="99"/>
    <w:rsid w:val="00CF67DA"/>
  </w:style>
  <w:style w:type="paragraph" w:customStyle="1" w:styleId="Abstract">
    <w:name w:val="Abstract"/>
    <w:rsid w:val="00CF67DA"/>
    <w:pPr>
      <w:spacing w:after="200"/>
      <w:ind w:firstLine="274"/>
      <w:jc w:val="both"/>
    </w:pPr>
    <w:rPr>
      <w:b/>
      <w:bCs/>
      <w:sz w:val="18"/>
      <w:szCs w:val="18"/>
      <w:lang w:eastAsia="en-US"/>
    </w:rPr>
  </w:style>
  <w:style w:type="paragraph" w:customStyle="1" w:styleId="Affiliation">
    <w:name w:val="Affiliation"/>
    <w:uiPriority w:val="99"/>
    <w:rsid w:val="00CF67DA"/>
    <w:pPr>
      <w:jc w:val="center"/>
    </w:pPr>
    <w:rPr>
      <w:lang w:eastAsia="en-US"/>
    </w:rPr>
  </w:style>
  <w:style w:type="paragraph" w:customStyle="1" w:styleId="Author">
    <w:name w:val="Author"/>
    <w:uiPriority w:val="99"/>
    <w:rsid w:val="00CF67DA"/>
    <w:pPr>
      <w:spacing w:before="360" w:after="40"/>
      <w:jc w:val="center"/>
    </w:pPr>
    <w:rPr>
      <w:noProof/>
      <w:sz w:val="22"/>
      <w:szCs w:val="22"/>
      <w:lang w:eastAsia="en-US"/>
    </w:rPr>
  </w:style>
  <w:style w:type="paragraph" w:customStyle="1" w:styleId="bulletlist">
    <w:name w:val="bullet list"/>
    <w:basedOn w:val="a9"/>
    <w:rsid w:val="00CF67DA"/>
    <w:pPr>
      <w:numPr>
        <w:numId w:val="5"/>
      </w:numPr>
      <w:tabs>
        <w:tab w:val="clear" w:pos="1418"/>
        <w:tab w:val="left" w:pos="288"/>
      </w:tabs>
      <w:spacing w:after="120" w:line="228" w:lineRule="auto"/>
      <w:ind w:left="576" w:hanging="288"/>
    </w:pPr>
    <w:rPr>
      <w:rFonts w:eastAsia="MS Mincho"/>
      <w:sz w:val="20"/>
      <w:szCs w:val="20"/>
    </w:rPr>
  </w:style>
  <w:style w:type="paragraph" w:customStyle="1" w:styleId="equation">
    <w:name w:val="equation"/>
    <w:basedOn w:val="a4"/>
    <w:rsid w:val="00CF67DA"/>
    <w:pPr>
      <w:tabs>
        <w:tab w:val="center" w:pos="2520"/>
        <w:tab w:val="right" w:pos="5040"/>
      </w:tabs>
      <w:spacing w:before="240" w:after="240" w:line="216" w:lineRule="auto"/>
      <w:jc w:val="center"/>
    </w:pPr>
    <w:rPr>
      <w:rFonts w:ascii="Symbol" w:hAnsi="Symbol" w:cs="Symbol"/>
      <w:lang w:eastAsia="en-US"/>
    </w:rPr>
  </w:style>
  <w:style w:type="paragraph" w:customStyle="1" w:styleId="figurecaption">
    <w:name w:val="figure caption"/>
    <w:rsid w:val="00CF67DA"/>
    <w:pPr>
      <w:numPr>
        <w:numId w:val="6"/>
      </w:numPr>
      <w:tabs>
        <w:tab w:val="left" w:pos="533"/>
      </w:tabs>
      <w:spacing w:before="80" w:after="200"/>
      <w:jc w:val="both"/>
    </w:pPr>
    <w:rPr>
      <w:noProof/>
      <w:sz w:val="16"/>
      <w:szCs w:val="16"/>
      <w:lang w:eastAsia="en-US"/>
    </w:rPr>
  </w:style>
  <w:style w:type="paragraph" w:customStyle="1" w:styleId="footnote">
    <w:name w:val="footnote"/>
    <w:rsid w:val="00CF67DA"/>
    <w:pPr>
      <w:framePr w:hSpace="187" w:vSpace="187" w:wrap="notBeside" w:vAnchor="text" w:hAnchor="page" w:x="6121" w:y="577"/>
      <w:numPr>
        <w:numId w:val="7"/>
      </w:numPr>
      <w:spacing w:after="40"/>
    </w:pPr>
    <w:rPr>
      <w:sz w:val="16"/>
      <w:szCs w:val="16"/>
      <w:lang w:eastAsia="en-US"/>
    </w:rPr>
  </w:style>
  <w:style w:type="paragraph" w:customStyle="1" w:styleId="keywords">
    <w:name w:val="key words"/>
    <w:rsid w:val="00CF67DA"/>
    <w:pPr>
      <w:spacing w:after="120"/>
      <w:ind w:firstLine="274"/>
      <w:jc w:val="both"/>
    </w:pPr>
    <w:rPr>
      <w:b/>
      <w:bCs/>
      <w:i/>
      <w:iCs/>
      <w:noProof/>
      <w:sz w:val="18"/>
      <w:szCs w:val="18"/>
      <w:lang w:eastAsia="en-US"/>
    </w:rPr>
  </w:style>
  <w:style w:type="paragraph" w:customStyle="1" w:styleId="papersubtitle">
    <w:name w:val="paper subtitle"/>
    <w:rsid w:val="00CF67DA"/>
    <w:pPr>
      <w:spacing w:after="120"/>
      <w:jc w:val="center"/>
    </w:pPr>
    <w:rPr>
      <w:noProof/>
      <w:sz w:val="28"/>
      <w:szCs w:val="28"/>
      <w:lang w:eastAsia="en-US"/>
    </w:rPr>
  </w:style>
  <w:style w:type="paragraph" w:customStyle="1" w:styleId="papertitle">
    <w:name w:val="paper title"/>
    <w:rsid w:val="00CF67DA"/>
    <w:pPr>
      <w:spacing w:after="120"/>
      <w:jc w:val="center"/>
    </w:pPr>
    <w:rPr>
      <w:noProof/>
      <w:sz w:val="48"/>
      <w:szCs w:val="48"/>
      <w:lang w:eastAsia="en-US"/>
    </w:rPr>
  </w:style>
  <w:style w:type="paragraph" w:customStyle="1" w:styleId="sponsors">
    <w:name w:val="sponsors"/>
    <w:rsid w:val="00CF67DA"/>
    <w:pPr>
      <w:framePr w:wrap="auto" w:hAnchor="text" w:x="615" w:y="2239"/>
      <w:pBdr>
        <w:top w:val="single" w:sz="4" w:space="2" w:color="auto"/>
      </w:pBdr>
      <w:ind w:firstLine="288"/>
    </w:pPr>
    <w:rPr>
      <w:sz w:val="16"/>
      <w:szCs w:val="16"/>
      <w:lang w:eastAsia="en-US"/>
    </w:rPr>
  </w:style>
  <w:style w:type="paragraph" w:customStyle="1" w:styleId="tablecolhead">
    <w:name w:val="table col head"/>
    <w:basedOn w:val="a4"/>
    <w:rsid w:val="00CF67DA"/>
    <w:pPr>
      <w:jc w:val="center"/>
    </w:pPr>
    <w:rPr>
      <w:b/>
      <w:bCs/>
      <w:sz w:val="16"/>
      <w:szCs w:val="16"/>
      <w:lang w:eastAsia="en-US"/>
    </w:rPr>
  </w:style>
  <w:style w:type="paragraph" w:customStyle="1" w:styleId="tablecolsubhead">
    <w:name w:val="table col subhead"/>
    <w:basedOn w:val="tablecolhead"/>
    <w:rsid w:val="00CF67DA"/>
    <w:rPr>
      <w:i/>
      <w:iCs/>
      <w:sz w:val="15"/>
      <w:szCs w:val="15"/>
    </w:rPr>
  </w:style>
  <w:style w:type="paragraph" w:customStyle="1" w:styleId="tablecopy">
    <w:name w:val="table copy"/>
    <w:rsid w:val="00CF67DA"/>
    <w:pPr>
      <w:jc w:val="both"/>
    </w:pPr>
    <w:rPr>
      <w:noProof/>
      <w:sz w:val="16"/>
      <w:szCs w:val="16"/>
      <w:lang w:eastAsia="en-US"/>
    </w:rPr>
  </w:style>
  <w:style w:type="paragraph" w:customStyle="1" w:styleId="tablefootnote">
    <w:name w:val="table footnote"/>
    <w:rsid w:val="00CF67DA"/>
    <w:pPr>
      <w:numPr>
        <w:numId w:val="9"/>
      </w:numPr>
      <w:tabs>
        <w:tab w:val="left" w:pos="29"/>
      </w:tabs>
      <w:spacing w:before="60" w:after="30"/>
      <w:ind w:left="360"/>
      <w:jc w:val="right"/>
    </w:pPr>
    <w:rPr>
      <w:rFonts w:eastAsia="MS Mincho"/>
      <w:sz w:val="12"/>
      <w:szCs w:val="12"/>
      <w:lang w:eastAsia="en-US"/>
    </w:rPr>
  </w:style>
  <w:style w:type="paragraph" w:customStyle="1" w:styleId="tablehead">
    <w:name w:val="table head"/>
    <w:rsid w:val="00CF67DA"/>
    <w:pPr>
      <w:numPr>
        <w:numId w:val="8"/>
      </w:numPr>
      <w:spacing w:before="240" w:after="120" w:line="216" w:lineRule="auto"/>
      <w:jc w:val="center"/>
    </w:pPr>
    <w:rPr>
      <w:smallCaps/>
      <w:noProof/>
      <w:sz w:val="16"/>
      <w:szCs w:val="16"/>
      <w:lang w:eastAsia="en-US"/>
    </w:rPr>
  </w:style>
  <w:style w:type="paragraph" w:customStyle="1" w:styleId="affff2">
    <w:name w:val="литература"/>
    <w:basedOn w:val="a9"/>
    <w:uiPriority w:val="99"/>
    <w:rsid w:val="00CF67DA"/>
    <w:pPr>
      <w:tabs>
        <w:tab w:val="clear" w:pos="1418"/>
      </w:tabs>
      <w:autoSpaceDE w:val="0"/>
      <w:autoSpaceDN w:val="0"/>
      <w:adjustRightInd w:val="0"/>
      <w:ind w:firstLine="480"/>
    </w:pPr>
    <w:rPr>
      <w:rFonts w:ascii="PragmaticaC" w:hAnsi="PragmaticaC" w:cs="PragmaticaC"/>
      <w:sz w:val="18"/>
      <w:szCs w:val="18"/>
    </w:rPr>
  </w:style>
  <w:style w:type="paragraph" w:customStyle="1" w:styleId="-0">
    <w:name w:val="Текст - шаблон"/>
    <w:basedOn w:val="a4"/>
    <w:link w:val="-1"/>
    <w:uiPriority w:val="99"/>
    <w:rsid w:val="00E77C09"/>
    <w:pPr>
      <w:widowControl w:val="0"/>
      <w:ind w:firstLine="284"/>
    </w:pPr>
    <w:rPr>
      <w:lang w:eastAsia="en-US"/>
    </w:rPr>
  </w:style>
  <w:style w:type="character" w:customStyle="1" w:styleId="-1">
    <w:name w:val="Текст - шаблон Знак"/>
    <w:link w:val="-0"/>
    <w:uiPriority w:val="99"/>
    <w:locked/>
    <w:rsid w:val="00E77C09"/>
    <w:rPr>
      <w:rFonts w:eastAsia="Times New Roman"/>
      <w:sz w:val="22"/>
      <w:szCs w:val="22"/>
      <w:lang w:eastAsia="en-US"/>
    </w:rPr>
  </w:style>
  <w:style w:type="paragraph" w:customStyle="1" w:styleId="affff3">
    <w:name w:val="ТЕКСТ"/>
    <w:basedOn w:val="a4"/>
    <w:link w:val="affff4"/>
    <w:uiPriority w:val="99"/>
    <w:rsid w:val="00E77C09"/>
    <w:pPr>
      <w:widowControl w:val="0"/>
      <w:ind w:firstLine="284"/>
    </w:pPr>
    <w:rPr>
      <w:lang w:eastAsia="en-US"/>
    </w:rPr>
  </w:style>
  <w:style w:type="character" w:customStyle="1" w:styleId="affff4">
    <w:name w:val="ТЕКСТ Знак"/>
    <w:link w:val="affff3"/>
    <w:uiPriority w:val="99"/>
    <w:locked/>
    <w:rsid w:val="00E77C09"/>
    <w:rPr>
      <w:rFonts w:eastAsia="Times New Roman"/>
      <w:lang w:eastAsia="en-US"/>
    </w:rPr>
  </w:style>
  <w:style w:type="paragraph" w:customStyle="1" w:styleId="-">
    <w:name w:val="Список литературы - шаблон"/>
    <w:basedOn w:val="a4"/>
    <w:link w:val="-2"/>
    <w:uiPriority w:val="99"/>
    <w:rsid w:val="00E77C09"/>
    <w:pPr>
      <w:widowControl w:val="0"/>
      <w:numPr>
        <w:numId w:val="10"/>
      </w:numPr>
      <w:ind w:left="284" w:hanging="284"/>
    </w:pPr>
    <w:rPr>
      <w:sz w:val="18"/>
      <w:szCs w:val="18"/>
      <w:lang w:eastAsia="en-US"/>
    </w:rPr>
  </w:style>
  <w:style w:type="character" w:customStyle="1" w:styleId="-2">
    <w:name w:val="Список литературы - шаблон Знак"/>
    <w:link w:val="-"/>
    <w:uiPriority w:val="99"/>
    <w:locked/>
    <w:rsid w:val="00E77C09"/>
    <w:rPr>
      <w:sz w:val="18"/>
      <w:szCs w:val="18"/>
      <w:lang w:eastAsia="en-US"/>
    </w:rPr>
  </w:style>
  <w:style w:type="paragraph" w:customStyle="1" w:styleId="a">
    <w:name w:val="СПИСОК ЛИТЕРАТУРЫ"/>
    <w:basedOn w:val="a4"/>
    <w:link w:val="affff5"/>
    <w:uiPriority w:val="99"/>
    <w:rsid w:val="00E77C09"/>
    <w:pPr>
      <w:widowControl w:val="0"/>
      <w:numPr>
        <w:numId w:val="11"/>
      </w:numPr>
      <w:ind w:left="284" w:hanging="284"/>
    </w:pPr>
    <w:rPr>
      <w:sz w:val="18"/>
      <w:szCs w:val="18"/>
      <w:lang w:eastAsia="en-US"/>
    </w:rPr>
  </w:style>
  <w:style w:type="character" w:customStyle="1" w:styleId="affff5">
    <w:name w:val="СПИСОК ЛИТЕРАТУРЫ Знак"/>
    <w:link w:val="a"/>
    <w:uiPriority w:val="99"/>
    <w:locked/>
    <w:rsid w:val="00E77C09"/>
    <w:rPr>
      <w:sz w:val="18"/>
      <w:szCs w:val="18"/>
      <w:lang w:eastAsia="en-US"/>
    </w:rPr>
  </w:style>
  <w:style w:type="character" w:customStyle="1" w:styleId="1210">
    <w:name w:val="Знак Знак121"/>
    <w:uiPriority w:val="99"/>
    <w:rsid w:val="00E77C09"/>
    <w:rPr>
      <w:rFonts w:ascii="Courier New" w:hAnsi="Courier New" w:cs="Courier New"/>
    </w:rPr>
  </w:style>
  <w:style w:type="paragraph" w:customStyle="1" w:styleId="affff6">
    <w:name w:val="рисунок"/>
    <w:basedOn w:val="a4"/>
    <w:uiPriority w:val="99"/>
    <w:rsid w:val="00A63638"/>
    <w:pPr>
      <w:autoSpaceDE w:val="0"/>
      <w:autoSpaceDN w:val="0"/>
      <w:adjustRightInd w:val="0"/>
    </w:pPr>
    <w:rPr>
      <w:rFonts w:ascii="PragmaticaC" w:hAnsi="PragmaticaC" w:cs="PragmaticaC"/>
      <w:sz w:val="18"/>
      <w:szCs w:val="18"/>
    </w:rPr>
  </w:style>
  <w:style w:type="paragraph" w:customStyle="1" w:styleId="affff7">
    <w:name w:val="Рис #?"/>
    <w:basedOn w:val="a4"/>
    <w:uiPriority w:val="99"/>
    <w:rsid w:val="005F74FB"/>
    <w:pPr>
      <w:spacing w:before="240" w:line="480" w:lineRule="auto"/>
      <w:jc w:val="center"/>
    </w:pPr>
    <w:rPr>
      <w:rFonts w:cs="Arial"/>
      <w:lang w:eastAsia="en-US"/>
    </w:rPr>
  </w:style>
  <w:style w:type="character" w:customStyle="1" w:styleId="mail-message-sender-email">
    <w:name w:val="mail-message-sender-email"/>
    <w:uiPriority w:val="99"/>
    <w:rsid w:val="005F74FB"/>
  </w:style>
  <w:style w:type="paragraph" w:customStyle="1" w:styleId="1fb">
    <w:name w:val="Заголовок1"/>
    <w:uiPriority w:val="99"/>
    <w:rsid w:val="003A13E8"/>
    <w:pPr>
      <w:autoSpaceDE w:val="0"/>
      <w:autoSpaceDN w:val="0"/>
      <w:adjustRightInd w:val="0"/>
      <w:jc w:val="center"/>
    </w:pPr>
    <w:rPr>
      <w:rFonts w:ascii="Times New Roman CYR" w:hAnsi="Times New Roman CYR" w:cs="Times New Roman CYR"/>
      <w:b/>
      <w:bCs/>
      <w:caps/>
      <w:color w:val="000000"/>
      <w:sz w:val="28"/>
      <w:szCs w:val="28"/>
    </w:rPr>
  </w:style>
  <w:style w:type="character" w:customStyle="1" w:styleId="FontStyle16">
    <w:name w:val="Font Style16"/>
    <w:uiPriority w:val="99"/>
    <w:rsid w:val="00396084"/>
    <w:rPr>
      <w:rFonts w:ascii="Times New Roman" w:hAnsi="Times New Roman" w:cs="Times New Roman"/>
      <w:i/>
      <w:iCs/>
      <w:sz w:val="20"/>
      <w:szCs w:val="20"/>
    </w:rPr>
  </w:style>
  <w:style w:type="paragraph" w:customStyle="1" w:styleId="affff8">
    <w:name w:val="_Основн_текст"/>
    <w:autoRedefine/>
    <w:uiPriority w:val="99"/>
    <w:rsid w:val="007A7318"/>
    <w:pPr>
      <w:overflowPunct w:val="0"/>
      <w:autoSpaceDE w:val="0"/>
      <w:autoSpaceDN w:val="0"/>
      <w:adjustRightInd w:val="0"/>
      <w:jc w:val="both"/>
      <w:textAlignment w:val="baseline"/>
    </w:pPr>
    <w:rPr>
      <w:rFonts w:ascii="Arial" w:hAnsi="Arial" w:cs="Arial"/>
      <w:spacing w:val="-2"/>
      <w:sz w:val="22"/>
      <w:szCs w:val="22"/>
    </w:rPr>
  </w:style>
  <w:style w:type="paragraph" w:customStyle="1" w:styleId="2f2">
    <w:name w:val="Основной текст2"/>
    <w:basedOn w:val="a4"/>
    <w:uiPriority w:val="99"/>
    <w:rsid w:val="002B0ACA"/>
    <w:pPr>
      <w:snapToGrid w:val="0"/>
    </w:pPr>
    <w:rPr>
      <w:sz w:val="24"/>
      <w:szCs w:val="24"/>
    </w:rPr>
  </w:style>
  <w:style w:type="paragraph" w:customStyle="1" w:styleId="3c">
    <w:name w:val="3_ОснТекст"/>
    <w:rsid w:val="002B0ACA"/>
    <w:pPr>
      <w:ind w:firstLine="284"/>
      <w:jc w:val="both"/>
    </w:pPr>
  </w:style>
  <w:style w:type="character" w:customStyle="1" w:styleId="normaltextrun">
    <w:name w:val="normaltextrun"/>
    <w:uiPriority w:val="99"/>
    <w:rsid w:val="0021646E"/>
  </w:style>
  <w:style w:type="paragraph" w:customStyle="1" w:styleId="2f3">
    <w:name w:val="Абзац списка2"/>
    <w:basedOn w:val="a4"/>
    <w:uiPriority w:val="99"/>
    <w:rsid w:val="00807ADB"/>
    <w:pPr>
      <w:ind w:left="720"/>
    </w:pPr>
    <w:rPr>
      <w:sz w:val="28"/>
      <w:szCs w:val="28"/>
    </w:rPr>
  </w:style>
  <w:style w:type="character" w:customStyle="1" w:styleId="author-list">
    <w:name w:val="author-list"/>
    <w:uiPriority w:val="99"/>
    <w:rsid w:val="005513D9"/>
  </w:style>
  <w:style w:type="character" w:customStyle="1" w:styleId="doilabel">
    <w:name w:val="doi__label"/>
    <w:uiPriority w:val="99"/>
    <w:rsid w:val="005513D9"/>
  </w:style>
  <w:style w:type="character" w:customStyle="1" w:styleId="bigtext">
    <w:name w:val="bigtext"/>
    <w:basedOn w:val="a5"/>
    <w:uiPriority w:val="99"/>
    <w:rsid w:val="00C078B1"/>
  </w:style>
  <w:style w:type="character" w:customStyle="1" w:styleId="1fc">
    <w:name w:val="Текст выноски Знак1"/>
    <w:uiPriority w:val="99"/>
    <w:semiHidden/>
    <w:rsid w:val="001E3EFF"/>
    <w:rPr>
      <w:rFonts w:ascii="Tahoma" w:hAnsi="Tahoma" w:cs="Tahoma"/>
      <w:sz w:val="16"/>
      <w:szCs w:val="16"/>
      <w:lang w:eastAsia="en-US"/>
    </w:rPr>
  </w:style>
  <w:style w:type="character" w:customStyle="1" w:styleId="tlid-translation">
    <w:name w:val="tlid-translation"/>
    <w:rsid w:val="00632E49"/>
  </w:style>
  <w:style w:type="paragraph" w:customStyle="1" w:styleId="TableParagraph">
    <w:name w:val="Table Paragraph"/>
    <w:basedOn w:val="a4"/>
    <w:uiPriority w:val="99"/>
    <w:rsid w:val="00DB7160"/>
    <w:pPr>
      <w:widowControl w:val="0"/>
      <w:autoSpaceDE w:val="0"/>
      <w:autoSpaceDN w:val="0"/>
    </w:pPr>
    <w:rPr>
      <w:sz w:val="22"/>
      <w:szCs w:val="22"/>
      <w:lang w:val="en-US" w:eastAsia="en-US"/>
    </w:rPr>
  </w:style>
  <w:style w:type="paragraph" w:styleId="affff9">
    <w:name w:val="No Spacing"/>
    <w:uiPriority w:val="99"/>
    <w:qFormat/>
    <w:rsid w:val="00DB7160"/>
    <w:pPr>
      <w:jc w:val="both"/>
    </w:pPr>
    <w:rPr>
      <w:rFonts w:ascii="Calibri" w:hAnsi="Calibri" w:cs="Calibri"/>
      <w:sz w:val="22"/>
      <w:szCs w:val="22"/>
      <w:lang w:eastAsia="en-US"/>
    </w:rPr>
  </w:style>
  <w:style w:type="paragraph" w:customStyle="1" w:styleId="313">
    <w:name w:val="Основной текст с отступом 31"/>
    <w:basedOn w:val="a4"/>
    <w:uiPriority w:val="99"/>
    <w:rsid w:val="002F4365"/>
    <w:pPr>
      <w:overflowPunct w:val="0"/>
      <w:autoSpaceDE w:val="0"/>
      <w:autoSpaceDN w:val="0"/>
      <w:adjustRightInd w:val="0"/>
      <w:textAlignment w:val="baseline"/>
    </w:pPr>
    <w:rPr>
      <w:sz w:val="24"/>
      <w:szCs w:val="24"/>
    </w:rPr>
  </w:style>
  <w:style w:type="character" w:customStyle="1" w:styleId="hl1">
    <w:name w:val="hl1"/>
    <w:rsid w:val="002F4365"/>
    <w:rPr>
      <w:color w:val="auto"/>
    </w:rPr>
  </w:style>
  <w:style w:type="character" w:styleId="affffa">
    <w:name w:val="Subtle Emphasis"/>
    <w:uiPriority w:val="19"/>
    <w:qFormat/>
    <w:rsid w:val="002F4365"/>
    <w:rPr>
      <w:i/>
      <w:iCs/>
      <w:color w:val="808080"/>
    </w:rPr>
  </w:style>
  <w:style w:type="paragraph" w:customStyle="1" w:styleId="1fd">
    <w:name w:val="Основной текст с отступом1"/>
    <w:basedOn w:val="a4"/>
    <w:uiPriority w:val="99"/>
    <w:rsid w:val="002F4365"/>
    <w:pPr>
      <w:spacing w:after="120" w:line="276" w:lineRule="auto"/>
      <w:ind w:left="283"/>
    </w:pPr>
    <w:rPr>
      <w:rFonts w:ascii="Calibri" w:hAnsi="Calibri" w:cs="Calibri"/>
      <w:sz w:val="22"/>
      <w:szCs w:val="22"/>
      <w:lang w:eastAsia="en-US"/>
    </w:rPr>
  </w:style>
  <w:style w:type="table" w:customStyle="1" w:styleId="1fe">
    <w:name w:val="Сетка таблицы1"/>
    <w:uiPriority w:val="99"/>
    <w:rsid w:val="00063692"/>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uiPriority w:val="99"/>
    <w:rsid w:val="00063692"/>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b">
    <w:name w:val="Placeholder Text"/>
    <w:uiPriority w:val="99"/>
    <w:semiHidden/>
    <w:rsid w:val="00063692"/>
    <w:rPr>
      <w:color w:val="808080"/>
    </w:rPr>
  </w:style>
  <w:style w:type="paragraph" w:customStyle="1" w:styleId="rtejustify">
    <w:name w:val="rtejustify"/>
    <w:basedOn w:val="a4"/>
    <w:uiPriority w:val="99"/>
    <w:rsid w:val="00063692"/>
    <w:pPr>
      <w:spacing w:before="100" w:beforeAutospacing="1" w:after="100" w:afterAutospacing="1"/>
    </w:pPr>
    <w:rPr>
      <w:sz w:val="24"/>
      <w:szCs w:val="24"/>
    </w:rPr>
  </w:style>
  <w:style w:type="paragraph" w:customStyle="1" w:styleId="small">
    <w:name w:val="small"/>
    <w:basedOn w:val="a4"/>
    <w:uiPriority w:val="99"/>
    <w:rsid w:val="00771385"/>
    <w:pPr>
      <w:spacing w:before="100" w:beforeAutospacing="1" w:after="100" w:afterAutospacing="1"/>
    </w:pPr>
    <w:rPr>
      <w:sz w:val="24"/>
      <w:szCs w:val="24"/>
    </w:rPr>
  </w:style>
  <w:style w:type="character" w:customStyle="1" w:styleId="TimesNewRoman3">
    <w:name w:val="Основной текст + Times New Roman3"/>
    <w:aliases w:val="10 pt2,Интервал 0 pt4"/>
    <w:uiPriority w:val="99"/>
    <w:rsid w:val="0020436F"/>
    <w:rPr>
      <w:rFonts w:ascii="Times New Roman" w:hAnsi="Times New Roman" w:cs="Times New Roman"/>
      <w:color w:val="000000"/>
      <w:spacing w:val="0"/>
      <w:w w:val="100"/>
      <w:position w:val="0"/>
      <w:sz w:val="20"/>
      <w:szCs w:val="20"/>
      <w:u w:val="none"/>
      <w:lang w:val="ru-RU"/>
    </w:rPr>
  </w:style>
  <w:style w:type="paragraph" w:customStyle="1" w:styleId="affffc">
    <w:name w:val="Чертежный"/>
    <w:uiPriority w:val="99"/>
    <w:rsid w:val="0020436F"/>
    <w:pPr>
      <w:jc w:val="both"/>
    </w:pPr>
    <w:rPr>
      <w:rFonts w:ascii="ISOCPEUR" w:hAnsi="ISOCPEUR" w:cs="ISOCPEUR"/>
      <w:i/>
      <w:iCs/>
      <w:sz w:val="28"/>
      <w:szCs w:val="28"/>
      <w:lang w:val="uk-UA"/>
    </w:rPr>
  </w:style>
  <w:style w:type="paragraph" w:customStyle="1" w:styleId="msolistparagraph0">
    <w:name w:val="msolistparagraph"/>
    <w:basedOn w:val="a4"/>
    <w:rsid w:val="00AB2330"/>
    <w:pPr>
      <w:spacing w:after="200" w:line="276" w:lineRule="auto"/>
      <w:ind w:left="720"/>
    </w:pPr>
    <w:rPr>
      <w:rFonts w:ascii="Calibri" w:hAnsi="Calibri" w:cs="Calibri"/>
      <w:sz w:val="22"/>
      <w:szCs w:val="22"/>
      <w:lang w:eastAsia="en-US"/>
    </w:rPr>
  </w:style>
  <w:style w:type="character" w:customStyle="1" w:styleId="WW8Num1z0">
    <w:name w:val="WW8Num1z0"/>
    <w:rsid w:val="008A78BC"/>
  </w:style>
  <w:style w:type="character" w:customStyle="1" w:styleId="WW8Num1z1">
    <w:name w:val="WW8Num1z1"/>
    <w:rsid w:val="008A78BC"/>
  </w:style>
  <w:style w:type="character" w:customStyle="1" w:styleId="WW8Num1z3">
    <w:name w:val="WW8Num1z3"/>
    <w:rsid w:val="008A78BC"/>
    <w:rPr>
      <w:rFonts w:ascii="Times New Roman" w:hAnsi="Times New Roman"/>
      <w:i/>
      <w:sz w:val="20"/>
    </w:rPr>
  </w:style>
  <w:style w:type="character" w:customStyle="1" w:styleId="WW8Num2z0">
    <w:name w:val="WW8Num2z0"/>
    <w:rsid w:val="008A78BC"/>
    <w:rPr>
      <w:rFonts w:ascii="Times New Roman" w:hAnsi="Times New Roman"/>
      <w:sz w:val="16"/>
      <w:vertAlign w:val="superscript"/>
    </w:rPr>
  </w:style>
  <w:style w:type="character" w:customStyle="1" w:styleId="WW8Num3z0">
    <w:name w:val="WW8Num3z0"/>
    <w:rsid w:val="008A78BC"/>
    <w:rPr>
      <w:rFonts w:ascii="Symbol" w:hAnsi="Symbol"/>
    </w:rPr>
  </w:style>
  <w:style w:type="character" w:customStyle="1" w:styleId="WW8Num4z0">
    <w:name w:val="WW8Num4z0"/>
    <w:rsid w:val="008A78BC"/>
  </w:style>
  <w:style w:type="character" w:customStyle="1" w:styleId="WW8Num5z0">
    <w:name w:val="WW8Num5z0"/>
    <w:rsid w:val="008A78BC"/>
    <w:rPr>
      <w:rFonts w:ascii="Times New Roman" w:hAnsi="Times New Roman"/>
      <w:color w:val="auto"/>
      <w:position w:val="0"/>
      <w:sz w:val="20"/>
      <w:vertAlign w:val="baseline"/>
    </w:rPr>
  </w:style>
  <w:style w:type="character" w:customStyle="1" w:styleId="WW8Num6z0">
    <w:name w:val="WW8Num6z0"/>
    <w:rsid w:val="008A78BC"/>
    <w:rPr>
      <w:rFonts w:ascii="Times New Roman" w:hAnsi="Times New Roman"/>
      <w:sz w:val="16"/>
    </w:rPr>
  </w:style>
  <w:style w:type="character" w:customStyle="1" w:styleId="Absatz-Standardschriftart">
    <w:name w:val="Absatz-Standardschriftart"/>
    <w:rsid w:val="008A78BC"/>
  </w:style>
  <w:style w:type="character" w:customStyle="1" w:styleId="WW8Num7z0">
    <w:name w:val="WW8Num7z0"/>
    <w:rsid w:val="008A78BC"/>
    <w:rPr>
      <w:rFonts w:ascii="Times New Roman" w:hAnsi="Times New Roman"/>
      <w:color w:val="auto"/>
      <w:sz w:val="16"/>
    </w:rPr>
  </w:style>
  <w:style w:type="character" w:customStyle="1" w:styleId="DefaultParagraphFont1">
    <w:name w:val="Default Paragraph Font1"/>
    <w:rsid w:val="008A78BC"/>
  </w:style>
  <w:style w:type="character" w:customStyle="1" w:styleId="WW-DefaultParagraphFont">
    <w:name w:val="WW-Default Paragraph Font"/>
    <w:rsid w:val="008A78BC"/>
  </w:style>
  <w:style w:type="character" w:customStyle="1" w:styleId="WW-Absatz-Standardschriftart">
    <w:name w:val="WW-Absatz-Standardschriftart"/>
    <w:rsid w:val="008A78BC"/>
  </w:style>
  <w:style w:type="character" w:customStyle="1" w:styleId="WW-Absatz-Standardschriftart1">
    <w:name w:val="WW-Absatz-Standardschriftart1"/>
    <w:rsid w:val="008A78BC"/>
  </w:style>
  <w:style w:type="character" w:customStyle="1" w:styleId="WW-Absatz-Standardschriftart11">
    <w:name w:val="WW-Absatz-Standardschriftart11"/>
    <w:rsid w:val="008A78BC"/>
  </w:style>
  <w:style w:type="character" w:customStyle="1" w:styleId="WW-Absatz-Standardschriftart111">
    <w:name w:val="WW-Absatz-Standardschriftart111"/>
    <w:rsid w:val="008A78BC"/>
  </w:style>
  <w:style w:type="character" w:customStyle="1" w:styleId="WW-Absatz-Standardschriftart1111">
    <w:name w:val="WW-Absatz-Standardschriftart1111"/>
    <w:rsid w:val="008A78BC"/>
  </w:style>
  <w:style w:type="character" w:customStyle="1" w:styleId="WW-Absatz-Standardschriftart11111">
    <w:name w:val="WW-Absatz-Standardschriftart11111"/>
    <w:rsid w:val="008A78BC"/>
  </w:style>
  <w:style w:type="character" w:customStyle="1" w:styleId="WW-Absatz-Standardschriftart111111">
    <w:name w:val="WW-Absatz-Standardschriftart111111"/>
    <w:rsid w:val="008A78BC"/>
  </w:style>
  <w:style w:type="character" w:customStyle="1" w:styleId="WW-Absatz-Standardschriftart1111111">
    <w:name w:val="WW-Absatz-Standardschriftart1111111"/>
    <w:rsid w:val="008A78BC"/>
  </w:style>
  <w:style w:type="character" w:customStyle="1" w:styleId="WW8Num1z4">
    <w:name w:val="WW8Num1z4"/>
    <w:rsid w:val="008A78BC"/>
  </w:style>
  <w:style w:type="character" w:customStyle="1" w:styleId="WW-Absatz-Standardschriftart11111111">
    <w:name w:val="WW-Absatz-Standardschriftart11111111"/>
    <w:rsid w:val="008A78BC"/>
  </w:style>
  <w:style w:type="character" w:customStyle="1" w:styleId="WW8Num2z1">
    <w:name w:val="WW8Num2z1"/>
    <w:rsid w:val="008A78BC"/>
  </w:style>
  <w:style w:type="character" w:customStyle="1" w:styleId="WW8Num3z1">
    <w:name w:val="WW8Num3z1"/>
    <w:rsid w:val="008A78BC"/>
    <w:rPr>
      <w:rFonts w:ascii="Courier New" w:hAnsi="Courier New"/>
    </w:rPr>
  </w:style>
  <w:style w:type="character" w:customStyle="1" w:styleId="WW8Num3z2">
    <w:name w:val="WW8Num3z2"/>
    <w:rsid w:val="008A78BC"/>
    <w:rPr>
      <w:rFonts w:ascii="Wingdings" w:hAnsi="Wingdings"/>
    </w:rPr>
  </w:style>
  <w:style w:type="character" w:customStyle="1" w:styleId="WW8Num5z1">
    <w:name w:val="WW8Num5z1"/>
    <w:rsid w:val="008A78BC"/>
    <w:rPr>
      <w:rFonts w:ascii="Times New Roman" w:hAnsi="Times New Roman"/>
      <w:i/>
      <w:color w:val="auto"/>
      <w:position w:val="0"/>
      <w:sz w:val="20"/>
      <w:vertAlign w:val="baseline"/>
    </w:rPr>
  </w:style>
  <w:style w:type="character" w:customStyle="1" w:styleId="WW8Num5z3">
    <w:name w:val="WW8Num5z3"/>
    <w:rsid w:val="008A78BC"/>
    <w:rPr>
      <w:rFonts w:ascii="Times New Roman" w:hAnsi="Times New Roman"/>
      <w:i/>
      <w:sz w:val="20"/>
    </w:rPr>
  </w:style>
  <w:style w:type="character" w:customStyle="1" w:styleId="WW8Num5z4">
    <w:name w:val="WW8Num5z4"/>
    <w:rsid w:val="008A78BC"/>
  </w:style>
  <w:style w:type="character" w:customStyle="1" w:styleId="WW8Num7z1">
    <w:name w:val="WW8Num7z1"/>
    <w:rsid w:val="008A78BC"/>
  </w:style>
  <w:style w:type="character" w:customStyle="1" w:styleId="WW8Num8z0">
    <w:name w:val="WW8Num8z0"/>
    <w:rsid w:val="008A78BC"/>
    <w:rPr>
      <w:rFonts w:ascii="Times New Roman" w:hAnsi="Times New Roman"/>
      <w:sz w:val="16"/>
    </w:rPr>
  </w:style>
  <w:style w:type="character" w:customStyle="1" w:styleId="WW-DefaultParagraphFont1">
    <w:name w:val="WW-Default Paragraph Font1"/>
    <w:rsid w:val="008A78BC"/>
  </w:style>
  <w:style w:type="paragraph" w:customStyle="1" w:styleId="Index">
    <w:name w:val="Index"/>
    <w:basedOn w:val="a4"/>
    <w:rsid w:val="008A78BC"/>
    <w:pPr>
      <w:suppressLineNumbers/>
      <w:suppressAutoHyphens/>
      <w:jc w:val="center"/>
    </w:pPr>
    <w:rPr>
      <w:rFonts w:eastAsia="SimSun" w:cs="Lohit Hindi"/>
      <w:lang w:val="en-US" w:eastAsia="zh-CN"/>
    </w:rPr>
  </w:style>
  <w:style w:type="paragraph" w:customStyle="1" w:styleId="Framecontents">
    <w:name w:val="Frame contents"/>
    <w:basedOn w:val="a9"/>
    <w:rsid w:val="008A78BC"/>
    <w:pPr>
      <w:tabs>
        <w:tab w:val="clear" w:pos="1418"/>
      </w:tabs>
      <w:suppressAutoHyphens/>
      <w:spacing w:after="6"/>
      <w:ind w:firstLine="288"/>
    </w:pPr>
    <w:rPr>
      <w:rFonts w:eastAsia="SimSun"/>
      <w:sz w:val="20"/>
      <w:szCs w:val="20"/>
      <w:lang w:val="en-US" w:eastAsia="zh-CN"/>
    </w:rPr>
  </w:style>
  <w:style w:type="paragraph" w:customStyle="1" w:styleId="TableContents">
    <w:name w:val="Table Contents"/>
    <w:basedOn w:val="a4"/>
    <w:rsid w:val="008A78BC"/>
    <w:pPr>
      <w:suppressLineNumbers/>
      <w:suppressAutoHyphens/>
      <w:jc w:val="center"/>
    </w:pPr>
    <w:rPr>
      <w:rFonts w:eastAsia="SimSun"/>
      <w:lang w:val="en-US" w:eastAsia="zh-CN"/>
    </w:rPr>
  </w:style>
  <w:style w:type="paragraph" w:customStyle="1" w:styleId="TableHeading">
    <w:name w:val="Table Heading"/>
    <w:basedOn w:val="TableContents"/>
    <w:rsid w:val="008A78BC"/>
    <w:rPr>
      <w:b/>
      <w:bCs/>
    </w:rPr>
  </w:style>
  <w:style w:type="paragraph" w:customStyle="1" w:styleId="affffd">
    <w:name w:val="По центру"/>
    <w:basedOn w:val="a4"/>
    <w:rsid w:val="008A78BC"/>
    <w:pPr>
      <w:jc w:val="center"/>
    </w:pPr>
    <w:rPr>
      <w:szCs w:val="24"/>
      <w:lang w:val="uk-UA"/>
    </w:rPr>
  </w:style>
  <w:style w:type="paragraph" w:styleId="affffe">
    <w:name w:val="List Number"/>
    <w:aliases w:val="Bibliography1"/>
    <w:basedOn w:val="a4"/>
    <w:rsid w:val="008A78BC"/>
    <w:pPr>
      <w:tabs>
        <w:tab w:val="num" w:pos="360"/>
      </w:tabs>
      <w:ind w:left="357" w:hanging="353"/>
    </w:pPr>
    <w:rPr>
      <w:szCs w:val="24"/>
      <w:lang w:val="uk-UA"/>
    </w:rPr>
  </w:style>
  <w:style w:type="paragraph" w:customStyle="1" w:styleId="1ff">
    <w:name w:val="1"/>
    <w:basedOn w:val="a4"/>
    <w:rsid w:val="008A78BC"/>
    <w:pPr>
      <w:spacing w:before="100" w:beforeAutospacing="1" w:after="100" w:afterAutospacing="1"/>
    </w:pPr>
    <w:rPr>
      <w:sz w:val="24"/>
      <w:szCs w:val="24"/>
    </w:rPr>
  </w:style>
  <w:style w:type="paragraph" w:customStyle="1" w:styleId="1ff0">
    <w:name w:val="1рис"/>
    <w:basedOn w:val="a4"/>
    <w:link w:val="1ff1"/>
    <w:qFormat/>
    <w:rsid w:val="008A78BC"/>
    <w:pPr>
      <w:spacing w:before="120" w:after="120"/>
      <w:jc w:val="center"/>
    </w:pPr>
    <w:rPr>
      <w:rFonts w:eastAsia="SimSun"/>
      <w:sz w:val="16"/>
      <w:lang w:eastAsia="zh-CN"/>
    </w:rPr>
  </w:style>
  <w:style w:type="character" w:customStyle="1" w:styleId="1ff1">
    <w:name w:val="1рис Знак"/>
    <w:link w:val="1ff0"/>
    <w:rsid w:val="008A78BC"/>
    <w:rPr>
      <w:rFonts w:ascii="Arial" w:eastAsia="SimSun" w:hAnsi="Arial"/>
      <w:sz w:val="16"/>
      <w:szCs w:val="20"/>
      <w:lang w:eastAsia="zh-CN"/>
    </w:rPr>
  </w:style>
  <w:style w:type="paragraph" w:customStyle="1" w:styleId="afffff">
    <w:name w:val="Общий"/>
    <w:basedOn w:val="a4"/>
    <w:link w:val="afffff0"/>
    <w:qFormat/>
    <w:rsid w:val="00A4129A"/>
    <w:pPr>
      <w:widowControl w:val="0"/>
      <w:autoSpaceDE w:val="0"/>
      <w:autoSpaceDN w:val="0"/>
      <w:adjustRightInd w:val="0"/>
      <w:spacing w:line="360" w:lineRule="auto"/>
      <w:ind w:right="113" w:firstLine="709"/>
    </w:pPr>
    <w:rPr>
      <w:spacing w:val="2"/>
      <w:sz w:val="24"/>
      <w:szCs w:val="24"/>
    </w:rPr>
  </w:style>
  <w:style w:type="character" w:customStyle="1" w:styleId="afffff0">
    <w:name w:val="Общий Знак"/>
    <w:link w:val="afffff"/>
    <w:rsid w:val="00A4129A"/>
    <w:rPr>
      <w:spacing w:val="2"/>
      <w:sz w:val="24"/>
      <w:szCs w:val="24"/>
    </w:rPr>
  </w:style>
  <w:style w:type="paragraph" w:customStyle="1" w:styleId="221">
    <w:name w:val="Основной текст с отступом 22"/>
    <w:basedOn w:val="a4"/>
    <w:rsid w:val="00A8197B"/>
    <w:pPr>
      <w:overflowPunct w:val="0"/>
      <w:autoSpaceDE w:val="0"/>
      <w:autoSpaceDN w:val="0"/>
      <w:adjustRightInd w:val="0"/>
      <w:ind w:firstLine="540"/>
      <w:textAlignment w:val="baseline"/>
    </w:pPr>
    <w:rPr>
      <w:sz w:val="24"/>
    </w:rPr>
  </w:style>
  <w:style w:type="paragraph" w:customStyle="1" w:styleId="320">
    <w:name w:val="Основной текст с отступом 32"/>
    <w:basedOn w:val="a4"/>
    <w:rsid w:val="00A8197B"/>
    <w:pPr>
      <w:overflowPunct w:val="0"/>
      <w:autoSpaceDE w:val="0"/>
      <w:autoSpaceDN w:val="0"/>
      <w:adjustRightInd w:val="0"/>
      <w:textAlignment w:val="baseline"/>
    </w:pPr>
    <w:rPr>
      <w:sz w:val="24"/>
    </w:rPr>
  </w:style>
  <w:style w:type="paragraph" w:customStyle="1" w:styleId="3d">
    <w:name w:val="Абзац списка3"/>
    <w:basedOn w:val="a4"/>
    <w:rsid w:val="00A8197B"/>
    <w:pPr>
      <w:spacing w:after="200" w:line="276" w:lineRule="auto"/>
      <w:ind w:left="720"/>
    </w:pPr>
    <w:rPr>
      <w:rFonts w:ascii="Calibri" w:hAnsi="Calibri"/>
      <w:sz w:val="22"/>
      <w:szCs w:val="22"/>
    </w:rPr>
  </w:style>
  <w:style w:type="table" w:customStyle="1" w:styleId="113">
    <w:name w:val="Таблица простая 11"/>
    <w:basedOn w:val="a6"/>
    <w:uiPriority w:val="41"/>
    <w:rsid w:val="00A8197B"/>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Reference">
    <w:name w:val="Reference"/>
    <w:basedOn w:val="a4"/>
    <w:autoRedefine/>
    <w:rsid w:val="00A8197B"/>
    <w:pPr>
      <w:numPr>
        <w:ilvl w:val="1"/>
        <w:numId w:val="12"/>
      </w:numPr>
      <w:tabs>
        <w:tab w:val="clear" w:pos="1440"/>
        <w:tab w:val="num" w:pos="540"/>
      </w:tabs>
      <w:overflowPunct w:val="0"/>
      <w:autoSpaceDE w:val="0"/>
      <w:autoSpaceDN w:val="0"/>
      <w:adjustRightInd w:val="0"/>
      <w:spacing w:before="60" w:line="360" w:lineRule="auto"/>
      <w:ind w:left="540" w:hanging="540"/>
      <w:textAlignment w:val="baseline"/>
    </w:pPr>
    <w:rPr>
      <w:sz w:val="24"/>
      <w:szCs w:val="24"/>
      <w:shd w:val="clear" w:color="auto" w:fill="FFFFFF"/>
      <w:lang w:val="fr-FR" w:eastAsia="fr-FR"/>
    </w:rPr>
  </w:style>
  <w:style w:type="character" w:customStyle="1" w:styleId="1ff2">
    <w:name w:val="Верхний колонтитул Знак1"/>
    <w:uiPriority w:val="99"/>
    <w:rsid w:val="00A8197B"/>
    <w:rPr>
      <w:sz w:val="24"/>
      <w:szCs w:val="24"/>
    </w:rPr>
  </w:style>
  <w:style w:type="paragraph" w:customStyle="1" w:styleId="1ff3">
    <w:name w:val="Диплом1 Знак Знак Знак"/>
    <w:basedOn w:val="a4"/>
    <w:uiPriority w:val="99"/>
    <w:rsid w:val="00FA7BA8"/>
    <w:pPr>
      <w:tabs>
        <w:tab w:val="left" w:pos="990"/>
      </w:tabs>
      <w:spacing w:line="360" w:lineRule="auto"/>
    </w:pPr>
    <w:rPr>
      <w:sz w:val="28"/>
      <w:szCs w:val="28"/>
      <w:lang w:val="en-US"/>
    </w:rPr>
  </w:style>
  <w:style w:type="paragraph" w:customStyle="1" w:styleId="123">
    <w:name w:val="Заг12А"/>
    <w:basedOn w:val="a4"/>
    <w:autoRedefine/>
    <w:uiPriority w:val="99"/>
    <w:rsid w:val="00FA7BA8"/>
    <w:pPr>
      <w:keepNext/>
      <w:keepLines/>
      <w:suppressLineNumbers/>
      <w:suppressAutoHyphens/>
      <w:ind w:left="851" w:right="851"/>
      <w:jc w:val="center"/>
    </w:pPr>
    <w:rPr>
      <w:rFonts w:ascii="a_AntiqueGr" w:hAnsi="a_AntiqueGr"/>
      <w:w w:val="150"/>
      <w:sz w:val="24"/>
    </w:rPr>
  </w:style>
  <w:style w:type="paragraph" w:customStyle="1" w:styleId="141">
    <w:name w:val="Заг14А"/>
    <w:basedOn w:val="123"/>
    <w:autoRedefine/>
    <w:uiPriority w:val="99"/>
    <w:rsid w:val="00FA7BA8"/>
    <w:rPr>
      <w:sz w:val="28"/>
    </w:rPr>
  </w:style>
  <w:style w:type="paragraph" w:customStyle="1" w:styleId="160">
    <w:name w:val="Заг16А"/>
    <w:basedOn w:val="141"/>
    <w:autoRedefine/>
    <w:uiPriority w:val="99"/>
    <w:rsid w:val="00FA7BA8"/>
    <w:rPr>
      <w:sz w:val="32"/>
    </w:rPr>
  </w:style>
  <w:style w:type="table" w:styleId="1ff4">
    <w:name w:val="Table Simple 1"/>
    <w:basedOn w:val="a6"/>
    <w:uiPriority w:val="99"/>
    <w:rsid w:val="00FA7BA8"/>
    <w:pPr>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afffff1">
    <w:name w:val="ПодразделТ"/>
    <w:basedOn w:val="a4"/>
    <w:next w:val="a4"/>
    <w:uiPriority w:val="99"/>
    <w:rsid w:val="00FA7BA8"/>
    <w:pPr>
      <w:keepNext/>
      <w:keepLines/>
      <w:spacing w:before="360" w:after="360" w:line="312" w:lineRule="auto"/>
      <w:ind w:firstLine="720"/>
      <w:outlineLvl w:val="1"/>
    </w:pPr>
    <w:rPr>
      <w:b/>
      <w:sz w:val="32"/>
    </w:rPr>
  </w:style>
  <w:style w:type="paragraph" w:customStyle="1" w:styleId="afffff2">
    <w:name w:val="конф_авторы"/>
    <w:basedOn w:val="a4"/>
    <w:uiPriority w:val="99"/>
    <w:rsid w:val="00FA7BA8"/>
    <w:pPr>
      <w:jc w:val="right"/>
    </w:pPr>
    <w:rPr>
      <w:b/>
      <w:i/>
      <w:szCs w:val="24"/>
    </w:rPr>
  </w:style>
  <w:style w:type="paragraph" w:customStyle="1" w:styleId="afffff3">
    <w:name w:val="Для вестника"/>
    <w:basedOn w:val="a4"/>
    <w:uiPriority w:val="99"/>
    <w:rsid w:val="00FA7BA8"/>
    <w:pPr>
      <w:ind w:firstLine="540"/>
    </w:pPr>
    <w:rPr>
      <w:sz w:val="18"/>
      <w:szCs w:val="24"/>
    </w:rPr>
  </w:style>
  <w:style w:type="paragraph" w:customStyle="1" w:styleId="1211">
    <w:name w:val="Табличный 12Л1"/>
    <w:basedOn w:val="a4"/>
    <w:uiPriority w:val="99"/>
    <w:rsid w:val="00FA7BA8"/>
    <w:rPr>
      <w:sz w:val="24"/>
    </w:rPr>
  </w:style>
  <w:style w:type="paragraph" w:customStyle="1" w:styleId="afffff4">
    <w:name w:val="Обычный (веб) + По ширине"/>
    <w:aliases w:val="Первая строка:  0,95 см,Перед:  Авто,После:  Авто"/>
    <w:basedOn w:val="a4"/>
    <w:uiPriority w:val="99"/>
    <w:rsid w:val="00FA7BA8"/>
    <w:pPr>
      <w:spacing w:before="100" w:beforeAutospacing="1" w:after="100" w:afterAutospacing="1"/>
      <w:ind w:firstLine="540"/>
    </w:pPr>
    <w:rPr>
      <w:color w:val="000000"/>
      <w:sz w:val="24"/>
      <w:szCs w:val="24"/>
    </w:rPr>
  </w:style>
  <w:style w:type="paragraph" w:customStyle="1" w:styleId="a2">
    <w:name w:val="Обычный + По ширине"/>
    <w:basedOn w:val="afffd"/>
    <w:uiPriority w:val="99"/>
    <w:rsid w:val="00FA7BA8"/>
    <w:pPr>
      <w:numPr>
        <w:numId w:val="13"/>
      </w:numPr>
      <w:tabs>
        <w:tab w:val="clear" w:pos="710"/>
        <w:tab w:val="num" w:pos="284"/>
      </w:tabs>
      <w:spacing w:line="276" w:lineRule="auto"/>
      <w:ind w:left="0" w:firstLine="0"/>
      <w:contextualSpacing/>
    </w:pPr>
    <w:rPr>
      <w:rFonts w:eastAsia="Calibri"/>
      <w:lang w:eastAsia="en-US"/>
    </w:rPr>
  </w:style>
  <w:style w:type="paragraph" w:customStyle="1" w:styleId="1ff5">
    <w:name w:val="Знак1 Знак Знак Знак"/>
    <w:basedOn w:val="a4"/>
    <w:uiPriority w:val="99"/>
    <w:rsid w:val="00FA7BA8"/>
    <w:pPr>
      <w:spacing w:after="160" w:line="240" w:lineRule="exact"/>
    </w:pPr>
    <w:rPr>
      <w:rFonts w:ascii="Verdana" w:hAnsi="Verdana" w:cs="Verdana"/>
      <w:sz w:val="24"/>
      <w:szCs w:val="24"/>
      <w:lang w:val="en-US" w:eastAsia="en-US"/>
    </w:rPr>
  </w:style>
  <w:style w:type="paragraph" w:styleId="afffff5">
    <w:name w:val="TOC Heading"/>
    <w:basedOn w:val="1"/>
    <w:next w:val="a4"/>
    <w:uiPriority w:val="99"/>
    <w:qFormat/>
    <w:rsid w:val="00FA7BA8"/>
    <w:pPr>
      <w:keepLines/>
      <w:spacing w:before="480" w:line="276" w:lineRule="auto"/>
      <w:jc w:val="left"/>
      <w:outlineLvl w:val="9"/>
    </w:pPr>
    <w:rPr>
      <w:rFonts w:ascii="Cambria" w:hAnsi="Cambria"/>
      <w:color w:val="365F91"/>
      <w:lang w:eastAsia="en-US"/>
    </w:rPr>
  </w:style>
  <w:style w:type="paragraph" w:styleId="61">
    <w:name w:val="toc 6"/>
    <w:basedOn w:val="a4"/>
    <w:next w:val="a4"/>
    <w:autoRedefine/>
    <w:uiPriority w:val="99"/>
    <w:rsid w:val="00FA7BA8"/>
    <w:pPr>
      <w:ind w:left="1200"/>
    </w:pPr>
    <w:rPr>
      <w:sz w:val="24"/>
    </w:rPr>
  </w:style>
  <w:style w:type="paragraph" w:styleId="43">
    <w:name w:val="toc 4"/>
    <w:basedOn w:val="a4"/>
    <w:next w:val="a4"/>
    <w:autoRedefine/>
    <w:uiPriority w:val="99"/>
    <w:rsid w:val="00FA7BA8"/>
    <w:pPr>
      <w:ind w:left="720"/>
    </w:pPr>
    <w:rPr>
      <w:sz w:val="24"/>
    </w:rPr>
  </w:style>
  <w:style w:type="paragraph" w:customStyle="1" w:styleId="1TimesNewRoman">
    <w:name w:val="Стиль Заголовок 1 + Times New Roman"/>
    <w:basedOn w:val="1"/>
    <w:next w:val="2"/>
    <w:uiPriority w:val="99"/>
    <w:rsid w:val="00FA7BA8"/>
    <w:pPr>
      <w:pageBreakBefore/>
      <w:numPr>
        <w:numId w:val="14"/>
      </w:numPr>
      <w:jc w:val="left"/>
    </w:pPr>
    <w:rPr>
      <w:rFonts w:cs="Arial"/>
      <w:caps/>
      <w:sz w:val="32"/>
      <w:lang w:val="en-US" w:eastAsia="en-US"/>
    </w:rPr>
  </w:style>
  <w:style w:type="paragraph" w:customStyle="1" w:styleId="afffff6">
    <w:name w:val="Рисунок"/>
    <w:basedOn w:val="a4"/>
    <w:uiPriority w:val="99"/>
    <w:rsid w:val="00FA7BA8"/>
    <w:pPr>
      <w:spacing w:before="60" w:after="60" w:line="312" w:lineRule="auto"/>
      <w:ind w:right="57" w:firstLine="720"/>
      <w:jc w:val="center"/>
    </w:pPr>
    <w:rPr>
      <w:sz w:val="28"/>
      <w:szCs w:val="28"/>
    </w:rPr>
  </w:style>
  <w:style w:type="paragraph" w:customStyle="1" w:styleId="a3">
    <w:name w:val="Список Рис"/>
    <w:basedOn w:val="a4"/>
    <w:autoRedefine/>
    <w:uiPriority w:val="99"/>
    <w:rsid w:val="00FA7BA8"/>
    <w:pPr>
      <w:keepLines/>
      <w:numPr>
        <w:numId w:val="16"/>
      </w:numPr>
      <w:tabs>
        <w:tab w:val="left" w:pos="1418"/>
      </w:tabs>
      <w:spacing w:after="60" w:line="360" w:lineRule="auto"/>
      <w:ind w:left="284" w:firstLine="567"/>
    </w:pPr>
    <w:rPr>
      <w:sz w:val="28"/>
      <w:szCs w:val="28"/>
    </w:rPr>
  </w:style>
  <w:style w:type="paragraph" w:customStyle="1" w:styleId="a0">
    <w:name w:val="Рис."/>
    <w:basedOn w:val="a4"/>
    <w:autoRedefine/>
    <w:uiPriority w:val="99"/>
    <w:rsid w:val="00FA7BA8"/>
    <w:pPr>
      <w:keepNext/>
      <w:keepLines/>
      <w:numPr>
        <w:ilvl w:val="1"/>
        <w:numId w:val="15"/>
      </w:numPr>
      <w:tabs>
        <w:tab w:val="clear" w:pos="1440"/>
      </w:tabs>
      <w:suppressAutoHyphens/>
      <w:ind w:left="0" w:firstLine="0"/>
      <w:jc w:val="center"/>
    </w:pPr>
    <w:rPr>
      <w:b/>
      <w:bCs/>
      <w:i/>
      <w:iCs/>
      <w:sz w:val="28"/>
      <w:szCs w:val="28"/>
    </w:rPr>
  </w:style>
  <w:style w:type="paragraph" w:customStyle="1" w:styleId="afffff7">
    <w:name w:val="РазделТ"/>
    <w:basedOn w:val="a4"/>
    <w:next w:val="a4"/>
    <w:uiPriority w:val="99"/>
    <w:rsid w:val="00FA7BA8"/>
    <w:pPr>
      <w:keepNext/>
      <w:keepLines/>
      <w:spacing w:before="360" w:after="360" w:line="312" w:lineRule="auto"/>
      <w:ind w:firstLine="720"/>
      <w:outlineLvl w:val="0"/>
    </w:pPr>
    <w:rPr>
      <w:b/>
      <w:bCs/>
      <w:sz w:val="36"/>
      <w:szCs w:val="36"/>
    </w:rPr>
  </w:style>
  <w:style w:type="paragraph" w:customStyle="1" w:styleId="14125">
    <w:name w:val="Стиль 14 пт По ширине Первая строка:  125 см Междустр.интервал:..."/>
    <w:basedOn w:val="a4"/>
    <w:uiPriority w:val="99"/>
    <w:rsid w:val="00FA7BA8"/>
    <w:pPr>
      <w:spacing w:line="360" w:lineRule="auto"/>
      <w:ind w:firstLine="709"/>
    </w:pPr>
    <w:rPr>
      <w:sz w:val="28"/>
    </w:rPr>
  </w:style>
  <w:style w:type="paragraph" w:customStyle="1" w:styleId="afffff8">
    <w:name w:val="Доклад"/>
    <w:basedOn w:val="a4"/>
    <w:qFormat/>
    <w:rsid w:val="00AE0BC0"/>
    <w:pPr>
      <w:ind w:firstLine="624"/>
    </w:pPr>
  </w:style>
  <w:style w:type="character" w:customStyle="1" w:styleId="UnresolvedMention">
    <w:name w:val="Unresolved Mention"/>
    <w:basedOn w:val="a5"/>
    <w:uiPriority w:val="99"/>
    <w:semiHidden/>
    <w:unhideWhenUsed/>
    <w:rsid w:val="00E43ABC"/>
    <w:rPr>
      <w:color w:val="605E5C"/>
      <w:shd w:val="clear" w:color="auto" w:fill="E1DFDD"/>
    </w:rPr>
  </w:style>
  <w:style w:type="character" w:customStyle="1" w:styleId="ezkurwreuab5ozgtqnkl">
    <w:name w:val="ezkurwreuab5ozgtqnkl"/>
    <w:basedOn w:val="a5"/>
    <w:rsid w:val="00655E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5" w:uiPriority="39"/>
    <w:lsdException w:name="toc 7" w:uiPriority="39"/>
    <w:lsdException w:name="toc 8" w:uiPriority="39"/>
    <w:lsdException w:name="toc 9" w:uiPriority="39"/>
    <w:lsdException w:name="footnote text" w:locked="1"/>
    <w:lsdException w:name="annotation text" w:locked="1" w:uiPriority="0"/>
    <w:lsdException w:name="header" w:locked="1"/>
    <w:lsdException w:name="footer" w:locked="1"/>
    <w:lsdException w:name="caption" w:locked="1" w:qFormat="1"/>
    <w:lsdException w:name="footnote reference" w:locked="1"/>
    <w:lsdException w:name="annotation reference" w:locked="1" w:uiPriority="0"/>
    <w:lsdException w:name="page number" w:locked="1"/>
    <w:lsdException w:name="endnote reference" w:locked="1" w:uiPriority="0"/>
    <w:lsdException w:name="endnote text" w:locked="1" w:uiPriority="0"/>
    <w:lsdException w:name="List" w:uiPriority="0"/>
    <w:lsdException w:name="List Number" w:uiPriority="0"/>
    <w:lsdException w:name="Title" w:locked="1" w:semiHidden="0" w:unhideWhenUsed="0" w:qFormat="1"/>
    <w:lsdException w:name="Default Paragraph Font" w:uiPriority="1"/>
    <w:lsdException w:name="Body Text" w:locked="1"/>
    <w:lsdException w:name="Body Text Indent" w:locked="1"/>
    <w:lsdException w:name="Subtitle" w:locked="1" w:semiHidden="0" w:uiPriority="0" w:unhideWhenUsed="0" w:qFormat="1"/>
    <w:lsdException w:name="Body Text 2" w:locked="1"/>
    <w:lsdException w:name="Body Text 3" w:locked="1"/>
    <w:lsdException w:name="Body Text Indent 2" w:locked="1"/>
    <w:lsdException w:name="Body Text Indent 3" w:locked="1" w:uiPriority="0"/>
    <w:lsdException w:name="Hyperlink" w:locked="1" w:uiPriority="0"/>
    <w:lsdException w:name="FollowedHyperlink" w:locked="1"/>
    <w:lsdException w:name="Strong" w:locked="1" w:semiHidden="0" w:uiPriority="22" w:unhideWhenUsed="0" w:qFormat="1"/>
    <w:lsdException w:name="Emphasis" w:locked="1" w:semiHidden="0" w:unhideWhenUsed="0" w:qFormat="1"/>
    <w:lsdException w:name="Document Map" w:locked="1" w:uiPriority="0"/>
    <w:lsdException w:name="Plain Text" w:locked="1" w:uiPriority="0"/>
    <w:lsdException w:name="HTML Top of Form" w:locked="1" w:uiPriority="0"/>
    <w:lsdException w:name="HTML Bottom of Form" w:locked="1" w:uiPriority="0"/>
    <w:lsdException w:name="Normal (Web)" w:locked="1"/>
    <w:lsdException w:name="HTML Preformatted" w:locked="1"/>
    <w:lsdException w:name="annotation subject" w:locked="1" w:uiPriority="0"/>
    <w:lsdException w:name="No List" w:locked="1"/>
    <w:lsdException w:name="Balloon Text" w:locked="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4">
    <w:name w:val="Normal"/>
    <w:qFormat/>
    <w:rsid w:val="00615939"/>
    <w:pPr>
      <w:ind w:firstLine="567"/>
      <w:jc w:val="both"/>
    </w:pPr>
    <w:rPr>
      <w:rFonts w:ascii="Arial" w:hAnsi="Arial"/>
    </w:rPr>
  </w:style>
  <w:style w:type="paragraph" w:styleId="1">
    <w:name w:val="heading 1"/>
    <w:aliases w:val="Ариал11,Заголовок 1 абб,Заголовок 1mik"/>
    <w:basedOn w:val="a4"/>
    <w:next w:val="a4"/>
    <w:link w:val="10"/>
    <w:uiPriority w:val="99"/>
    <w:qFormat/>
    <w:rsid w:val="001A4EA6"/>
    <w:pPr>
      <w:keepNext/>
      <w:jc w:val="center"/>
      <w:outlineLvl w:val="0"/>
    </w:pPr>
    <w:rPr>
      <w:b/>
      <w:bCs/>
      <w:sz w:val="28"/>
      <w:szCs w:val="28"/>
    </w:rPr>
  </w:style>
  <w:style w:type="paragraph" w:styleId="2">
    <w:name w:val="heading 2"/>
    <w:basedOn w:val="a4"/>
    <w:next w:val="a4"/>
    <w:link w:val="20"/>
    <w:uiPriority w:val="99"/>
    <w:qFormat/>
    <w:rsid w:val="001A4EA6"/>
    <w:pPr>
      <w:keepNext/>
      <w:outlineLvl w:val="1"/>
    </w:pPr>
    <w:rPr>
      <w:sz w:val="28"/>
      <w:szCs w:val="28"/>
    </w:rPr>
  </w:style>
  <w:style w:type="paragraph" w:styleId="30">
    <w:name w:val="heading 3"/>
    <w:aliases w:val="Заголовок 3 Знак + 12 pt,не полужирный,влево,Перед:  0 пт,Пос...,Заголовок 3 Знак +,Знак,Пер..."/>
    <w:basedOn w:val="a4"/>
    <w:next w:val="a4"/>
    <w:link w:val="31"/>
    <w:uiPriority w:val="99"/>
    <w:qFormat/>
    <w:rsid w:val="001A4EA6"/>
    <w:pPr>
      <w:keepNext/>
      <w:tabs>
        <w:tab w:val="left" w:pos="1418"/>
      </w:tabs>
      <w:ind w:firstLine="426"/>
      <w:jc w:val="center"/>
      <w:outlineLvl w:val="2"/>
    </w:pPr>
    <w:rPr>
      <w:b/>
      <w:bCs/>
      <w:sz w:val="16"/>
      <w:szCs w:val="16"/>
    </w:rPr>
  </w:style>
  <w:style w:type="paragraph" w:styleId="40">
    <w:name w:val="heading 4"/>
    <w:basedOn w:val="a4"/>
    <w:next w:val="a4"/>
    <w:link w:val="41"/>
    <w:uiPriority w:val="99"/>
    <w:qFormat/>
    <w:rsid w:val="004C0E24"/>
    <w:pPr>
      <w:keepNext/>
      <w:spacing w:before="240" w:after="60"/>
      <w:outlineLvl w:val="3"/>
    </w:pPr>
    <w:rPr>
      <w:rFonts w:ascii="Calibri" w:hAnsi="Calibri" w:cs="Calibri"/>
      <w:b/>
      <w:bCs/>
      <w:sz w:val="28"/>
      <w:szCs w:val="28"/>
    </w:rPr>
  </w:style>
  <w:style w:type="paragraph" w:styleId="5">
    <w:name w:val="heading 5"/>
    <w:basedOn w:val="a4"/>
    <w:next w:val="a4"/>
    <w:link w:val="50"/>
    <w:uiPriority w:val="99"/>
    <w:qFormat/>
    <w:rsid w:val="00E26438"/>
    <w:pPr>
      <w:keepNext/>
      <w:keepLines/>
      <w:spacing w:before="200"/>
      <w:outlineLvl w:val="4"/>
    </w:pPr>
    <w:rPr>
      <w:rFonts w:ascii="Cambria" w:hAnsi="Cambria" w:cs="Cambria"/>
      <w:color w:val="243F60"/>
      <w:sz w:val="24"/>
      <w:szCs w:val="24"/>
    </w:rPr>
  </w:style>
  <w:style w:type="paragraph" w:styleId="6">
    <w:name w:val="heading 6"/>
    <w:basedOn w:val="a4"/>
    <w:next w:val="a4"/>
    <w:link w:val="60"/>
    <w:uiPriority w:val="99"/>
    <w:qFormat/>
    <w:rsid w:val="00E26438"/>
    <w:pPr>
      <w:keepNext/>
      <w:keepLines/>
      <w:spacing w:before="200"/>
      <w:outlineLvl w:val="5"/>
    </w:pPr>
    <w:rPr>
      <w:rFonts w:ascii="Cambria" w:hAnsi="Cambria" w:cs="Cambria"/>
      <w:i/>
      <w:iCs/>
      <w:color w:val="243F60"/>
      <w:sz w:val="24"/>
      <w:szCs w:val="24"/>
    </w:rPr>
  </w:style>
  <w:style w:type="paragraph" w:styleId="7">
    <w:name w:val="heading 7"/>
    <w:basedOn w:val="a4"/>
    <w:next w:val="a4"/>
    <w:link w:val="70"/>
    <w:uiPriority w:val="99"/>
    <w:qFormat/>
    <w:rsid w:val="00E26438"/>
    <w:pPr>
      <w:keepNext/>
      <w:keepLines/>
      <w:spacing w:before="200"/>
      <w:outlineLvl w:val="6"/>
    </w:pPr>
    <w:rPr>
      <w:rFonts w:ascii="Cambria" w:hAnsi="Cambria" w:cs="Cambria"/>
      <w:i/>
      <w:iCs/>
      <w:color w:val="404040"/>
      <w:sz w:val="24"/>
      <w:szCs w:val="24"/>
    </w:rPr>
  </w:style>
  <w:style w:type="paragraph" w:styleId="8">
    <w:name w:val="heading 8"/>
    <w:basedOn w:val="a4"/>
    <w:next w:val="a4"/>
    <w:link w:val="80"/>
    <w:uiPriority w:val="99"/>
    <w:qFormat/>
    <w:rsid w:val="00E26438"/>
    <w:pPr>
      <w:keepNext/>
      <w:keepLines/>
      <w:spacing w:before="200"/>
      <w:outlineLvl w:val="7"/>
    </w:pPr>
    <w:rPr>
      <w:rFonts w:ascii="Cambria" w:hAnsi="Cambria" w:cs="Cambria"/>
      <w:color w:val="404040"/>
      <w:sz w:val="24"/>
      <w:szCs w:val="24"/>
    </w:rPr>
  </w:style>
  <w:style w:type="paragraph" w:styleId="9">
    <w:name w:val="heading 9"/>
    <w:basedOn w:val="a4"/>
    <w:next w:val="a4"/>
    <w:link w:val="90"/>
    <w:uiPriority w:val="99"/>
    <w:qFormat/>
    <w:rsid w:val="00E26438"/>
    <w:pPr>
      <w:keepNext/>
      <w:keepLines/>
      <w:spacing w:before="200"/>
      <w:outlineLvl w:val="8"/>
    </w:pPr>
    <w:rPr>
      <w:rFonts w:ascii="Cambria" w:hAnsi="Cambria" w:cs="Cambria"/>
      <w:i/>
      <w:iCs/>
      <w:color w:val="404040"/>
      <w:sz w:val="24"/>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Ариал11 Char,Заголовок 1 абб Char,Заголовок 1mik Char"/>
    <w:uiPriority w:val="99"/>
    <w:locked/>
    <w:rsid w:val="002D12D6"/>
    <w:rPr>
      <w:rFonts w:ascii="Cambria" w:hAnsi="Cambria" w:cs="Cambria"/>
      <w:b/>
      <w:bCs/>
      <w:kern w:val="32"/>
      <w:sz w:val="32"/>
      <w:szCs w:val="32"/>
    </w:rPr>
  </w:style>
  <w:style w:type="character" w:customStyle="1" w:styleId="Heading2Char">
    <w:name w:val="Heading 2 Char"/>
    <w:uiPriority w:val="99"/>
    <w:locked/>
    <w:rsid w:val="00CF67DA"/>
    <w:rPr>
      <w:rFonts w:ascii="Times New Roman" w:eastAsia="MS Mincho" w:hAnsi="Times New Roman" w:cs="Times New Roman"/>
      <w:i/>
      <w:iCs/>
      <w:noProof/>
      <w:sz w:val="20"/>
      <w:szCs w:val="20"/>
      <w:lang w:val="ru-RU"/>
    </w:rPr>
  </w:style>
  <w:style w:type="character" w:customStyle="1" w:styleId="31">
    <w:name w:val="Заголовок 3 Знак"/>
    <w:aliases w:val="Заголовок 3 Знак + 12 pt Знак1,не полужирный Знак1,влево Знак1,Перед:  0 пт Знак1,Пос... Знак1,Заголовок 3 Знак + Знак1,Знак Знак4,Пер... Знак"/>
    <w:link w:val="30"/>
    <w:uiPriority w:val="99"/>
    <w:locked/>
    <w:rsid w:val="00CF67DA"/>
    <w:rPr>
      <w:b/>
      <w:bCs/>
      <w:sz w:val="16"/>
      <w:szCs w:val="16"/>
      <w:lang w:val="ru-RU" w:eastAsia="ru-RU"/>
    </w:rPr>
  </w:style>
  <w:style w:type="character" w:customStyle="1" w:styleId="Heading4Char">
    <w:name w:val="Heading 4 Char"/>
    <w:uiPriority w:val="99"/>
    <w:locked/>
    <w:rsid w:val="00CF67DA"/>
    <w:rPr>
      <w:rFonts w:ascii="Times New Roman" w:eastAsia="MS Mincho" w:hAnsi="Times New Roman" w:cs="Times New Roman"/>
      <w:i/>
      <w:iCs/>
      <w:noProof/>
      <w:sz w:val="20"/>
      <w:szCs w:val="20"/>
      <w:lang w:val="ru-RU"/>
    </w:rPr>
  </w:style>
  <w:style w:type="character" w:customStyle="1" w:styleId="Heading5Char">
    <w:name w:val="Heading 5 Char"/>
    <w:uiPriority w:val="99"/>
    <w:locked/>
    <w:rsid w:val="00CF67DA"/>
    <w:rPr>
      <w:rFonts w:ascii="Arial" w:hAnsi="Arial" w:cs="Arial"/>
      <w:b/>
      <w:bCs/>
      <w:sz w:val="26"/>
      <w:szCs w:val="26"/>
    </w:rPr>
  </w:style>
  <w:style w:type="character" w:customStyle="1" w:styleId="60">
    <w:name w:val="Заголовок 6 Знак"/>
    <w:link w:val="6"/>
    <w:uiPriority w:val="99"/>
    <w:locked/>
    <w:rsid w:val="00E26438"/>
    <w:rPr>
      <w:rFonts w:ascii="Cambria" w:hAnsi="Cambria" w:cs="Cambria"/>
      <w:i/>
      <w:iCs/>
      <w:color w:val="243F60"/>
      <w:sz w:val="24"/>
      <w:szCs w:val="24"/>
      <w:lang w:val="ru-RU" w:eastAsia="ru-RU"/>
    </w:rPr>
  </w:style>
  <w:style w:type="character" w:customStyle="1" w:styleId="70">
    <w:name w:val="Заголовок 7 Знак"/>
    <w:link w:val="7"/>
    <w:uiPriority w:val="99"/>
    <w:locked/>
    <w:rsid w:val="00E26438"/>
    <w:rPr>
      <w:rFonts w:ascii="Cambria" w:hAnsi="Cambria" w:cs="Cambria"/>
      <w:i/>
      <w:iCs/>
      <w:color w:val="404040"/>
      <w:sz w:val="24"/>
      <w:szCs w:val="24"/>
      <w:lang w:val="ru-RU" w:eastAsia="ru-RU"/>
    </w:rPr>
  </w:style>
  <w:style w:type="character" w:customStyle="1" w:styleId="80">
    <w:name w:val="Заголовок 8 Знак"/>
    <w:link w:val="8"/>
    <w:uiPriority w:val="99"/>
    <w:locked/>
    <w:rsid w:val="00E26438"/>
    <w:rPr>
      <w:rFonts w:ascii="Cambria" w:hAnsi="Cambria" w:cs="Cambria"/>
      <w:color w:val="404040"/>
      <w:sz w:val="24"/>
      <w:szCs w:val="24"/>
      <w:lang w:val="ru-RU" w:eastAsia="ru-RU"/>
    </w:rPr>
  </w:style>
  <w:style w:type="character" w:customStyle="1" w:styleId="90">
    <w:name w:val="Заголовок 9 Знак"/>
    <w:link w:val="9"/>
    <w:uiPriority w:val="99"/>
    <w:locked/>
    <w:rsid w:val="00E26438"/>
    <w:rPr>
      <w:rFonts w:ascii="Cambria" w:hAnsi="Cambria" w:cs="Cambria"/>
      <w:i/>
      <w:iCs/>
      <w:color w:val="404040"/>
      <w:sz w:val="24"/>
      <w:szCs w:val="24"/>
      <w:lang w:val="ru-RU" w:eastAsia="ru-RU"/>
    </w:rPr>
  </w:style>
  <w:style w:type="character" w:customStyle="1" w:styleId="10">
    <w:name w:val="Заголовок 1 Знак"/>
    <w:aliases w:val="Ариал11 Знак,Заголовок 1 абб Знак,Заголовок 1mik Знак"/>
    <w:link w:val="1"/>
    <w:uiPriority w:val="99"/>
    <w:locked/>
    <w:rsid w:val="00E26438"/>
    <w:rPr>
      <w:b/>
      <w:bCs/>
      <w:sz w:val="28"/>
      <w:szCs w:val="28"/>
      <w:lang w:val="ru-RU" w:eastAsia="ru-RU"/>
    </w:rPr>
  </w:style>
  <w:style w:type="character" w:customStyle="1" w:styleId="20">
    <w:name w:val="Заголовок 2 Знак"/>
    <w:link w:val="2"/>
    <w:uiPriority w:val="99"/>
    <w:locked/>
    <w:rsid w:val="00E26438"/>
    <w:rPr>
      <w:sz w:val="28"/>
      <w:szCs w:val="28"/>
      <w:lang w:val="ru-RU" w:eastAsia="ru-RU"/>
    </w:rPr>
  </w:style>
  <w:style w:type="character" w:customStyle="1" w:styleId="41">
    <w:name w:val="Заголовок 4 Знак"/>
    <w:link w:val="40"/>
    <w:uiPriority w:val="99"/>
    <w:locked/>
    <w:rsid w:val="004C0E24"/>
    <w:rPr>
      <w:rFonts w:ascii="Calibri" w:hAnsi="Calibri" w:cs="Calibri"/>
      <w:b/>
      <w:bCs/>
      <w:sz w:val="28"/>
      <w:szCs w:val="28"/>
    </w:rPr>
  </w:style>
  <w:style w:type="character" w:customStyle="1" w:styleId="50">
    <w:name w:val="Заголовок 5 Знак"/>
    <w:link w:val="5"/>
    <w:uiPriority w:val="99"/>
    <w:locked/>
    <w:rsid w:val="00E26438"/>
    <w:rPr>
      <w:rFonts w:ascii="Cambria" w:hAnsi="Cambria" w:cs="Cambria"/>
      <w:color w:val="243F60"/>
      <w:sz w:val="24"/>
      <w:szCs w:val="24"/>
      <w:lang w:val="ru-RU" w:eastAsia="ru-RU"/>
    </w:rPr>
  </w:style>
  <w:style w:type="paragraph" w:customStyle="1" w:styleId="a8">
    <w:name w:val="Монография"/>
    <w:basedOn w:val="a4"/>
    <w:uiPriority w:val="99"/>
    <w:rsid w:val="00BD73BF"/>
    <w:pPr>
      <w:shd w:val="clear" w:color="auto" w:fill="FFFFFF"/>
      <w:ind w:firstLine="284"/>
    </w:pPr>
    <w:rPr>
      <w:b/>
      <w:bCs/>
      <w:spacing w:val="-1"/>
    </w:rPr>
  </w:style>
  <w:style w:type="paragraph" w:styleId="a9">
    <w:name w:val="Body Text"/>
    <w:aliases w:val="Основной текст Знак Знак Знак1,Основной текст11,Основной текст Знак Знак Знак Знак1,Основной текст Знак Знак Знак Знак2,Основной текст Знак Знак,Основной текст Знак Знак Знак Знак Знак Знак,Знак4"/>
    <w:basedOn w:val="a4"/>
    <w:link w:val="11"/>
    <w:uiPriority w:val="99"/>
    <w:rsid w:val="001A4EA6"/>
    <w:pPr>
      <w:tabs>
        <w:tab w:val="left" w:pos="1418"/>
      </w:tabs>
    </w:pPr>
    <w:rPr>
      <w:sz w:val="16"/>
      <w:szCs w:val="16"/>
    </w:rPr>
  </w:style>
  <w:style w:type="character" w:customStyle="1" w:styleId="BodyTextChar">
    <w:name w:val="Body Text Char"/>
    <w:aliases w:val="Основной текст Знак Знак Знак1 Char,Основной текст11 Char,Основной текст Знак Знак Знак Знак1 Char,Основной текст Знак Знак Знак Знак2 Char,Основной текст Знак Знак Char,Основной текст Знак Знак Знак Знак Знак Знак Char,Знак4 Char"/>
    <w:uiPriority w:val="99"/>
    <w:semiHidden/>
    <w:locked/>
    <w:rsid w:val="00CF67DA"/>
    <w:rPr>
      <w:rFonts w:ascii="Times New Roman" w:hAnsi="Times New Roman" w:cs="Times New Roman"/>
      <w:sz w:val="20"/>
      <w:szCs w:val="20"/>
      <w:lang w:eastAsia="ru-RU"/>
    </w:rPr>
  </w:style>
  <w:style w:type="character" w:customStyle="1" w:styleId="11">
    <w:name w:val="Основной текст Знак1"/>
    <w:aliases w:val="Основной текст Знак Знак Знак1 Знак1,Основной текст11 Знак1,Основной текст Знак Знак Знак Знак1 Знак1,Основной текст Знак Знак Знак Знак2 Знак1,Основной текст Знак Знак Знак2,Основной текст Знак Знак Знак Знак Знак Знак Знак"/>
    <w:link w:val="a9"/>
    <w:uiPriority w:val="99"/>
    <w:locked/>
    <w:rsid w:val="00E26438"/>
    <w:rPr>
      <w:sz w:val="16"/>
      <w:szCs w:val="16"/>
      <w:lang w:val="ru-RU" w:eastAsia="ru-RU"/>
    </w:rPr>
  </w:style>
  <w:style w:type="paragraph" w:styleId="aa">
    <w:name w:val="Body Text Indent"/>
    <w:aliases w:val="Основной текст 1"/>
    <w:basedOn w:val="a4"/>
    <w:link w:val="21"/>
    <w:uiPriority w:val="99"/>
    <w:rsid w:val="001A4EA6"/>
    <w:pPr>
      <w:ind w:firstLine="426"/>
    </w:pPr>
  </w:style>
  <w:style w:type="character" w:customStyle="1" w:styleId="BodyTextIndentChar">
    <w:name w:val="Body Text Indent Char"/>
    <w:aliases w:val="Основной текст 1 Char"/>
    <w:uiPriority w:val="99"/>
    <w:locked/>
    <w:rsid w:val="002D12D6"/>
    <w:rPr>
      <w:sz w:val="22"/>
      <w:szCs w:val="22"/>
      <w:lang w:eastAsia="en-US"/>
    </w:rPr>
  </w:style>
  <w:style w:type="character" w:customStyle="1" w:styleId="21">
    <w:name w:val="Основной текст с отступом Знак2"/>
    <w:aliases w:val="Основной текст 1 Знак1"/>
    <w:link w:val="aa"/>
    <w:uiPriority w:val="99"/>
    <w:locked/>
    <w:rsid w:val="00E26438"/>
    <w:rPr>
      <w:lang w:val="ru-RU" w:eastAsia="ru-RU"/>
    </w:rPr>
  </w:style>
  <w:style w:type="character" w:styleId="ab">
    <w:name w:val="Hyperlink"/>
    <w:rsid w:val="007A5AE7"/>
    <w:rPr>
      <w:color w:val="0000FF"/>
      <w:u w:val="single"/>
    </w:rPr>
  </w:style>
  <w:style w:type="paragraph" w:styleId="22">
    <w:name w:val="Body Text Indent 2"/>
    <w:basedOn w:val="a4"/>
    <w:link w:val="23"/>
    <w:uiPriority w:val="99"/>
    <w:rsid w:val="00D72C31"/>
    <w:pPr>
      <w:spacing w:after="120" w:line="480" w:lineRule="auto"/>
      <w:ind w:left="283"/>
    </w:pPr>
  </w:style>
  <w:style w:type="character" w:customStyle="1" w:styleId="BodyTextIndent2Char">
    <w:name w:val="Body Text Indent 2 Char"/>
    <w:uiPriority w:val="99"/>
    <w:locked/>
    <w:rsid w:val="00E26438"/>
    <w:rPr>
      <w:sz w:val="24"/>
      <w:szCs w:val="24"/>
      <w:lang w:eastAsia="en-US"/>
    </w:rPr>
  </w:style>
  <w:style w:type="character" w:customStyle="1" w:styleId="23">
    <w:name w:val="Основной текст с отступом 2 Знак"/>
    <w:link w:val="22"/>
    <w:uiPriority w:val="99"/>
    <w:locked/>
    <w:rsid w:val="00E77C09"/>
  </w:style>
  <w:style w:type="paragraph" w:styleId="24">
    <w:name w:val="Body Text 2"/>
    <w:aliases w:val="Основной рис"/>
    <w:basedOn w:val="a4"/>
    <w:link w:val="25"/>
    <w:uiPriority w:val="99"/>
    <w:rsid w:val="00D72C31"/>
    <w:pPr>
      <w:spacing w:after="120" w:line="480" w:lineRule="auto"/>
    </w:pPr>
  </w:style>
  <w:style w:type="character" w:customStyle="1" w:styleId="25">
    <w:name w:val="Основной текст 2 Знак"/>
    <w:aliases w:val="Основной рис Знак"/>
    <w:link w:val="24"/>
    <w:uiPriority w:val="99"/>
    <w:locked/>
    <w:rsid w:val="00E26438"/>
    <w:rPr>
      <w:lang w:val="ru-RU" w:eastAsia="ru-RU"/>
    </w:rPr>
  </w:style>
  <w:style w:type="table" w:styleId="ac">
    <w:name w:val="Table Grid"/>
    <w:basedOn w:val="a6"/>
    <w:uiPriority w:val="99"/>
    <w:rsid w:val="00323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4"/>
    <w:link w:val="33"/>
    <w:rsid w:val="009D046A"/>
    <w:pPr>
      <w:spacing w:after="120"/>
      <w:ind w:left="283"/>
    </w:pPr>
    <w:rPr>
      <w:sz w:val="16"/>
      <w:szCs w:val="16"/>
    </w:rPr>
  </w:style>
  <w:style w:type="character" w:customStyle="1" w:styleId="BodyTextIndent3Char">
    <w:name w:val="Body Text Indent 3 Char"/>
    <w:uiPriority w:val="99"/>
    <w:locked/>
    <w:rsid w:val="002D12D6"/>
    <w:rPr>
      <w:rFonts w:ascii="Times New Roman" w:hAnsi="Times New Roman" w:cs="Times New Roman"/>
      <w:sz w:val="16"/>
      <w:szCs w:val="16"/>
    </w:rPr>
  </w:style>
  <w:style w:type="character" w:customStyle="1" w:styleId="33">
    <w:name w:val="Основной текст с отступом 3 Знак"/>
    <w:link w:val="32"/>
    <w:locked/>
    <w:rsid w:val="009D046A"/>
    <w:rPr>
      <w:sz w:val="16"/>
      <w:szCs w:val="16"/>
    </w:rPr>
  </w:style>
  <w:style w:type="character" w:customStyle="1" w:styleId="FontStyle17">
    <w:name w:val="Font Style17"/>
    <w:rsid w:val="00C64991"/>
    <w:rPr>
      <w:rFonts w:ascii="Times New Roman" w:hAnsi="Times New Roman" w:cs="Times New Roman"/>
      <w:sz w:val="16"/>
      <w:szCs w:val="16"/>
    </w:rPr>
  </w:style>
  <w:style w:type="paragraph" w:styleId="ad">
    <w:name w:val="footnote text"/>
    <w:basedOn w:val="a4"/>
    <w:link w:val="12"/>
    <w:uiPriority w:val="99"/>
    <w:rsid w:val="00E85080"/>
    <w:rPr>
      <w:lang w:val="pl-PL" w:eastAsia="pl-PL"/>
    </w:rPr>
  </w:style>
  <w:style w:type="character" w:customStyle="1" w:styleId="12">
    <w:name w:val="Текст сноски Знак1"/>
    <w:link w:val="ad"/>
    <w:uiPriority w:val="99"/>
    <w:locked/>
    <w:rsid w:val="00E85080"/>
    <w:rPr>
      <w:lang w:val="pl-PL" w:eastAsia="pl-PL"/>
    </w:rPr>
  </w:style>
  <w:style w:type="character" w:customStyle="1" w:styleId="hps">
    <w:name w:val="hps"/>
    <w:basedOn w:val="a5"/>
    <w:uiPriority w:val="99"/>
    <w:rsid w:val="00E56E51"/>
  </w:style>
  <w:style w:type="character" w:customStyle="1" w:styleId="shorttext">
    <w:name w:val="short_text"/>
    <w:basedOn w:val="a5"/>
    <w:rsid w:val="003A3864"/>
  </w:style>
  <w:style w:type="character" w:styleId="ae">
    <w:name w:val="annotation reference"/>
    <w:uiPriority w:val="99"/>
    <w:semiHidden/>
    <w:rsid w:val="00CA6F42"/>
    <w:rPr>
      <w:sz w:val="16"/>
      <w:szCs w:val="16"/>
    </w:rPr>
  </w:style>
  <w:style w:type="paragraph" w:styleId="af">
    <w:name w:val="annotation text"/>
    <w:basedOn w:val="a4"/>
    <w:link w:val="af0"/>
    <w:uiPriority w:val="99"/>
    <w:semiHidden/>
    <w:rsid w:val="00CA6F42"/>
  </w:style>
  <w:style w:type="character" w:customStyle="1" w:styleId="af0">
    <w:name w:val="Текст примечания Знак"/>
    <w:basedOn w:val="a5"/>
    <w:link w:val="af"/>
    <w:uiPriority w:val="99"/>
    <w:locked/>
    <w:rsid w:val="00CA6F42"/>
  </w:style>
  <w:style w:type="paragraph" w:styleId="af1">
    <w:name w:val="annotation subject"/>
    <w:basedOn w:val="af"/>
    <w:next w:val="af"/>
    <w:link w:val="af2"/>
    <w:uiPriority w:val="99"/>
    <w:semiHidden/>
    <w:rsid w:val="00CA6F42"/>
    <w:rPr>
      <w:b/>
      <w:bCs/>
    </w:rPr>
  </w:style>
  <w:style w:type="character" w:customStyle="1" w:styleId="af2">
    <w:name w:val="Тема примечания Знак"/>
    <w:link w:val="af1"/>
    <w:uiPriority w:val="99"/>
    <w:locked/>
    <w:rsid w:val="00CA6F42"/>
    <w:rPr>
      <w:b/>
      <w:bCs/>
    </w:rPr>
  </w:style>
  <w:style w:type="paragraph" w:styleId="af3">
    <w:name w:val="Balloon Text"/>
    <w:basedOn w:val="a4"/>
    <w:link w:val="af4"/>
    <w:uiPriority w:val="99"/>
    <w:rsid w:val="00CA6F42"/>
    <w:rPr>
      <w:rFonts w:ascii="Tahoma" w:hAnsi="Tahoma" w:cs="Tahoma"/>
      <w:sz w:val="16"/>
      <w:szCs w:val="16"/>
    </w:rPr>
  </w:style>
  <w:style w:type="character" w:customStyle="1" w:styleId="BalloonTextChar">
    <w:name w:val="Balloon Text Char"/>
    <w:uiPriority w:val="99"/>
    <w:semiHidden/>
    <w:locked/>
    <w:rsid w:val="00CF67DA"/>
    <w:rPr>
      <w:rFonts w:ascii="Tahoma" w:hAnsi="Tahoma" w:cs="Tahoma"/>
      <w:sz w:val="16"/>
      <w:szCs w:val="16"/>
    </w:rPr>
  </w:style>
  <w:style w:type="character" w:customStyle="1" w:styleId="af4">
    <w:name w:val="Текст выноски Знак"/>
    <w:link w:val="af3"/>
    <w:uiPriority w:val="99"/>
    <w:locked/>
    <w:rsid w:val="00CA6F42"/>
    <w:rPr>
      <w:rFonts w:ascii="Tahoma" w:hAnsi="Tahoma" w:cs="Tahoma"/>
      <w:sz w:val="16"/>
      <w:szCs w:val="16"/>
    </w:rPr>
  </w:style>
  <w:style w:type="character" w:styleId="af5">
    <w:name w:val="Strong"/>
    <w:uiPriority w:val="22"/>
    <w:qFormat/>
    <w:rsid w:val="00CF5C54"/>
    <w:rPr>
      <w:b/>
      <w:bCs/>
    </w:rPr>
  </w:style>
  <w:style w:type="paragraph" w:styleId="af6">
    <w:name w:val="Normal (Web)"/>
    <w:aliases w:val="Обычный (Web)1,Обычный (веб)11"/>
    <w:basedOn w:val="a4"/>
    <w:link w:val="af7"/>
    <w:uiPriority w:val="99"/>
    <w:rsid w:val="000D3490"/>
    <w:pPr>
      <w:spacing w:before="100" w:beforeAutospacing="1" w:after="100" w:afterAutospacing="1"/>
    </w:pPr>
    <w:rPr>
      <w:sz w:val="24"/>
      <w:szCs w:val="24"/>
    </w:rPr>
  </w:style>
  <w:style w:type="character" w:customStyle="1" w:styleId="af7">
    <w:name w:val="Обычный (веб) Знак"/>
    <w:aliases w:val="Обычный (Web)1 Знак,Обычный (веб)11 Знак"/>
    <w:link w:val="af6"/>
    <w:uiPriority w:val="99"/>
    <w:locked/>
    <w:rsid w:val="004E60EA"/>
    <w:rPr>
      <w:sz w:val="24"/>
      <w:szCs w:val="24"/>
      <w:lang w:val="ru-RU" w:eastAsia="ru-RU"/>
    </w:rPr>
  </w:style>
  <w:style w:type="character" w:customStyle="1" w:styleId="apple-converted-space">
    <w:name w:val="apple-converted-space"/>
    <w:basedOn w:val="a5"/>
    <w:rsid w:val="000D3490"/>
  </w:style>
  <w:style w:type="character" w:styleId="af8">
    <w:name w:val="Emphasis"/>
    <w:uiPriority w:val="99"/>
    <w:qFormat/>
    <w:rsid w:val="00F675C5"/>
    <w:rPr>
      <w:i/>
      <w:iCs/>
    </w:rPr>
  </w:style>
  <w:style w:type="character" w:customStyle="1" w:styleId="titb">
    <w:name w:val="tit_b"/>
    <w:basedOn w:val="a5"/>
    <w:uiPriority w:val="99"/>
    <w:rsid w:val="00D5405B"/>
  </w:style>
  <w:style w:type="paragraph" w:customStyle="1" w:styleId="110">
    <w:name w:val="Знак1 Знак Знак Знак1 Знак Знак Знак Знак Знак Знак"/>
    <w:basedOn w:val="a4"/>
    <w:uiPriority w:val="99"/>
    <w:rsid w:val="00AE2B46"/>
    <w:pPr>
      <w:tabs>
        <w:tab w:val="num" w:pos="360"/>
      </w:tabs>
      <w:spacing w:after="160" w:line="240" w:lineRule="exact"/>
    </w:pPr>
    <w:rPr>
      <w:rFonts w:ascii="Verdana" w:hAnsi="Verdana" w:cs="Verdana"/>
      <w:lang w:val="en-US" w:eastAsia="en-US"/>
    </w:rPr>
  </w:style>
  <w:style w:type="character" w:styleId="af9">
    <w:name w:val="footnote reference"/>
    <w:uiPriority w:val="99"/>
    <w:rsid w:val="00FA3D0E"/>
    <w:rPr>
      <w:vertAlign w:val="superscript"/>
    </w:rPr>
  </w:style>
  <w:style w:type="paragraph" w:styleId="afa">
    <w:name w:val="header"/>
    <w:basedOn w:val="a4"/>
    <w:link w:val="afb"/>
    <w:uiPriority w:val="99"/>
    <w:rsid w:val="00676AE0"/>
    <w:pPr>
      <w:tabs>
        <w:tab w:val="center" w:pos="4677"/>
        <w:tab w:val="right" w:pos="9355"/>
      </w:tabs>
    </w:pPr>
  </w:style>
  <w:style w:type="character" w:customStyle="1" w:styleId="HeaderChar">
    <w:name w:val="Header Char"/>
    <w:basedOn w:val="a5"/>
    <w:uiPriority w:val="99"/>
    <w:locked/>
    <w:rsid w:val="00F56041"/>
  </w:style>
  <w:style w:type="character" w:customStyle="1" w:styleId="afb">
    <w:name w:val="Верхний колонтитул Знак"/>
    <w:basedOn w:val="a5"/>
    <w:link w:val="afa"/>
    <w:uiPriority w:val="99"/>
    <w:locked/>
    <w:rsid w:val="00676AE0"/>
  </w:style>
  <w:style w:type="paragraph" w:styleId="afc">
    <w:name w:val="footer"/>
    <w:aliases w:val="Знак3,Знак1"/>
    <w:basedOn w:val="a4"/>
    <w:link w:val="afd"/>
    <w:uiPriority w:val="99"/>
    <w:rsid w:val="00676AE0"/>
    <w:pPr>
      <w:tabs>
        <w:tab w:val="center" w:pos="4677"/>
        <w:tab w:val="right" w:pos="9355"/>
      </w:tabs>
    </w:pPr>
  </w:style>
  <w:style w:type="character" w:customStyle="1" w:styleId="FooterChar">
    <w:name w:val="Footer Char"/>
    <w:aliases w:val="Знак3 Char,Знак1 Char"/>
    <w:uiPriority w:val="99"/>
    <w:semiHidden/>
    <w:rsid w:val="001A1249"/>
    <w:rPr>
      <w:sz w:val="20"/>
      <w:szCs w:val="20"/>
    </w:rPr>
  </w:style>
  <w:style w:type="character" w:customStyle="1" w:styleId="afd">
    <w:name w:val="Нижний колонтитул Знак"/>
    <w:aliases w:val="Знак3 Знак,Знак1 Знак"/>
    <w:basedOn w:val="a5"/>
    <w:link w:val="afc"/>
    <w:uiPriority w:val="99"/>
    <w:locked/>
    <w:rsid w:val="00676AE0"/>
  </w:style>
  <w:style w:type="paragraph" w:styleId="afe">
    <w:name w:val="endnote text"/>
    <w:basedOn w:val="a4"/>
    <w:link w:val="aff"/>
    <w:uiPriority w:val="99"/>
    <w:semiHidden/>
    <w:rsid w:val="009252EE"/>
  </w:style>
  <w:style w:type="character" w:customStyle="1" w:styleId="aff">
    <w:name w:val="Текст концевой сноски Знак"/>
    <w:basedOn w:val="a5"/>
    <w:link w:val="afe"/>
    <w:uiPriority w:val="99"/>
    <w:locked/>
    <w:rsid w:val="009252EE"/>
  </w:style>
  <w:style w:type="character" w:styleId="aff0">
    <w:name w:val="endnote reference"/>
    <w:semiHidden/>
    <w:rsid w:val="009252EE"/>
    <w:rPr>
      <w:vertAlign w:val="superscript"/>
    </w:rPr>
  </w:style>
  <w:style w:type="character" w:customStyle="1" w:styleId="a-size-large">
    <w:name w:val="a-size-large"/>
    <w:uiPriority w:val="99"/>
    <w:rsid w:val="00AB788B"/>
  </w:style>
  <w:style w:type="character" w:customStyle="1" w:styleId="longtext">
    <w:name w:val="long_text"/>
    <w:rsid w:val="00660784"/>
  </w:style>
  <w:style w:type="paragraph" w:customStyle="1" w:styleId="210">
    <w:name w:val="Основной текст 21"/>
    <w:basedOn w:val="a4"/>
    <w:uiPriority w:val="99"/>
    <w:rsid w:val="00994028"/>
    <w:rPr>
      <w:lang w:eastAsia="ar-SA"/>
    </w:rPr>
  </w:style>
  <w:style w:type="paragraph" w:styleId="HTML">
    <w:name w:val="HTML Preformatted"/>
    <w:basedOn w:val="a4"/>
    <w:link w:val="HTML0"/>
    <w:uiPriority w:val="99"/>
    <w:rsid w:val="00AE6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uiPriority w:val="99"/>
    <w:locked/>
    <w:rsid w:val="002D12D6"/>
    <w:rPr>
      <w:rFonts w:ascii="Courier New" w:hAnsi="Courier New" w:cs="Courier New"/>
      <w:lang w:eastAsia="en-US"/>
    </w:rPr>
  </w:style>
  <w:style w:type="character" w:customStyle="1" w:styleId="HTML0">
    <w:name w:val="Стандартный HTML Знак"/>
    <w:link w:val="HTML"/>
    <w:uiPriority w:val="99"/>
    <w:locked/>
    <w:rsid w:val="00AE6A11"/>
    <w:rPr>
      <w:rFonts w:ascii="Courier New" w:hAnsi="Courier New" w:cs="Courier New"/>
    </w:rPr>
  </w:style>
  <w:style w:type="paragraph" w:customStyle="1" w:styleId="Default">
    <w:name w:val="Default"/>
    <w:rsid w:val="00824AA0"/>
    <w:pPr>
      <w:autoSpaceDE w:val="0"/>
      <w:autoSpaceDN w:val="0"/>
      <w:adjustRightInd w:val="0"/>
    </w:pPr>
    <w:rPr>
      <w:color w:val="000000"/>
      <w:sz w:val="24"/>
      <w:szCs w:val="24"/>
    </w:rPr>
  </w:style>
  <w:style w:type="character" w:customStyle="1" w:styleId="FooterChar3">
    <w:name w:val="Footer Char3"/>
    <w:aliases w:val="Знак3 Char3,Знак1 Char3"/>
    <w:uiPriority w:val="99"/>
    <w:locked/>
    <w:rsid w:val="00F56041"/>
  </w:style>
  <w:style w:type="character" w:styleId="aff1">
    <w:name w:val="page number"/>
    <w:basedOn w:val="a5"/>
    <w:uiPriority w:val="99"/>
    <w:rsid w:val="00F56041"/>
  </w:style>
  <w:style w:type="character" w:customStyle="1" w:styleId="aff2">
    <w:name w:val="Название Знак"/>
    <w:link w:val="aff3"/>
    <w:uiPriority w:val="99"/>
    <w:locked/>
    <w:rsid w:val="00C71D86"/>
    <w:rPr>
      <w:rFonts w:ascii="Courier New" w:hAnsi="Courier New" w:cs="Courier New"/>
    </w:rPr>
  </w:style>
  <w:style w:type="paragraph" w:styleId="aff3">
    <w:name w:val="Title"/>
    <w:basedOn w:val="a4"/>
    <w:link w:val="aff2"/>
    <w:uiPriority w:val="99"/>
    <w:qFormat/>
    <w:rsid w:val="00E26438"/>
    <w:pPr>
      <w:ind w:firstLine="284"/>
      <w:jc w:val="center"/>
    </w:pPr>
    <w:rPr>
      <w:rFonts w:ascii="Courier New" w:hAnsi="Courier New" w:cs="Courier New"/>
    </w:rPr>
  </w:style>
  <w:style w:type="character" w:customStyle="1" w:styleId="TitleChar1">
    <w:name w:val="Title Char1"/>
    <w:uiPriority w:val="10"/>
    <w:rsid w:val="001A1249"/>
    <w:rPr>
      <w:rFonts w:ascii="Cambria" w:eastAsia="Times New Roman" w:hAnsi="Cambria" w:cs="Times New Roman"/>
      <w:b/>
      <w:bCs/>
      <w:kern w:val="28"/>
      <w:sz w:val="32"/>
      <w:szCs w:val="32"/>
    </w:rPr>
  </w:style>
  <w:style w:type="paragraph" w:customStyle="1" w:styleId="13">
    <w:name w:val="Абзац списка1"/>
    <w:basedOn w:val="a4"/>
    <w:uiPriority w:val="99"/>
    <w:qFormat/>
    <w:rsid w:val="00E26438"/>
    <w:pPr>
      <w:spacing w:after="200" w:line="276" w:lineRule="auto"/>
      <w:ind w:left="720"/>
    </w:pPr>
    <w:rPr>
      <w:rFonts w:ascii="Calibri" w:hAnsi="Calibri" w:cs="Calibri"/>
      <w:sz w:val="22"/>
      <w:szCs w:val="22"/>
      <w:lang w:eastAsia="en-US"/>
    </w:rPr>
  </w:style>
  <w:style w:type="character" w:customStyle="1" w:styleId="gt-ft-text">
    <w:name w:val="gt-ft-text"/>
    <w:uiPriority w:val="99"/>
    <w:rsid w:val="00E26438"/>
  </w:style>
  <w:style w:type="character" w:customStyle="1" w:styleId="14">
    <w:name w:val="Знак Знак1"/>
    <w:uiPriority w:val="99"/>
    <w:rsid w:val="00E26438"/>
  </w:style>
  <w:style w:type="character" w:customStyle="1" w:styleId="aff4">
    <w:name w:val="Знак Знак"/>
    <w:aliases w:val="Заголовок 3 Знак + 12 pt Знак,не полужирный Знак,влево Знак,Перед:  0 пт Знак,Пос... Знак,Заголовок 3 Знак + Знак,Пер... Знак Знак"/>
    <w:uiPriority w:val="99"/>
    <w:rsid w:val="00E26438"/>
    <w:rPr>
      <w:lang w:val="ru-RU" w:eastAsia="ru-RU"/>
    </w:rPr>
  </w:style>
  <w:style w:type="character" w:customStyle="1" w:styleId="translation-chunk">
    <w:name w:val="translation-chunk"/>
    <w:uiPriority w:val="99"/>
    <w:rsid w:val="00E26438"/>
  </w:style>
  <w:style w:type="character" w:customStyle="1" w:styleId="refresult">
    <w:name w:val="ref_result"/>
    <w:uiPriority w:val="99"/>
    <w:rsid w:val="00E26438"/>
  </w:style>
  <w:style w:type="character" w:styleId="aff5">
    <w:name w:val="FollowedHyperlink"/>
    <w:uiPriority w:val="99"/>
    <w:rsid w:val="00E26438"/>
    <w:rPr>
      <w:color w:val="800080"/>
      <w:u w:val="single"/>
    </w:rPr>
  </w:style>
  <w:style w:type="character" w:customStyle="1" w:styleId="200">
    <w:name w:val="Знак Знак20"/>
    <w:uiPriority w:val="99"/>
    <w:locked/>
    <w:rsid w:val="00E26438"/>
    <w:rPr>
      <w:b/>
      <w:bCs/>
      <w:sz w:val="28"/>
      <w:szCs w:val="28"/>
      <w:lang w:val="ru-RU" w:eastAsia="ru-RU"/>
    </w:rPr>
  </w:style>
  <w:style w:type="paragraph" w:customStyle="1" w:styleId="Maximyz3">
    <w:name w:val="Maximyz Заголовок 3"/>
    <w:basedOn w:val="a4"/>
    <w:uiPriority w:val="99"/>
    <w:rsid w:val="00E26438"/>
    <w:pPr>
      <w:spacing w:line="360" w:lineRule="auto"/>
      <w:ind w:firstLine="709"/>
    </w:pPr>
    <w:rPr>
      <w:b/>
      <w:bCs/>
      <w:sz w:val="24"/>
      <w:szCs w:val="24"/>
    </w:rPr>
  </w:style>
  <w:style w:type="paragraph" w:customStyle="1" w:styleId="PzTitul">
    <w:name w:val="PzTitul"/>
    <w:basedOn w:val="a4"/>
    <w:uiPriority w:val="99"/>
    <w:rsid w:val="00E26438"/>
    <w:pPr>
      <w:spacing w:after="480"/>
      <w:jc w:val="center"/>
    </w:pPr>
  </w:style>
  <w:style w:type="paragraph" w:customStyle="1" w:styleId="PzText">
    <w:name w:val="PzText"/>
    <w:basedOn w:val="PzTitul"/>
    <w:uiPriority w:val="99"/>
    <w:rsid w:val="00E26438"/>
    <w:pPr>
      <w:spacing w:after="0"/>
      <w:jc w:val="both"/>
    </w:pPr>
  </w:style>
  <w:style w:type="character" w:customStyle="1" w:styleId="140">
    <w:name w:val="Знак Знак14"/>
    <w:uiPriority w:val="99"/>
    <w:locked/>
    <w:rsid w:val="00E26438"/>
    <w:rPr>
      <w:lang w:val="ru-RU" w:eastAsia="ru-RU"/>
    </w:rPr>
  </w:style>
  <w:style w:type="character" w:customStyle="1" w:styleId="130">
    <w:name w:val="Знак Знак13"/>
    <w:uiPriority w:val="99"/>
    <w:locked/>
    <w:rsid w:val="00E26438"/>
    <w:rPr>
      <w:lang w:val="ru-RU" w:eastAsia="ru-RU"/>
    </w:rPr>
  </w:style>
  <w:style w:type="paragraph" w:customStyle="1" w:styleId="PzOglav">
    <w:name w:val="PzOglav"/>
    <w:basedOn w:val="PzText"/>
    <w:uiPriority w:val="99"/>
    <w:rsid w:val="00E26438"/>
    <w:pPr>
      <w:tabs>
        <w:tab w:val="left" w:leader="dot" w:pos="8505"/>
      </w:tabs>
    </w:pPr>
  </w:style>
  <w:style w:type="paragraph" w:customStyle="1" w:styleId="PzText0">
    <w:name w:val="PzText0"/>
    <w:basedOn w:val="PzText"/>
    <w:uiPriority w:val="99"/>
    <w:rsid w:val="00E26438"/>
    <w:pPr>
      <w:ind w:firstLine="0"/>
    </w:pPr>
  </w:style>
  <w:style w:type="paragraph" w:styleId="26">
    <w:name w:val="toc 2"/>
    <w:basedOn w:val="a4"/>
    <w:next w:val="a4"/>
    <w:autoRedefine/>
    <w:uiPriority w:val="99"/>
    <w:rsid w:val="00E26438"/>
    <w:pPr>
      <w:ind w:left="200"/>
    </w:pPr>
  </w:style>
  <w:style w:type="paragraph" w:styleId="aff6">
    <w:name w:val="List"/>
    <w:basedOn w:val="a4"/>
    <w:rsid w:val="00E26438"/>
    <w:pPr>
      <w:ind w:left="567" w:hanging="567"/>
    </w:pPr>
    <w:rPr>
      <w:sz w:val="28"/>
      <w:szCs w:val="28"/>
      <w:lang w:eastAsia="zh-CN"/>
    </w:rPr>
  </w:style>
  <w:style w:type="paragraph" w:styleId="27">
    <w:name w:val="List 2"/>
    <w:basedOn w:val="a4"/>
    <w:uiPriority w:val="99"/>
    <w:rsid w:val="00E26438"/>
    <w:pPr>
      <w:ind w:left="566" w:hanging="283"/>
    </w:pPr>
  </w:style>
  <w:style w:type="paragraph" w:styleId="15">
    <w:name w:val="toc 1"/>
    <w:basedOn w:val="a4"/>
    <w:next w:val="a4"/>
    <w:autoRedefine/>
    <w:uiPriority w:val="99"/>
    <w:rsid w:val="00E26438"/>
    <w:pPr>
      <w:tabs>
        <w:tab w:val="right" w:leader="dot" w:pos="9346"/>
      </w:tabs>
    </w:pPr>
    <w:rPr>
      <w:i/>
      <w:iCs/>
      <w:noProof/>
      <w:sz w:val="28"/>
      <w:szCs w:val="28"/>
    </w:rPr>
  </w:style>
  <w:style w:type="paragraph" w:styleId="34">
    <w:name w:val="toc 3"/>
    <w:basedOn w:val="a4"/>
    <w:next w:val="a4"/>
    <w:autoRedefine/>
    <w:uiPriority w:val="99"/>
    <w:rsid w:val="00E26438"/>
    <w:pPr>
      <w:ind w:left="400"/>
    </w:pPr>
  </w:style>
  <w:style w:type="paragraph" w:customStyle="1" w:styleId="aff7">
    <w:name w:val="Мой"/>
    <w:basedOn w:val="a4"/>
    <w:uiPriority w:val="99"/>
    <w:rsid w:val="00E26438"/>
    <w:rPr>
      <w:sz w:val="24"/>
      <w:szCs w:val="24"/>
    </w:rPr>
  </w:style>
  <w:style w:type="paragraph" w:styleId="35">
    <w:name w:val="Body Text 3"/>
    <w:basedOn w:val="a4"/>
    <w:link w:val="36"/>
    <w:uiPriority w:val="99"/>
    <w:rsid w:val="00E26438"/>
    <w:pPr>
      <w:widowControl w:val="0"/>
      <w:ind w:right="142"/>
      <w:jc w:val="center"/>
    </w:pPr>
    <w:rPr>
      <w:sz w:val="24"/>
      <w:szCs w:val="24"/>
    </w:rPr>
  </w:style>
  <w:style w:type="character" w:customStyle="1" w:styleId="36">
    <w:name w:val="Основной текст 3 Знак"/>
    <w:link w:val="35"/>
    <w:uiPriority w:val="99"/>
    <w:locked/>
    <w:rsid w:val="00E26438"/>
    <w:rPr>
      <w:sz w:val="24"/>
      <w:szCs w:val="24"/>
      <w:lang w:val="ru-RU" w:eastAsia="ru-RU"/>
    </w:rPr>
  </w:style>
  <w:style w:type="paragraph" w:customStyle="1" w:styleId="211">
    <w:name w:val="Основной текст с отступом 21"/>
    <w:basedOn w:val="a4"/>
    <w:uiPriority w:val="99"/>
    <w:rsid w:val="00E26438"/>
    <w:pPr>
      <w:spacing w:line="312" w:lineRule="auto"/>
      <w:ind w:right="142"/>
    </w:pPr>
    <w:rPr>
      <w:sz w:val="24"/>
      <w:szCs w:val="24"/>
    </w:rPr>
  </w:style>
  <w:style w:type="paragraph" w:customStyle="1" w:styleId="Text">
    <w:name w:val="Text"/>
    <w:basedOn w:val="a4"/>
    <w:uiPriority w:val="99"/>
    <w:rsid w:val="00E26438"/>
    <w:pPr>
      <w:widowControl w:val="0"/>
      <w:spacing w:line="360" w:lineRule="exact"/>
    </w:pPr>
    <w:rPr>
      <w:sz w:val="28"/>
      <w:szCs w:val="28"/>
    </w:rPr>
  </w:style>
  <w:style w:type="paragraph" w:styleId="aff8">
    <w:name w:val="Block Text"/>
    <w:basedOn w:val="a4"/>
    <w:uiPriority w:val="99"/>
    <w:rsid w:val="00E26438"/>
    <w:pPr>
      <w:tabs>
        <w:tab w:val="left" w:pos="1701"/>
      </w:tabs>
      <w:ind w:left="1701" w:right="849"/>
    </w:pPr>
    <w:rPr>
      <w:b/>
      <w:bCs/>
      <w:sz w:val="32"/>
      <w:szCs w:val="32"/>
    </w:rPr>
  </w:style>
  <w:style w:type="paragraph" w:styleId="aff9">
    <w:name w:val="caption"/>
    <w:basedOn w:val="a4"/>
    <w:next w:val="a4"/>
    <w:uiPriority w:val="99"/>
    <w:qFormat/>
    <w:rsid w:val="00E26438"/>
    <w:rPr>
      <w:b/>
      <w:bCs/>
    </w:rPr>
  </w:style>
  <w:style w:type="paragraph" w:customStyle="1" w:styleId="MTDisplayEquation">
    <w:name w:val="MTDisplayEquation"/>
    <w:basedOn w:val="a4"/>
    <w:next w:val="a4"/>
    <w:link w:val="MTDisplayEquation0"/>
    <w:uiPriority w:val="99"/>
    <w:rsid w:val="00E26438"/>
    <w:pPr>
      <w:keepNext/>
      <w:tabs>
        <w:tab w:val="center" w:pos="4680"/>
        <w:tab w:val="right" w:pos="9360"/>
      </w:tabs>
    </w:pPr>
    <w:rPr>
      <w:sz w:val="24"/>
      <w:szCs w:val="24"/>
    </w:rPr>
  </w:style>
  <w:style w:type="character" w:customStyle="1" w:styleId="MTDisplayEquation0">
    <w:name w:val="MTDisplayEquation Знак"/>
    <w:link w:val="MTDisplayEquation"/>
    <w:uiPriority w:val="99"/>
    <w:locked/>
    <w:rsid w:val="00E26438"/>
    <w:rPr>
      <w:sz w:val="24"/>
      <w:szCs w:val="24"/>
      <w:lang w:val="ru-RU" w:eastAsia="ru-RU"/>
    </w:rPr>
  </w:style>
  <w:style w:type="paragraph" w:styleId="affa">
    <w:name w:val="Plain Text"/>
    <w:aliases w:val="Текст Знак3 Знак,Текст Знак2 Знак Знак,Знак3 Знак2 Знак Знак,Текст Знак Знак1 Знак Знак,Знак3 Знак Знак Знак Знак,Текст Знак Знак Знак Знак Знак,Текст Знак1 Знак Знак Знак,Знак3 Знак1 Знак Знак Знак,Текст Знак Знак2 Знак Знак"/>
    <w:basedOn w:val="a4"/>
    <w:link w:val="affb"/>
    <w:rsid w:val="00E26438"/>
    <w:rPr>
      <w:rFonts w:ascii="Courier New" w:hAnsi="Courier New" w:cs="Courier New"/>
    </w:rPr>
  </w:style>
  <w:style w:type="character" w:customStyle="1" w:styleId="affb">
    <w:name w:val="Текст Знак"/>
    <w:aliases w:val="Текст Знак3 Знак Знак,Текст Знак2 Знак Знак Знак,Знак3 Знак2 Знак Знак Знак,Текст Знак Знак1 Знак Знак Знак,Знак3 Знак Знак Знак Знак Знак,Текст Знак Знак Знак Знак Знак Знак,Текст Знак1 Знак Знак Знак Знак,Знак3 Знак1 Знак Знак Знак Знак"/>
    <w:link w:val="affa"/>
    <w:locked/>
    <w:rsid w:val="000420E9"/>
    <w:rPr>
      <w:rFonts w:ascii="Courier New" w:hAnsi="Courier New" w:cs="Courier New"/>
    </w:rPr>
  </w:style>
  <w:style w:type="character" w:customStyle="1" w:styleId="MapleInput">
    <w:name w:val="Maple Input"/>
    <w:uiPriority w:val="99"/>
    <w:rsid w:val="00E26438"/>
    <w:rPr>
      <w:rFonts w:ascii="Courier New" w:hAnsi="Courier New" w:cs="Courier New"/>
      <w:b/>
      <w:bCs/>
      <w:color w:val="FF0000"/>
    </w:rPr>
  </w:style>
  <w:style w:type="character" w:customStyle="1" w:styleId="2DOutput">
    <w:name w:val="2D Output"/>
    <w:uiPriority w:val="99"/>
    <w:rsid w:val="00E26438"/>
    <w:rPr>
      <w:color w:val="0000FF"/>
    </w:rPr>
  </w:style>
  <w:style w:type="paragraph" w:customStyle="1" w:styleId="MapleOutput1">
    <w:name w:val="Maple Output1"/>
    <w:uiPriority w:val="99"/>
    <w:rsid w:val="00E26438"/>
    <w:pPr>
      <w:autoSpaceDE w:val="0"/>
      <w:autoSpaceDN w:val="0"/>
      <w:adjustRightInd w:val="0"/>
      <w:spacing w:line="312" w:lineRule="auto"/>
      <w:jc w:val="center"/>
    </w:pPr>
    <w:rPr>
      <w:sz w:val="24"/>
      <w:szCs w:val="24"/>
    </w:rPr>
  </w:style>
  <w:style w:type="paragraph" w:customStyle="1" w:styleId="Maximyz">
    <w:name w:val="Maximyz Заголовок"/>
    <w:basedOn w:val="a4"/>
    <w:uiPriority w:val="99"/>
    <w:rsid w:val="00E26438"/>
    <w:pPr>
      <w:spacing w:line="360" w:lineRule="auto"/>
      <w:ind w:firstLine="709"/>
    </w:pPr>
    <w:rPr>
      <w:b/>
      <w:bCs/>
      <w:sz w:val="24"/>
      <w:szCs w:val="24"/>
    </w:rPr>
  </w:style>
  <w:style w:type="paragraph" w:customStyle="1" w:styleId="Maximyz0">
    <w:name w:val="Maximyz Обычный"/>
    <w:basedOn w:val="a4"/>
    <w:link w:val="Maximyz1"/>
    <w:uiPriority w:val="99"/>
    <w:rsid w:val="00E26438"/>
    <w:rPr>
      <w:sz w:val="24"/>
      <w:szCs w:val="24"/>
    </w:rPr>
  </w:style>
  <w:style w:type="character" w:customStyle="1" w:styleId="Maximyz1">
    <w:name w:val="Maximyz Обычный Знак"/>
    <w:link w:val="Maximyz0"/>
    <w:uiPriority w:val="99"/>
    <w:locked/>
    <w:rsid w:val="00B50AFB"/>
    <w:rPr>
      <w:sz w:val="24"/>
      <w:szCs w:val="24"/>
      <w:lang w:val="ru-RU" w:eastAsia="ru-RU"/>
    </w:rPr>
  </w:style>
  <w:style w:type="paragraph" w:styleId="affc">
    <w:name w:val="Subtitle"/>
    <w:basedOn w:val="a4"/>
    <w:next w:val="a4"/>
    <w:link w:val="affd"/>
    <w:uiPriority w:val="99"/>
    <w:qFormat/>
    <w:rsid w:val="00E26438"/>
    <w:pPr>
      <w:spacing w:after="600"/>
    </w:pPr>
    <w:rPr>
      <w:rFonts w:ascii="Cambria" w:hAnsi="Cambria" w:cs="Cambria"/>
      <w:i/>
      <w:iCs/>
      <w:spacing w:val="13"/>
      <w:sz w:val="24"/>
      <w:szCs w:val="24"/>
    </w:rPr>
  </w:style>
  <w:style w:type="character" w:customStyle="1" w:styleId="affd">
    <w:name w:val="Подзаголовок Знак"/>
    <w:link w:val="affc"/>
    <w:uiPriority w:val="11"/>
    <w:rsid w:val="001A1249"/>
    <w:rPr>
      <w:rFonts w:ascii="Cambria" w:eastAsia="Times New Roman" w:hAnsi="Cambria" w:cs="Times New Roman"/>
      <w:sz w:val="24"/>
      <w:szCs w:val="24"/>
    </w:rPr>
  </w:style>
  <w:style w:type="paragraph" w:customStyle="1" w:styleId="120">
    <w:name w:val="Абзац списка12"/>
    <w:aliases w:val="Ненумерованный список"/>
    <w:basedOn w:val="a4"/>
    <w:uiPriority w:val="99"/>
    <w:rsid w:val="00E26438"/>
    <w:pPr>
      <w:ind w:left="720"/>
    </w:pPr>
    <w:rPr>
      <w:sz w:val="24"/>
      <w:szCs w:val="24"/>
    </w:rPr>
  </w:style>
  <w:style w:type="paragraph" w:customStyle="1" w:styleId="16">
    <w:name w:val="Без интервала1"/>
    <w:basedOn w:val="a4"/>
    <w:qFormat/>
    <w:rsid w:val="00E26438"/>
    <w:rPr>
      <w:sz w:val="24"/>
      <w:szCs w:val="24"/>
    </w:rPr>
  </w:style>
  <w:style w:type="paragraph" w:customStyle="1" w:styleId="212">
    <w:name w:val="Цитата 21"/>
    <w:basedOn w:val="a4"/>
    <w:next w:val="a4"/>
    <w:link w:val="QuoteChar"/>
    <w:uiPriority w:val="99"/>
    <w:rsid w:val="00E26438"/>
    <w:pPr>
      <w:spacing w:before="200"/>
      <w:ind w:left="360" w:right="360"/>
    </w:pPr>
    <w:rPr>
      <w:i/>
      <w:iCs/>
      <w:sz w:val="24"/>
      <w:szCs w:val="24"/>
    </w:rPr>
  </w:style>
  <w:style w:type="character" w:customStyle="1" w:styleId="QuoteChar">
    <w:name w:val="Quote Char"/>
    <w:link w:val="212"/>
    <w:uiPriority w:val="99"/>
    <w:locked/>
    <w:rsid w:val="00E26438"/>
    <w:rPr>
      <w:i/>
      <w:iCs/>
      <w:sz w:val="24"/>
      <w:szCs w:val="24"/>
      <w:lang w:val="ru-RU" w:eastAsia="ru-RU"/>
    </w:rPr>
  </w:style>
  <w:style w:type="paragraph" w:customStyle="1" w:styleId="17">
    <w:name w:val="Выделенная цитата1"/>
    <w:basedOn w:val="a4"/>
    <w:next w:val="a4"/>
    <w:link w:val="IntenseQuoteChar"/>
    <w:uiPriority w:val="99"/>
    <w:rsid w:val="00E26438"/>
    <w:pPr>
      <w:pBdr>
        <w:bottom w:val="single" w:sz="4" w:space="1" w:color="auto"/>
      </w:pBdr>
      <w:spacing w:before="200" w:after="280"/>
      <w:ind w:left="1008" w:right="1152"/>
    </w:pPr>
    <w:rPr>
      <w:b/>
      <w:bCs/>
      <w:i/>
      <w:iCs/>
      <w:sz w:val="24"/>
      <w:szCs w:val="24"/>
    </w:rPr>
  </w:style>
  <w:style w:type="character" w:customStyle="1" w:styleId="IntenseQuoteChar">
    <w:name w:val="Intense Quote Char"/>
    <w:link w:val="17"/>
    <w:uiPriority w:val="99"/>
    <w:locked/>
    <w:rsid w:val="00E26438"/>
    <w:rPr>
      <w:b/>
      <w:bCs/>
      <w:i/>
      <w:iCs/>
      <w:sz w:val="24"/>
      <w:szCs w:val="24"/>
      <w:lang w:val="ru-RU" w:eastAsia="ru-RU"/>
    </w:rPr>
  </w:style>
  <w:style w:type="character" w:customStyle="1" w:styleId="18">
    <w:name w:val="Слабое выделение1"/>
    <w:uiPriority w:val="99"/>
    <w:rsid w:val="00E26438"/>
    <w:rPr>
      <w:i/>
      <w:iCs/>
    </w:rPr>
  </w:style>
  <w:style w:type="character" w:customStyle="1" w:styleId="19">
    <w:name w:val="Сильное выделение1"/>
    <w:uiPriority w:val="99"/>
    <w:rsid w:val="00E26438"/>
    <w:rPr>
      <w:b/>
      <w:bCs/>
    </w:rPr>
  </w:style>
  <w:style w:type="character" w:customStyle="1" w:styleId="1a">
    <w:name w:val="Слабая ссылка1"/>
    <w:uiPriority w:val="99"/>
    <w:rsid w:val="00E26438"/>
    <w:rPr>
      <w:smallCaps/>
    </w:rPr>
  </w:style>
  <w:style w:type="character" w:customStyle="1" w:styleId="1b">
    <w:name w:val="Сильная ссылка1"/>
    <w:uiPriority w:val="99"/>
    <w:rsid w:val="00E26438"/>
    <w:rPr>
      <w:smallCaps/>
      <w:spacing w:val="5"/>
      <w:u w:val="single"/>
    </w:rPr>
  </w:style>
  <w:style w:type="character" w:customStyle="1" w:styleId="1c">
    <w:name w:val="Название книги1"/>
    <w:uiPriority w:val="99"/>
    <w:rsid w:val="00E26438"/>
    <w:rPr>
      <w:i/>
      <w:iCs/>
      <w:smallCaps/>
      <w:spacing w:val="5"/>
    </w:rPr>
  </w:style>
  <w:style w:type="paragraph" w:customStyle="1" w:styleId="111">
    <w:name w:val="Заголовок 11"/>
    <w:basedOn w:val="a4"/>
    <w:uiPriority w:val="99"/>
    <w:rsid w:val="00E26438"/>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e">
    <w:name w:val="Наполнение"/>
    <w:basedOn w:val="a4"/>
    <w:link w:val="afff"/>
    <w:uiPriority w:val="99"/>
    <w:rsid w:val="00E26438"/>
    <w:pPr>
      <w:ind w:right="284" w:firstLine="1134"/>
    </w:pPr>
    <w:rPr>
      <w:sz w:val="24"/>
      <w:szCs w:val="24"/>
    </w:rPr>
  </w:style>
  <w:style w:type="character" w:customStyle="1" w:styleId="afff">
    <w:name w:val="Наполнение Знак"/>
    <w:link w:val="affe"/>
    <w:uiPriority w:val="99"/>
    <w:locked/>
    <w:rsid w:val="00396084"/>
    <w:rPr>
      <w:sz w:val="24"/>
      <w:szCs w:val="24"/>
    </w:rPr>
  </w:style>
  <w:style w:type="paragraph" w:customStyle="1" w:styleId="p">
    <w:name w:val="p"/>
    <w:basedOn w:val="a4"/>
    <w:uiPriority w:val="99"/>
    <w:rsid w:val="00E26438"/>
    <w:pPr>
      <w:spacing w:before="48" w:after="48"/>
      <w:ind w:firstLine="480"/>
    </w:pPr>
    <w:rPr>
      <w:sz w:val="24"/>
      <w:szCs w:val="24"/>
    </w:rPr>
  </w:style>
  <w:style w:type="paragraph" w:customStyle="1" w:styleId="FR1">
    <w:name w:val="FR1"/>
    <w:uiPriority w:val="99"/>
    <w:rsid w:val="00E26438"/>
    <w:pPr>
      <w:widowControl w:val="0"/>
      <w:overflowPunct w:val="0"/>
      <w:autoSpaceDE w:val="0"/>
      <w:autoSpaceDN w:val="0"/>
      <w:adjustRightInd w:val="0"/>
      <w:spacing w:before="40"/>
      <w:jc w:val="right"/>
      <w:textAlignment w:val="baseline"/>
    </w:pPr>
    <w:rPr>
      <w:sz w:val="28"/>
      <w:szCs w:val="28"/>
    </w:rPr>
  </w:style>
  <w:style w:type="paragraph" w:customStyle="1" w:styleId="FR2">
    <w:name w:val="FR2"/>
    <w:uiPriority w:val="99"/>
    <w:rsid w:val="00E26438"/>
    <w:pPr>
      <w:widowControl w:val="0"/>
      <w:overflowPunct w:val="0"/>
      <w:autoSpaceDE w:val="0"/>
      <w:autoSpaceDN w:val="0"/>
      <w:adjustRightInd w:val="0"/>
      <w:spacing w:before="20"/>
      <w:jc w:val="right"/>
      <w:textAlignment w:val="baseline"/>
    </w:pPr>
    <w:rPr>
      <w:b/>
      <w:bCs/>
      <w:sz w:val="12"/>
      <w:szCs w:val="12"/>
      <w:lang w:val="en-US"/>
    </w:rPr>
  </w:style>
  <w:style w:type="paragraph" w:customStyle="1" w:styleId="Maximyz10">
    <w:name w:val="Maximyz Заголовок 1"/>
    <w:basedOn w:val="Maximyz"/>
    <w:uiPriority w:val="99"/>
    <w:rsid w:val="00E26438"/>
  </w:style>
  <w:style w:type="paragraph" w:customStyle="1" w:styleId="1d">
    <w:name w:val="Стиль1"/>
    <w:basedOn w:val="Maximyz10"/>
    <w:uiPriority w:val="99"/>
    <w:rsid w:val="00E26438"/>
  </w:style>
  <w:style w:type="paragraph" w:customStyle="1" w:styleId="28">
    <w:name w:val="Стиль2"/>
    <w:basedOn w:val="Maximyz10"/>
    <w:uiPriority w:val="99"/>
    <w:rsid w:val="00E26438"/>
  </w:style>
  <w:style w:type="paragraph" w:customStyle="1" w:styleId="37">
    <w:name w:val="Стиль3"/>
    <w:basedOn w:val="Maximyz10"/>
    <w:uiPriority w:val="99"/>
    <w:rsid w:val="00E26438"/>
  </w:style>
  <w:style w:type="paragraph" w:customStyle="1" w:styleId="Maximyz5">
    <w:name w:val="Maximyz Заголовок 5"/>
    <w:basedOn w:val="Maximyz3"/>
    <w:uiPriority w:val="99"/>
    <w:rsid w:val="00E26438"/>
  </w:style>
  <w:style w:type="character" w:customStyle="1" w:styleId="38">
    <w:name w:val="Знак Знак3"/>
    <w:uiPriority w:val="99"/>
    <w:rsid w:val="00E26438"/>
    <w:rPr>
      <w:rFonts w:ascii="Tahoma" w:hAnsi="Tahoma" w:cs="Tahoma"/>
      <w:sz w:val="16"/>
      <w:szCs w:val="16"/>
      <w:lang w:eastAsia="ru-RU"/>
    </w:rPr>
  </w:style>
  <w:style w:type="paragraph" w:customStyle="1" w:styleId="afff0">
    <w:name w:val="Знак Знак Знак Знак"/>
    <w:basedOn w:val="a4"/>
    <w:uiPriority w:val="99"/>
    <w:rsid w:val="00E26438"/>
    <w:pPr>
      <w:spacing w:after="160" w:line="240" w:lineRule="exact"/>
    </w:pPr>
    <w:rPr>
      <w:rFonts w:ascii="Verdana" w:hAnsi="Verdana" w:cs="Verdana"/>
      <w:lang w:val="en-US" w:eastAsia="en-US"/>
    </w:rPr>
  </w:style>
  <w:style w:type="character" w:customStyle="1" w:styleId="afff1">
    <w:name w:val="Основной текст с отступом Знак"/>
    <w:aliases w:val="Основной текст 1 Знак"/>
    <w:uiPriority w:val="99"/>
    <w:rsid w:val="00E26438"/>
    <w:rPr>
      <w:rFonts w:eastAsia="Times New Roman"/>
      <w:sz w:val="24"/>
      <w:szCs w:val="24"/>
      <w:lang w:eastAsia="ru-RU"/>
    </w:rPr>
  </w:style>
  <w:style w:type="paragraph" w:customStyle="1" w:styleId="310">
    <w:name w:val="Заголовок 31"/>
    <w:basedOn w:val="a4"/>
    <w:uiPriority w:val="99"/>
    <w:rsid w:val="00E26438"/>
    <w:pPr>
      <w:autoSpaceDE w:val="0"/>
      <w:autoSpaceDN w:val="0"/>
      <w:spacing w:before="225" w:after="75"/>
      <w:ind w:left="375"/>
      <w:outlineLvl w:val="3"/>
    </w:pPr>
    <w:rPr>
      <w:rFonts w:ascii="Verdana" w:hAnsi="Verdana" w:cs="Verdana"/>
      <w:b/>
      <w:bCs/>
      <w:color w:val="800000"/>
    </w:rPr>
  </w:style>
  <w:style w:type="paragraph" w:customStyle="1" w:styleId="1e">
    <w:name w:val="Заголовок оглавления1"/>
    <w:basedOn w:val="1"/>
    <w:next w:val="a4"/>
    <w:uiPriority w:val="99"/>
    <w:rsid w:val="00E26438"/>
    <w:pPr>
      <w:keepNext w:val="0"/>
      <w:keepLines/>
      <w:spacing w:before="480"/>
      <w:jc w:val="left"/>
      <w:outlineLvl w:val="9"/>
    </w:pPr>
    <w:rPr>
      <w:rFonts w:ascii="Cambria" w:hAnsi="Cambria" w:cs="Cambria"/>
      <w:color w:val="365F91"/>
    </w:rPr>
  </w:style>
  <w:style w:type="character" w:customStyle="1" w:styleId="afff2">
    <w:name w:val="Основной текст Знак"/>
    <w:uiPriority w:val="99"/>
    <w:rsid w:val="00E26438"/>
    <w:rPr>
      <w:rFonts w:eastAsia="Times New Roman"/>
      <w:sz w:val="24"/>
      <w:szCs w:val="24"/>
      <w:lang w:eastAsia="ru-RU"/>
    </w:rPr>
  </w:style>
  <w:style w:type="paragraph" w:customStyle="1" w:styleId="1f">
    <w:name w:val="заголовок 1"/>
    <w:basedOn w:val="a4"/>
    <w:next w:val="a4"/>
    <w:uiPriority w:val="99"/>
    <w:rsid w:val="00E26438"/>
    <w:pPr>
      <w:keepNext/>
      <w:autoSpaceDE w:val="0"/>
      <w:autoSpaceDN w:val="0"/>
      <w:outlineLvl w:val="0"/>
    </w:pPr>
    <w:rPr>
      <w:b/>
      <w:bCs/>
    </w:rPr>
  </w:style>
  <w:style w:type="paragraph" w:customStyle="1" w:styleId="112">
    <w:name w:val="Абзац списка11"/>
    <w:basedOn w:val="a4"/>
    <w:uiPriority w:val="99"/>
    <w:rsid w:val="00E26438"/>
    <w:pPr>
      <w:spacing w:after="200" w:line="276" w:lineRule="auto"/>
      <w:ind w:left="720"/>
    </w:pPr>
    <w:rPr>
      <w:rFonts w:ascii="Calibri" w:hAnsi="Calibri" w:cs="Calibri"/>
      <w:sz w:val="22"/>
      <w:szCs w:val="22"/>
      <w:lang w:eastAsia="en-US"/>
    </w:rPr>
  </w:style>
  <w:style w:type="character" w:customStyle="1" w:styleId="afff3">
    <w:name w:val="Текст сноски Знак"/>
    <w:uiPriority w:val="99"/>
    <w:locked/>
    <w:rsid w:val="00E26438"/>
  </w:style>
  <w:style w:type="paragraph" w:customStyle="1" w:styleId="ConsNonformat">
    <w:name w:val="ConsNonformat"/>
    <w:uiPriority w:val="99"/>
    <w:rsid w:val="00E26438"/>
    <w:pPr>
      <w:widowControl w:val="0"/>
      <w:autoSpaceDE w:val="0"/>
      <w:autoSpaceDN w:val="0"/>
      <w:adjustRightInd w:val="0"/>
    </w:pPr>
    <w:rPr>
      <w:rFonts w:ascii="Courier New" w:hAnsi="Courier New" w:cs="Courier New"/>
      <w:sz w:val="24"/>
      <w:szCs w:val="24"/>
    </w:rPr>
  </w:style>
  <w:style w:type="paragraph" w:customStyle="1" w:styleId="1f0">
    <w:name w:val="Уровень 1"/>
    <w:basedOn w:val="1"/>
    <w:uiPriority w:val="99"/>
    <w:rsid w:val="00E26438"/>
    <w:pPr>
      <w:tabs>
        <w:tab w:val="num" w:pos="1440"/>
      </w:tabs>
      <w:spacing w:before="240" w:after="60"/>
      <w:ind w:left="1224" w:hanging="504"/>
      <w:jc w:val="left"/>
    </w:pPr>
    <w:rPr>
      <w:rFonts w:cs="Arial"/>
      <w:kern w:val="28"/>
      <w:sz w:val="32"/>
      <w:szCs w:val="32"/>
    </w:rPr>
  </w:style>
  <w:style w:type="paragraph" w:customStyle="1" w:styleId="29">
    <w:name w:val="Уровень 2"/>
    <w:basedOn w:val="a4"/>
    <w:uiPriority w:val="99"/>
    <w:rsid w:val="00E26438"/>
    <w:pPr>
      <w:tabs>
        <w:tab w:val="num" w:pos="716"/>
      </w:tabs>
      <w:spacing w:after="60"/>
      <w:ind w:left="716" w:hanging="432"/>
    </w:pPr>
    <w:rPr>
      <w:sz w:val="28"/>
      <w:szCs w:val="28"/>
    </w:rPr>
  </w:style>
  <w:style w:type="paragraph" w:customStyle="1" w:styleId="39">
    <w:name w:val="Таблица 3"/>
    <w:basedOn w:val="a4"/>
    <w:uiPriority w:val="99"/>
    <w:rsid w:val="00E26438"/>
    <w:pPr>
      <w:tabs>
        <w:tab w:val="num" w:pos="2160"/>
      </w:tabs>
      <w:overflowPunct w:val="0"/>
      <w:autoSpaceDE w:val="0"/>
      <w:autoSpaceDN w:val="0"/>
      <w:adjustRightInd w:val="0"/>
      <w:ind w:left="1728" w:hanging="648"/>
      <w:textAlignment w:val="baseline"/>
    </w:pPr>
    <w:rPr>
      <w:sz w:val="28"/>
      <w:szCs w:val="28"/>
    </w:rPr>
  </w:style>
  <w:style w:type="paragraph" w:customStyle="1" w:styleId="4">
    <w:name w:val="Уровень 4"/>
    <w:basedOn w:val="a4"/>
    <w:uiPriority w:val="99"/>
    <w:rsid w:val="00E26438"/>
    <w:pPr>
      <w:numPr>
        <w:ilvl w:val="4"/>
        <w:numId w:val="1"/>
      </w:numPr>
      <w:tabs>
        <w:tab w:val="left" w:pos="-1985"/>
      </w:tabs>
      <w:spacing w:after="60"/>
    </w:pPr>
    <w:rPr>
      <w:sz w:val="28"/>
      <w:szCs w:val="28"/>
    </w:rPr>
  </w:style>
  <w:style w:type="paragraph" w:customStyle="1" w:styleId="afff4">
    <w:name w:val="Заголовок раздела ПИ"/>
    <w:basedOn w:val="a4"/>
    <w:next w:val="a4"/>
    <w:uiPriority w:val="99"/>
    <w:rsid w:val="00E26438"/>
    <w:pPr>
      <w:widowControl w:val="0"/>
      <w:spacing w:before="240" w:after="60" w:line="360" w:lineRule="auto"/>
      <w:ind w:firstLine="709"/>
      <w:outlineLvl w:val="0"/>
    </w:pPr>
    <w:rPr>
      <w:b/>
      <w:bCs/>
      <w:caps/>
      <w:sz w:val="28"/>
      <w:szCs w:val="28"/>
    </w:rPr>
  </w:style>
  <w:style w:type="paragraph" w:customStyle="1" w:styleId="a1">
    <w:name w:val="Текст ПМИ"/>
    <w:basedOn w:val="a4"/>
    <w:uiPriority w:val="99"/>
    <w:rsid w:val="00E26438"/>
    <w:pPr>
      <w:widowControl w:val="0"/>
      <w:numPr>
        <w:ilvl w:val="1"/>
        <w:numId w:val="2"/>
      </w:numPr>
      <w:spacing w:line="360" w:lineRule="auto"/>
    </w:pPr>
    <w:rPr>
      <w:sz w:val="28"/>
      <w:szCs w:val="28"/>
    </w:rPr>
  </w:style>
  <w:style w:type="paragraph" w:customStyle="1" w:styleId="3">
    <w:name w:val="Уровень 3"/>
    <w:basedOn w:val="29"/>
    <w:uiPriority w:val="99"/>
    <w:rsid w:val="00E26438"/>
    <w:pPr>
      <w:numPr>
        <w:numId w:val="3"/>
      </w:numPr>
      <w:tabs>
        <w:tab w:val="left" w:pos="-1985"/>
      </w:tabs>
    </w:pPr>
  </w:style>
  <w:style w:type="paragraph" w:customStyle="1" w:styleId="1f1">
    <w:name w:val="Обычный1"/>
    <w:uiPriority w:val="99"/>
    <w:rsid w:val="00E26438"/>
  </w:style>
  <w:style w:type="paragraph" w:customStyle="1" w:styleId="Maximyz2">
    <w:name w:val="Maximyz Подзаголовок"/>
    <w:basedOn w:val="Maximyz"/>
    <w:uiPriority w:val="99"/>
    <w:rsid w:val="00E26438"/>
  </w:style>
  <w:style w:type="character" w:customStyle="1" w:styleId="1f2">
    <w:name w:val="Основной текст с отступом Знак1"/>
    <w:uiPriority w:val="99"/>
    <w:rsid w:val="00E26438"/>
    <w:rPr>
      <w:rFonts w:eastAsia="Times New Roman"/>
      <w:sz w:val="24"/>
      <w:szCs w:val="24"/>
    </w:rPr>
  </w:style>
  <w:style w:type="paragraph" w:customStyle="1" w:styleId="2a">
    <w:name w:val="Обычный2"/>
    <w:uiPriority w:val="99"/>
    <w:rsid w:val="00E26438"/>
  </w:style>
  <w:style w:type="character" w:customStyle="1" w:styleId="1f3">
    <w:name w:val="Основной шрифт абзаца1"/>
    <w:uiPriority w:val="99"/>
    <w:rsid w:val="00E26438"/>
  </w:style>
  <w:style w:type="character" w:customStyle="1" w:styleId="213">
    <w:name w:val="Основной текст с отступом 2 Знак1"/>
    <w:uiPriority w:val="99"/>
    <w:locked/>
    <w:rsid w:val="00E26438"/>
  </w:style>
  <w:style w:type="character" w:customStyle="1" w:styleId="311">
    <w:name w:val="Основной текст с отступом 3 Знак1"/>
    <w:uiPriority w:val="99"/>
    <w:rsid w:val="00E26438"/>
    <w:rPr>
      <w:rFonts w:eastAsia="Times New Roman"/>
      <w:sz w:val="16"/>
      <w:szCs w:val="16"/>
    </w:rPr>
  </w:style>
  <w:style w:type="paragraph" w:customStyle="1" w:styleId="afff5">
    <w:name w:val="Îáû÷íûé"/>
    <w:uiPriority w:val="99"/>
    <w:rsid w:val="00E26438"/>
    <w:pPr>
      <w:widowControl w:val="0"/>
    </w:pPr>
    <w:rPr>
      <w:rFonts w:ascii="PragmaticaCTT" w:hAnsi="PragmaticaCTT" w:cs="PragmaticaCTT"/>
      <w:lang w:val="en-GB"/>
    </w:rPr>
  </w:style>
  <w:style w:type="paragraph" w:customStyle="1" w:styleId="afff6">
    <w:name w:val="Название таблицы Знак Знак Знак"/>
    <w:basedOn w:val="a4"/>
    <w:next w:val="a4"/>
    <w:link w:val="afff7"/>
    <w:uiPriority w:val="99"/>
    <w:rsid w:val="00E26438"/>
    <w:pPr>
      <w:keepNext/>
      <w:spacing w:before="120" w:after="240"/>
      <w:jc w:val="center"/>
    </w:pPr>
    <w:rPr>
      <w:b/>
      <w:bCs/>
      <w:sz w:val="24"/>
      <w:szCs w:val="24"/>
    </w:rPr>
  </w:style>
  <w:style w:type="character" w:customStyle="1" w:styleId="afff7">
    <w:name w:val="Название таблицы Знак Знак Знак Знак"/>
    <w:link w:val="afff6"/>
    <w:uiPriority w:val="99"/>
    <w:locked/>
    <w:rsid w:val="00E26438"/>
    <w:rPr>
      <w:b/>
      <w:bCs/>
      <w:sz w:val="24"/>
      <w:szCs w:val="24"/>
      <w:lang w:val="ru-RU" w:eastAsia="ru-RU"/>
    </w:rPr>
  </w:style>
  <w:style w:type="character" w:customStyle="1" w:styleId="DocumentMapChar">
    <w:name w:val="Document Map Char"/>
    <w:uiPriority w:val="99"/>
    <w:locked/>
    <w:rsid w:val="00E26438"/>
    <w:rPr>
      <w:rFonts w:ascii="Tahoma" w:hAnsi="Tahoma" w:cs="Tahoma"/>
      <w:shd w:val="clear" w:color="auto" w:fill="000080"/>
    </w:rPr>
  </w:style>
  <w:style w:type="paragraph" w:styleId="afff8">
    <w:name w:val="Document Map"/>
    <w:basedOn w:val="a4"/>
    <w:link w:val="afff9"/>
    <w:semiHidden/>
    <w:rsid w:val="00E26438"/>
    <w:pPr>
      <w:shd w:val="clear" w:color="auto" w:fill="000080"/>
    </w:pPr>
    <w:rPr>
      <w:rFonts w:ascii="Tahoma" w:hAnsi="Tahoma" w:cs="Tahoma"/>
      <w:shd w:val="clear" w:color="auto" w:fill="000080"/>
    </w:rPr>
  </w:style>
  <w:style w:type="character" w:customStyle="1" w:styleId="afff9">
    <w:name w:val="Схема документа Знак"/>
    <w:link w:val="afff8"/>
    <w:locked/>
    <w:rsid w:val="003D2CF2"/>
    <w:rPr>
      <w:rFonts w:ascii="Tahoma" w:hAnsi="Tahoma" w:cs="Tahoma"/>
      <w:shd w:val="clear" w:color="auto" w:fill="000080"/>
    </w:rPr>
  </w:style>
  <w:style w:type="character" w:customStyle="1" w:styleId="1f4">
    <w:name w:val="Схема документа Знак1"/>
    <w:uiPriority w:val="99"/>
    <w:locked/>
    <w:rsid w:val="00E26438"/>
    <w:rPr>
      <w:rFonts w:ascii="Tahoma" w:hAnsi="Tahoma" w:cs="Tahoma"/>
      <w:sz w:val="16"/>
      <w:szCs w:val="16"/>
    </w:rPr>
  </w:style>
  <w:style w:type="character" w:customStyle="1" w:styleId="BodyTextFirstIndentChar">
    <w:name w:val="Body Text First Indent Char"/>
    <w:uiPriority w:val="99"/>
    <w:locked/>
    <w:rsid w:val="00E26438"/>
    <w:rPr>
      <w:rFonts w:eastAsia="Times New Roman"/>
      <w:sz w:val="24"/>
      <w:szCs w:val="24"/>
      <w:lang w:eastAsia="ru-RU"/>
    </w:rPr>
  </w:style>
  <w:style w:type="paragraph" w:styleId="afffa">
    <w:name w:val="Body Text First Indent"/>
    <w:basedOn w:val="a9"/>
    <w:link w:val="afffb"/>
    <w:uiPriority w:val="99"/>
    <w:rsid w:val="00E26438"/>
    <w:pPr>
      <w:tabs>
        <w:tab w:val="clear" w:pos="1418"/>
      </w:tabs>
      <w:spacing w:after="120"/>
      <w:ind w:firstLine="210"/>
    </w:pPr>
    <w:rPr>
      <w:sz w:val="24"/>
      <w:szCs w:val="24"/>
    </w:rPr>
  </w:style>
  <w:style w:type="character" w:customStyle="1" w:styleId="afffb">
    <w:name w:val="Красная строка Знак"/>
    <w:link w:val="afffa"/>
    <w:uiPriority w:val="99"/>
    <w:semiHidden/>
    <w:rsid w:val="001A1249"/>
    <w:rPr>
      <w:sz w:val="20"/>
      <w:szCs w:val="20"/>
      <w:lang w:val="ru-RU" w:eastAsia="ru-RU"/>
    </w:rPr>
  </w:style>
  <w:style w:type="character" w:customStyle="1" w:styleId="1f5">
    <w:name w:val="Красная строка Знак1"/>
    <w:uiPriority w:val="99"/>
    <w:locked/>
    <w:rsid w:val="00E26438"/>
    <w:rPr>
      <w:sz w:val="16"/>
      <w:szCs w:val="16"/>
      <w:lang w:val="ru-RU" w:eastAsia="ru-RU"/>
    </w:rPr>
  </w:style>
  <w:style w:type="character" w:customStyle="1" w:styleId="BodyTextFirstIndent2Char">
    <w:name w:val="Body Text First Indent 2 Char"/>
    <w:uiPriority w:val="99"/>
    <w:locked/>
    <w:rsid w:val="00E26438"/>
    <w:rPr>
      <w:rFonts w:eastAsia="Times New Roman"/>
      <w:sz w:val="24"/>
      <w:szCs w:val="24"/>
      <w:lang w:eastAsia="ru-RU"/>
    </w:rPr>
  </w:style>
  <w:style w:type="paragraph" w:styleId="2b">
    <w:name w:val="Body Text First Indent 2"/>
    <w:basedOn w:val="aa"/>
    <w:link w:val="2c"/>
    <w:uiPriority w:val="99"/>
    <w:rsid w:val="00E26438"/>
    <w:pPr>
      <w:spacing w:after="120"/>
      <w:ind w:left="283" w:firstLine="210"/>
    </w:pPr>
    <w:rPr>
      <w:sz w:val="24"/>
      <w:szCs w:val="24"/>
    </w:rPr>
  </w:style>
  <w:style w:type="character" w:customStyle="1" w:styleId="2c">
    <w:name w:val="Красная строка 2 Знак"/>
    <w:link w:val="2b"/>
    <w:uiPriority w:val="99"/>
    <w:semiHidden/>
    <w:rsid w:val="001A1249"/>
    <w:rPr>
      <w:sz w:val="20"/>
      <w:szCs w:val="20"/>
      <w:lang w:val="ru-RU" w:eastAsia="ru-RU"/>
    </w:rPr>
  </w:style>
  <w:style w:type="character" w:customStyle="1" w:styleId="214">
    <w:name w:val="Красная строка 2 Знак1"/>
    <w:uiPriority w:val="99"/>
    <w:locked/>
    <w:rsid w:val="00E26438"/>
    <w:rPr>
      <w:lang w:val="ru-RU" w:eastAsia="ru-RU"/>
    </w:rPr>
  </w:style>
  <w:style w:type="paragraph" w:customStyle="1" w:styleId="1f6">
    <w:name w:val="Список литературы1"/>
    <w:basedOn w:val="a4"/>
    <w:next w:val="a4"/>
    <w:uiPriority w:val="99"/>
    <w:rsid w:val="00E26438"/>
    <w:rPr>
      <w:sz w:val="24"/>
      <w:szCs w:val="24"/>
    </w:rPr>
  </w:style>
  <w:style w:type="paragraph" w:customStyle="1" w:styleId="3a">
    <w:name w:val="Обычный3"/>
    <w:uiPriority w:val="99"/>
    <w:rsid w:val="00E26438"/>
  </w:style>
  <w:style w:type="character" w:customStyle="1" w:styleId="2d">
    <w:name w:val="Основной шрифт абзаца2"/>
    <w:uiPriority w:val="99"/>
    <w:rsid w:val="00E26438"/>
  </w:style>
  <w:style w:type="character" w:customStyle="1" w:styleId="312">
    <w:name w:val="Основной текст 3 Знак1"/>
    <w:uiPriority w:val="99"/>
    <w:rsid w:val="00E26438"/>
    <w:rPr>
      <w:rFonts w:eastAsia="Times New Roman"/>
      <w:sz w:val="16"/>
      <w:szCs w:val="16"/>
    </w:rPr>
  </w:style>
  <w:style w:type="character" w:customStyle="1" w:styleId="MTEquationSection">
    <w:name w:val="MTEquationSection"/>
    <w:uiPriority w:val="99"/>
    <w:rsid w:val="00E26438"/>
    <w:rPr>
      <w:vanish w:val="0"/>
      <w:color w:val="FF0000"/>
    </w:rPr>
  </w:style>
  <w:style w:type="paragraph" w:customStyle="1" w:styleId="42">
    <w:name w:val="Стиль4"/>
    <w:basedOn w:val="a4"/>
    <w:uiPriority w:val="99"/>
    <w:rsid w:val="00E26438"/>
    <w:rPr>
      <w:rFonts w:cs="Arial"/>
    </w:rPr>
  </w:style>
  <w:style w:type="paragraph" w:customStyle="1" w:styleId="afffc">
    <w:name w:val="_УДК"/>
    <w:next w:val="a4"/>
    <w:uiPriority w:val="99"/>
    <w:rsid w:val="00E26438"/>
    <w:pPr>
      <w:overflowPunct w:val="0"/>
      <w:autoSpaceDE w:val="0"/>
      <w:autoSpaceDN w:val="0"/>
      <w:adjustRightInd w:val="0"/>
      <w:textAlignment w:val="baseline"/>
    </w:pPr>
  </w:style>
  <w:style w:type="paragraph" w:customStyle="1" w:styleId="2e">
    <w:name w:val="Список литературы2"/>
    <w:basedOn w:val="a4"/>
    <w:next w:val="a4"/>
    <w:uiPriority w:val="99"/>
    <w:rsid w:val="00E26438"/>
  </w:style>
  <w:style w:type="character" w:customStyle="1" w:styleId="2f">
    <w:name w:val="Знак Знак2"/>
    <w:uiPriority w:val="99"/>
    <w:rsid w:val="00E26438"/>
    <w:rPr>
      <w:rFonts w:ascii="Times New Roman" w:hAnsi="Times New Roman" w:cs="Times New Roman"/>
      <w:lang w:eastAsia="en-US"/>
    </w:rPr>
  </w:style>
  <w:style w:type="character" w:customStyle="1" w:styleId="MTConvertedEquation">
    <w:name w:val="MTConvertedEquation"/>
    <w:uiPriority w:val="99"/>
    <w:rsid w:val="00E26438"/>
    <w:rPr>
      <w:rFonts w:ascii="Arial" w:hAnsi="Arial" w:cs="Arial"/>
    </w:rPr>
  </w:style>
  <w:style w:type="character" w:customStyle="1" w:styleId="1f7">
    <w:name w:val="Основной текст Знак Знак Знак1 Знак"/>
    <w:aliases w:val="Основной текст11 Знак,Основной текст Знак Знак Знак Знак1 Знак,Основной текст Знак Знак Знак Знак2 Знак,Основной текст Знак Знак Знак,Основной текст Знак Знак Знак Знак Знак Знак Знак Знак"/>
    <w:uiPriority w:val="99"/>
    <w:rsid w:val="00E26438"/>
    <w:rPr>
      <w:sz w:val="24"/>
      <w:szCs w:val="24"/>
      <w:lang w:val="ru-RU" w:eastAsia="ru-RU"/>
    </w:rPr>
  </w:style>
  <w:style w:type="paragraph" w:styleId="afffd">
    <w:name w:val="List Paragraph"/>
    <w:basedOn w:val="a4"/>
    <w:link w:val="afffe"/>
    <w:uiPriority w:val="99"/>
    <w:qFormat/>
    <w:rsid w:val="00BC66A3"/>
    <w:pPr>
      <w:ind w:left="720"/>
    </w:pPr>
    <w:rPr>
      <w:sz w:val="24"/>
      <w:szCs w:val="24"/>
    </w:rPr>
  </w:style>
  <w:style w:type="character" w:customStyle="1" w:styleId="afffe">
    <w:name w:val="Абзац списка Знак"/>
    <w:link w:val="afffd"/>
    <w:uiPriority w:val="99"/>
    <w:locked/>
    <w:rsid w:val="00CF67DA"/>
    <w:rPr>
      <w:sz w:val="24"/>
      <w:szCs w:val="24"/>
      <w:lang w:val="ru-RU" w:eastAsia="ru-RU"/>
    </w:rPr>
  </w:style>
  <w:style w:type="paragraph" w:customStyle="1" w:styleId="2f0">
    <w:name w:val="Без интервала2"/>
    <w:aliases w:val="Вестник ИГЭУ,Код"/>
    <w:uiPriority w:val="99"/>
    <w:rsid w:val="00BC66A3"/>
    <w:pPr>
      <w:ind w:firstLine="709"/>
      <w:jc w:val="both"/>
    </w:pPr>
    <w:rPr>
      <w:rFonts w:ascii="Arial" w:hAnsi="Arial" w:cs="Arial"/>
      <w:lang w:eastAsia="en-US"/>
    </w:rPr>
  </w:style>
  <w:style w:type="paragraph" w:customStyle="1" w:styleId="FigureCaption0">
    <w:name w:val="Figure Caption"/>
    <w:basedOn w:val="a4"/>
    <w:next w:val="a4"/>
    <w:uiPriority w:val="99"/>
    <w:rsid w:val="00BC66A3"/>
    <w:pPr>
      <w:numPr>
        <w:numId w:val="4"/>
      </w:numPr>
      <w:tabs>
        <w:tab w:val="left" w:pos="567"/>
      </w:tabs>
      <w:overflowPunct w:val="0"/>
      <w:autoSpaceDE w:val="0"/>
      <w:autoSpaceDN w:val="0"/>
      <w:adjustRightInd w:val="0"/>
      <w:spacing w:after="180"/>
      <w:textAlignment w:val="baseline"/>
    </w:pPr>
    <w:rPr>
      <w:rFonts w:ascii="Times" w:hAnsi="Times" w:cs="Times"/>
      <w:sz w:val="18"/>
      <w:szCs w:val="18"/>
      <w:lang w:val="sv-SE" w:eastAsia="en-US"/>
    </w:rPr>
  </w:style>
  <w:style w:type="character" w:customStyle="1" w:styleId="affff">
    <w:name w:val="Знак Знак Знак"/>
    <w:uiPriority w:val="99"/>
    <w:rsid w:val="00BC66A3"/>
    <w:rPr>
      <w:sz w:val="28"/>
      <w:szCs w:val="28"/>
    </w:rPr>
  </w:style>
  <w:style w:type="paragraph" w:customStyle="1" w:styleId="references">
    <w:name w:val="references"/>
    <w:rsid w:val="00BC66A3"/>
    <w:pPr>
      <w:spacing w:after="50" w:line="180" w:lineRule="exact"/>
      <w:jc w:val="both"/>
    </w:pPr>
    <w:rPr>
      <w:rFonts w:eastAsia="MS Mincho"/>
      <w:noProof/>
      <w:sz w:val="16"/>
      <w:szCs w:val="16"/>
      <w:lang w:val="en-US" w:eastAsia="en-US"/>
    </w:rPr>
  </w:style>
  <w:style w:type="character" w:customStyle="1" w:styleId="A30">
    <w:name w:val="A3"/>
    <w:uiPriority w:val="99"/>
    <w:rsid w:val="00BC66A3"/>
    <w:rPr>
      <w:color w:val="auto"/>
      <w:sz w:val="14"/>
      <w:szCs w:val="14"/>
    </w:rPr>
  </w:style>
  <w:style w:type="paragraph" w:customStyle="1" w:styleId="1f8">
    <w:name w:val="Основной текст1"/>
    <w:basedOn w:val="a4"/>
    <w:uiPriority w:val="99"/>
    <w:rsid w:val="00BC66A3"/>
    <w:pPr>
      <w:snapToGrid w:val="0"/>
    </w:pPr>
    <w:rPr>
      <w:sz w:val="24"/>
      <w:szCs w:val="24"/>
      <w:lang w:val="en-US"/>
    </w:rPr>
  </w:style>
  <w:style w:type="character" w:customStyle="1" w:styleId="1f9">
    <w:name w:val="Замещающий текст1"/>
    <w:uiPriority w:val="99"/>
    <w:semiHidden/>
    <w:rsid w:val="004E60EA"/>
    <w:rPr>
      <w:color w:val="808080"/>
    </w:rPr>
  </w:style>
  <w:style w:type="paragraph" w:customStyle="1" w:styleId="3b">
    <w:name w:val="Без интервала3"/>
    <w:uiPriority w:val="99"/>
    <w:rsid w:val="004E60EA"/>
    <w:rPr>
      <w:rFonts w:ascii="Calibri" w:hAnsi="Calibri" w:cs="Calibri"/>
      <w:sz w:val="22"/>
      <w:szCs w:val="22"/>
    </w:rPr>
  </w:style>
  <w:style w:type="character" w:customStyle="1" w:styleId="Bodytext10">
    <w:name w:val="Body text + 10"/>
    <w:aliases w:val="5 pt,Spacing 0 pt"/>
    <w:uiPriority w:val="99"/>
    <w:rsid w:val="004E60EA"/>
    <w:rPr>
      <w:rFonts w:ascii="Times New Roman" w:hAnsi="Times New Roman" w:cs="Times New Roman"/>
      <w:color w:val="000000"/>
      <w:spacing w:val="3"/>
      <w:w w:val="100"/>
      <w:position w:val="0"/>
      <w:sz w:val="21"/>
      <w:szCs w:val="21"/>
      <w:u w:val="none"/>
      <w:lang w:val="ru-RU"/>
    </w:rPr>
  </w:style>
  <w:style w:type="character" w:customStyle="1" w:styleId="Bodytext">
    <w:name w:val="Body text_"/>
    <w:link w:val="121"/>
    <w:uiPriority w:val="99"/>
    <w:locked/>
    <w:rsid w:val="004E60EA"/>
    <w:rPr>
      <w:shd w:val="clear" w:color="auto" w:fill="FFFFFF"/>
    </w:rPr>
  </w:style>
  <w:style w:type="paragraph" w:customStyle="1" w:styleId="121">
    <w:name w:val="Основной текст12"/>
    <w:basedOn w:val="a4"/>
    <w:link w:val="Bodytext"/>
    <w:uiPriority w:val="99"/>
    <w:rsid w:val="004E60EA"/>
    <w:pPr>
      <w:widowControl w:val="0"/>
      <w:shd w:val="clear" w:color="auto" w:fill="FFFFFF"/>
    </w:pPr>
    <w:rPr>
      <w:shd w:val="clear" w:color="auto" w:fill="FFFFFF"/>
    </w:rPr>
  </w:style>
  <w:style w:type="paragraph" w:customStyle="1" w:styleId="230">
    <w:name w:val="Основной текст 23"/>
    <w:basedOn w:val="a4"/>
    <w:uiPriority w:val="99"/>
    <w:rsid w:val="004E60EA"/>
    <w:pPr>
      <w:overflowPunct w:val="0"/>
      <w:autoSpaceDE w:val="0"/>
      <w:autoSpaceDN w:val="0"/>
      <w:adjustRightInd w:val="0"/>
      <w:ind w:firstLine="708"/>
      <w:textAlignment w:val="baseline"/>
    </w:pPr>
    <w:rPr>
      <w:sz w:val="24"/>
      <w:szCs w:val="24"/>
    </w:rPr>
  </w:style>
  <w:style w:type="character" w:customStyle="1" w:styleId="122">
    <w:name w:val="Знак Знак12"/>
    <w:uiPriority w:val="99"/>
    <w:rsid w:val="004E60EA"/>
    <w:rPr>
      <w:rFonts w:ascii="Courier New" w:hAnsi="Courier New" w:cs="Courier New"/>
    </w:rPr>
  </w:style>
  <w:style w:type="paragraph" w:customStyle="1" w:styleId="2f1">
    <w:name w:val="Знак2"/>
    <w:basedOn w:val="a4"/>
    <w:uiPriority w:val="99"/>
    <w:rsid w:val="004E60EA"/>
    <w:pPr>
      <w:tabs>
        <w:tab w:val="num" w:pos="360"/>
      </w:tabs>
      <w:spacing w:after="160" w:line="240" w:lineRule="exact"/>
    </w:pPr>
    <w:rPr>
      <w:rFonts w:ascii="Verdana" w:hAnsi="Verdana" w:cs="Verdana"/>
      <w:lang w:val="en-US" w:eastAsia="en-US"/>
    </w:rPr>
  </w:style>
  <w:style w:type="character" w:customStyle="1" w:styleId="val">
    <w:name w:val="val"/>
    <w:basedOn w:val="a5"/>
    <w:uiPriority w:val="99"/>
    <w:rsid w:val="004E60EA"/>
  </w:style>
  <w:style w:type="paragraph" w:customStyle="1" w:styleId="220">
    <w:name w:val="Основной текст 22"/>
    <w:basedOn w:val="a4"/>
    <w:uiPriority w:val="99"/>
    <w:rsid w:val="004E60EA"/>
    <w:pPr>
      <w:spacing w:line="360" w:lineRule="atLeast"/>
      <w:jc w:val="center"/>
    </w:pPr>
    <w:rPr>
      <w:b/>
      <w:bCs/>
      <w:sz w:val="24"/>
      <w:szCs w:val="24"/>
    </w:rPr>
  </w:style>
  <w:style w:type="paragraph" w:customStyle="1" w:styleId="Pa6">
    <w:name w:val="Pa6"/>
    <w:basedOn w:val="Default"/>
    <w:next w:val="Default"/>
    <w:uiPriority w:val="99"/>
    <w:rsid w:val="004E60EA"/>
    <w:pPr>
      <w:spacing w:line="281" w:lineRule="atLeast"/>
    </w:pPr>
    <w:rPr>
      <w:rFonts w:ascii="CPNYPZ+Romul" w:hAnsi="CPNYPZ+Romul" w:cs="CPNYPZ+Romul"/>
      <w:color w:val="auto"/>
    </w:rPr>
  </w:style>
  <w:style w:type="character" w:customStyle="1" w:styleId="HeaderChar1">
    <w:name w:val="Header Char1"/>
    <w:uiPriority w:val="99"/>
    <w:locked/>
    <w:rsid w:val="004E60EA"/>
    <w:rPr>
      <w:rFonts w:ascii="Calibri" w:hAnsi="Calibri" w:cs="Calibri"/>
      <w:sz w:val="22"/>
      <w:szCs w:val="22"/>
      <w:lang w:val="en-US" w:eastAsia="en-US"/>
    </w:rPr>
  </w:style>
  <w:style w:type="character" w:customStyle="1" w:styleId="FooterChar1">
    <w:name w:val="Footer Char1"/>
    <w:aliases w:val="Знак3 Char1,Знак1 Char1"/>
    <w:uiPriority w:val="99"/>
    <w:locked/>
    <w:rsid w:val="004E60EA"/>
    <w:rPr>
      <w:rFonts w:ascii="Calibri" w:hAnsi="Calibri" w:cs="Calibri"/>
      <w:sz w:val="22"/>
      <w:szCs w:val="22"/>
      <w:lang w:val="en-US" w:eastAsia="en-US"/>
    </w:rPr>
  </w:style>
  <w:style w:type="paragraph" w:customStyle="1" w:styleId="Haupttext">
    <w:name w:val="Haupttext"/>
    <w:uiPriority w:val="99"/>
    <w:rsid w:val="004E60EA"/>
    <w:pPr>
      <w:spacing w:line="360" w:lineRule="auto"/>
      <w:jc w:val="both"/>
    </w:pPr>
    <w:rPr>
      <w:sz w:val="24"/>
      <w:szCs w:val="24"/>
      <w:lang w:val="en-GB" w:eastAsia="de-DE"/>
    </w:rPr>
  </w:style>
  <w:style w:type="paragraph" w:customStyle="1" w:styleId="Paragraph">
    <w:name w:val="Paragraph"/>
    <w:basedOn w:val="a4"/>
    <w:uiPriority w:val="99"/>
    <w:rsid w:val="004E60EA"/>
    <w:pPr>
      <w:ind w:firstLine="274"/>
    </w:pPr>
    <w:rPr>
      <w:lang w:val="en-US"/>
    </w:rPr>
  </w:style>
  <w:style w:type="character" w:customStyle="1" w:styleId="hl">
    <w:name w:val="hl"/>
    <w:uiPriority w:val="99"/>
    <w:rsid w:val="004E60EA"/>
  </w:style>
  <w:style w:type="paragraph" w:customStyle="1" w:styleId="affff0">
    <w:name w:val="Абзац"/>
    <w:basedOn w:val="a4"/>
    <w:link w:val="1fa"/>
    <w:rsid w:val="004E60EA"/>
    <w:pPr>
      <w:ind w:firstLine="709"/>
    </w:pPr>
    <w:rPr>
      <w:sz w:val="26"/>
      <w:szCs w:val="26"/>
      <w:lang w:val="en-GB" w:eastAsia="en-US"/>
    </w:rPr>
  </w:style>
  <w:style w:type="character" w:customStyle="1" w:styleId="1fa">
    <w:name w:val="Абзац Знак1"/>
    <w:link w:val="affff0"/>
    <w:locked/>
    <w:rsid w:val="004E60EA"/>
    <w:rPr>
      <w:sz w:val="22"/>
      <w:szCs w:val="22"/>
      <w:lang w:val="en-GB" w:eastAsia="en-US"/>
    </w:rPr>
  </w:style>
  <w:style w:type="paragraph" w:customStyle="1" w:styleId="Style3">
    <w:name w:val="Style3"/>
    <w:basedOn w:val="a4"/>
    <w:uiPriority w:val="99"/>
    <w:rsid w:val="004E60EA"/>
    <w:pPr>
      <w:widowControl w:val="0"/>
      <w:autoSpaceDE w:val="0"/>
      <w:autoSpaceDN w:val="0"/>
      <w:adjustRightInd w:val="0"/>
      <w:spacing w:line="203" w:lineRule="exact"/>
      <w:ind w:firstLine="480"/>
    </w:pPr>
    <w:rPr>
      <w:sz w:val="24"/>
      <w:szCs w:val="24"/>
    </w:rPr>
  </w:style>
  <w:style w:type="paragraph" w:styleId="z-">
    <w:name w:val="HTML Top of Form"/>
    <w:basedOn w:val="a4"/>
    <w:next w:val="a4"/>
    <w:link w:val="z-0"/>
    <w:hidden/>
    <w:uiPriority w:val="99"/>
    <w:semiHidden/>
    <w:rsid w:val="004E60EA"/>
    <w:pPr>
      <w:pBdr>
        <w:bottom w:val="single" w:sz="6" w:space="1" w:color="auto"/>
      </w:pBdr>
      <w:jc w:val="center"/>
    </w:pPr>
    <w:rPr>
      <w:rFonts w:cs="Arial"/>
      <w:vanish/>
      <w:sz w:val="16"/>
      <w:szCs w:val="16"/>
    </w:rPr>
  </w:style>
  <w:style w:type="character" w:customStyle="1" w:styleId="z-0">
    <w:name w:val="z-Начало формы Знак"/>
    <w:link w:val="z-"/>
    <w:uiPriority w:val="99"/>
    <w:semiHidden/>
    <w:locked/>
    <w:rsid w:val="00A63638"/>
    <w:rPr>
      <w:rFonts w:ascii="Arial" w:hAnsi="Arial" w:cs="Arial"/>
      <w:vanish/>
      <w:sz w:val="16"/>
      <w:szCs w:val="16"/>
    </w:rPr>
  </w:style>
  <w:style w:type="paragraph" w:styleId="z-1">
    <w:name w:val="HTML Bottom of Form"/>
    <w:basedOn w:val="a4"/>
    <w:next w:val="a4"/>
    <w:link w:val="z-2"/>
    <w:hidden/>
    <w:uiPriority w:val="99"/>
    <w:semiHidden/>
    <w:rsid w:val="004E60EA"/>
    <w:pPr>
      <w:pBdr>
        <w:top w:val="single" w:sz="6" w:space="1" w:color="auto"/>
      </w:pBdr>
      <w:jc w:val="center"/>
    </w:pPr>
    <w:rPr>
      <w:rFonts w:cs="Arial"/>
      <w:vanish/>
      <w:sz w:val="16"/>
      <w:szCs w:val="16"/>
    </w:rPr>
  </w:style>
  <w:style w:type="character" w:customStyle="1" w:styleId="z-2">
    <w:name w:val="z-Конец формы Знак"/>
    <w:link w:val="z-1"/>
    <w:uiPriority w:val="99"/>
    <w:semiHidden/>
    <w:locked/>
    <w:rsid w:val="00A63638"/>
    <w:rPr>
      <w:rFonts w:ascii="Arial" w:hAnsi="Arial" w:cs="Arial"/>
      <w:vanish/>
      <w:sz w:val="16"/>
      <w:szCs w:val="16"/>
    </w:rPr>
  </w:style>
  <w:style w:type="paragraph" w:styleId="affff1">
    <w:name w:val="Bibliography"/>
    <w:basedOn w:val="a4"/>
    <w:next w:val="a4"/>
    <w:uiPriority w:val="99"/>
    <w:rsid w:val="00B50AFB"/>
    <w:pPr>
      <w:spacing w:after="160" w:line="259" w:lineRule="auto"/>
    </w:pPr>
    <w:rPr>
      <w:rFonts w:ascii="Calibri" w:hAnsi="Calibri" w:cs="Calibri"/>
      <w:sz w:val="22"/>
      <w:szCs w:val="22"/>
      <w:lang w:eastAsia="en-US"/>
    </w:rPr>
  </w:style>
  <w:style w:type="paragraph" w:customStyle="1" w:styleId="Heading">
    <w:name w:val="Heading"/>
    <w:rsid w:val="002D12D6"/>
    <w:pPr>
      <w:widowControl w:val="0"/>
      <w:autoSpaceDE w:val="0"/>
      <w:autoSpaceDN w:val="0"/>
      <w:adjustRightInd w:val="0"/>
    </w:pPr>
    <w:rPr>
      <w:rFonts w:ascii="Arial" w:hAnsi="Arial" w:cs="Arial"/>
      <w:b/>
      <w:bCs/>
      <w:sz w:val="22"/>
      <w:szCs w:val="22"/>
    </w:rPr>
  </w:style>
  <w:style w:type="character" w:customStyle="1" w:styleId="publication-meta-journal">
    <w:name w:val="publication-meta-journal"/>
    <w:uiPriority w:val="99"/>
    <w:rsid w:val="00CF67DA"/>
  </w:style>
  <w:style w:type="character" w:customStyle="1" w:styleId="publication-meta-date">
    <w:name w:val="publication-meta-date"/>
    <w:uiPriority w:val="99"/>
    <w:rsid w:val="00CF67DA"/>
  </w:style>
  <w:style w:type="character" w:customStyle="1" w:styleId="ng-binding">
    <w:name w:val="ng-binding"/>
    <w:uiPriority w:val="99"/>
    <w:rsid w:val="00CF67DA"/>
  </w:style>
  <w:style w:type="paragraph" w:customStyle="1" w:styleId="Abstract">
    <w:name w:val="Abstract"/>
    <w:rsid w:val="00CF67DA"/>
    <w:pPr>
      <w:spacing w:after="200"/>
      <w:ind w:firstLine="274"/>
      <w:jc w:val="both"/>
    </w:pPr>
    <w:rPr>
      <w:b/>
      <w:bCs/>
      <w:sz w:val="18"/>
      <w:szCs w:val="18"/>
      <w:lang w:eastAsia="en-US"/>
    </w:rPr>
  </w:style>
  <w:style w:type="paragraph" w:customStyle="1" w:styleId="Affiliation">
    <w:name w:val="Affiliation"/>
    <w:uiPriority w:val="99"/>
    <w:rsid w:val="00CF67DA"/>
    <w:pPr>
      <w:jc w:val="center"/>
    </w:pPr>
    <w:rPr>
      <w:lang w:eastAsia="en-US"/>
    </w:rPr>
  </w:style>
  <w:style w:type="paragraph" w:customStyle="1" w:styleId="Author">
    <w:name w:val="Author"/>
    <w:uiPriority w:val="99"/>
    <w:rsid w:val="00CF67DA"/>
    <w:pPr>
      <w:spacing w:before="360" w:after="40"/>
      <w:jc w:val="center"/>
    </w:pPr>
    <w:rPr>
      <w:noProof/>
      <w:sz w:val="22"/>
      <w:szCs w:val="22"/>
      <w:lang w:eastAsia="en-US"/>
    </w:rPr>
  </w:style>
  <w:style w:type="paragraph" w:customStyle="1" w:styleId="bulletlist">
    <w:name w:val="bullet list"/>
    <w:basedOn w:val="a9"/>
    <w:rsid w:val="00CF67DA"/>
    <w:pPr>
      <w:numPr>
        <w:numId w:val="5"/>
      </w:numPr>
      <w:tabs>
        <w:tab w:val="clear" w:pos="1418"/>
        <w:tab w:val="left" w:pos="288"/>
      </w:tabs>
      <w:spacing w:after="120" w:line="228" w:lineRule="auto"/>
      <w:ind w:left="576" w:hanging="288"/>
    </w:pPr>
    <w:rPr>
      <w:rFonts w:eastAsia="MS Mincho"/>
      <w:sz w:val="20"/>
      <w:szCs w:val="20"/>
    </w:rPr>
  </w:style>
  <w:style w:type="paragraph" w:customStyle="1" w:styleId="equation">
    <w:name w:val="equation"/>
    <w:basedOn w:val="a4"/>
    <w:rsid w:val="00CF67DA"/>
    <w:pPr>
      <w:tabs>
        <w:tab w:val="center" w:pos="2520"/>
        <w:tab w:val="right" w:pos="5040"/>
      </w:tabs>
      <w:spacing w:before="240" w:after="240" w:line="216" w:lineRule="auto"/>
      <w:jc w:val="center"/>
    </w:pPr>
    <w:rPr>
      <w:rFonts w:ascii="Symbol" w:hAnsi="Symbol" w:cs="Symbol"/>
      <w:lang w:eastAsia="en-US"/>
    </w:rPr>
  </w:style>
  <w:style w:type="paragraph" w:customStyle="1" w:styleId="figurecaption">
    <w:name w:val="figure caption"/>
    <w:rsid w:val="00CF67DA"/>
    <w:pPr>
      <w:numPr>
        <w:numId w:val="6"/>
      </w:numPr>
      <w:tabs>
        <w:tab w:val="left" w:pos="533"/>
      </w:tabs>
      <w:spacing w:before="80" w:after="200"/>
      <w:jc w:val="both"/>
    </w:pPr>
    <w:rPr>
      <w:noProof/>
      <w:sz w:val="16"/>
      <w:szCs w:val="16"/>
      <w:lang w:eastAsia="en-US"/>
    </w:rPr>
  </w:style>
  <w:style w:type="paragraph" w:customStyle="1" w:styleId="footnote">
    <w:name w:val="footnote"/>
    <w:rsid w:val="00CF67DA"/>
    <w:pPr>
      <w:framePr w:hSpace="187" w:vSpace="187" w:wrap="notBeside" w:vAnchor="text" w:hAnchor="page" w:x="6121" w:y="577"/>
      <w:numPr>
        <w:numId w:val="7"/>
      </w:numPr>
      <w:spacing w:after="40"/>
    </w:pPr>
    <w:rPr>
      <w:sz w:val="16"/>
      <w:szCs w:val="16"/>
      <w:lang w:eastAsia="en-US"/>
    </w:rPr>
  </w:style>
  <w:style w:type="paragraph" w:customStyle="1" w:styleId="keywords">
    <w:name w:val="key words"/>
    <w:rsid w:val="00CF67DA"/>
    <w:pPr>
      <w:spacing w:after="120"/>
      <w:ind w:firstLine="274"/>
      <w:jc w:val="both"/>
    </w:pPr>
    <w:rPr>
      <w:b/>
      <w:bCs/>
      <w:i/>
      <w:iCs/>
      <w:noProof/>
      <w:sz w:val="18"/>
      <w:szCs w:val="18"/>
      <w:lang w:eastAsia="en-US"/>
    </w:rPr>
  </w:style>
  <w:style w:type="paragraph" w:customStyle="1" w:styleId="papersubtitle">
    <w:name w:val="paper subtitle"/>
    <w:rsid w:val="00CF67DA"/>
    <w:pPr>
      <w:spacing w:after="120"/>
      <w:jc w:val="center"/>
    </w:pPr>
    <w:rPr>
      <w:noProof/>
      <w:sz w:val="28"/>
      <w:szCs w:val="28"/>
      <w:lang w:eastAsia="en-US"/>
    </w:rPr>
  </w:style>
  <w:style w:type="paragraph" w:customStyle="1" w:styleId="papertitle">
    <w:name w:val="paper title"/>
    <w:rsid w:val="00CF67DA"/>
    <w:pPr>
      <w:spacing w:after="120"/>
      <w:jc w:val="center"/>
    </w:pPr>
    <w:rPr>
      <w:noProof/>
      <w:sz w:val="48"/>
      <w:szCs w:val="48"/>
      <w:lang w:eastAsia="en-US"/>
    </w:rPr>
  </w:style>
  <w:style w:type="paragraph" w:customStyle="1" w:styleId="sponsors">
    <w:name w:val="sponsors"/>
    <w:rsid w:val="00CF67DA"/>
    <w:pPr>
      <w:framePr w:wrap="auto" w:hAnchor="text" w:x="615" w:y="2239"/>
      <w:pBdr>
        <w:top w:val="single" w:sz="4" w:space="2" w:color="auto"/>
      </w:pBdr>
      <w:ind w:firstLine="288"/>
    </w:pPr>
    <w:rPr>
      <w:sz w:val="16"/>
      <w:szCs w:val="16"/>
      <w:lang w:eastAsia="en-US"/>
    </w:rPr>
  </w:style>
  <w:style w:type="paragraph" w:customStyle="1" w:styleId="tablecolhead">
    <w:name w:val="table col head"/>
    <w:basedOn w:val="a4"/>
    <w:rsid w:val="00CF67DA"/>
    <w:pPr>
      <w:jc w:val="center"/>
    </w:pPr>
    <w:rPr>
      <w:b/>
      <w:bCs/>
      <w:sz w:val="16"/>
      <w:szCs w:val="16"/>
      <w:lang w:eastAsia="en-US"/>
    </w:rPr>
  </w:style>
  <w:style w:type="paragraph" w:customStyle="1" w:styleId="tablecolsubhead">
    <w:name w:val="table col subhead"/>
    <w:basedOn w:val="tablecolhead"/>
    <w:rsid w:val="00CF67DA"/>
    <w:rPr>
      <w:i/>
      <w:iCs/>
      <w:sz w:val="15"/>
      <w:szCs w:val="15"/>
    </w:rPr>
  </w:style>
  <w:style w:type="paragraph" w:customStyle="1" w:styleId="tablecopy">
    <w:name w:val="table copy"/>
    <w:rsid w:val="00CF67DA"/>
    <w:pPr>
      <w:jc w:val="both"/>
    </w:pPr>
    <w:rPr>
      <w:noProof/>
      <w:sz w:val="16"/>
      <w:szCs w:val="16"/>
      <w:lang w:eastAsia="en-US"/>
    </w:rPr>
  </w:style>
  <w:style w:type="paragraph" w:customStyle="1" w:styleId="tablefootnote">
    <w:name w:val="table footnote"/>
    <w:rsid w:val="00CF67DA"/>
    <w:pPr>
      <w:numPr>
        <w:numId w:val="9"/>
      </w:numPr>
      <w:tabs>
        <w:tab w:val="left" w:pos="29"/>
      </w:tabs>
      <w:spacing w:before="60" w:after="30"/>
      <w:ind w:left="360"/>
      <w:jc w:val="right"/>
    </w:pPr>
    <w:rPr>
      <w:rFonts w:eastAsia="MS Mincho"/>
      <w:sz w:val="12"/>
      <w:szCs w:val="12"/>
      <w:lang w:eastAsia="en-US"/>
    </w:rPr>
  </w:style>
  <w:style w:type="paragraph" w:customStyle="1" w:styleId="tablehead">
    <w:name w:val="table head"/>
    <w:rsid w:val="00CF67DA"/>
    <w:pPr>
      <w:numPr>
        <w:numId w:val="8"/>
      </w:numPr>
      <w:spacing w:before="240" w:after="120" w:line="216" w:lineRule="auto"/>
      <w:jc w:val="center"/>
    </w:pPr>
    <w:rPr>
      <w:smallCaps/>
      <w:noProof/>
      <w:sz w:val="16"/>
      <w:szCs w:val="16"/>
      <w:lang w:eastAsia="en-US"/>
    </w:rPr>
  </w:style>
  <w:style w:type="paragraph" w:customStyle="1" w:styleId="affff2">
    <w:name w:val="литература"/>
    <w:basedOn w:val="a9"/>
    <w:uiPriority w:val="99"/>
    <w:rsid w:val="00CF67DA"/>
    <w:pPr>
      <w:tabs>
        <w:tab w:val="clear" w:pos="1418"/>
      </w:tabs>
      <w:autoSpaceDE w:val="0"/>
      <w:autoSpaceDN w:val="0"/>
      <w:adjustRightInd w:val="0"/>
      <w:ind w:firstLine="480"/>
    </w:pPr>
    <w:rPr>
      <w:rFonts w:ascii="PragmaticaC" w:hAnsi="PragmaticaC" w:cs="PragmaticaC"/>
      <w:sz w:val="18"/>
      <w:szCs w:val="18"/>
    </w:rPr>
  </w:style>
  <w:style w:type="paragraph" w:customStyle="1" w:styleId="-0">
    <w:name w:val="Текст - шаблон"/>
    <w:basedOn w:val="a4"/>
    <w:link w:val="-1"/>
    <w:uiPriority w:val="99"/>
    <w:rsid w:val="00E77C09"/>
    <w:pPr>
      <w:widowControl w:val="0"/>
      <w:ind w:firstLine="284"/>
    </w:pPr>
    <w:rPr>
      <w:lang w:eastAsia="en-US"/>
    </w:rPr>
  </w:style>
  <w:style w:type="character" w:customStyle="1" w:styleId="-1">
    <w:name w:val="Текст - шаблон Знак"/>
    <w:link w:val="-0"/>
    <w:uiPriority w:val="99"/>
    <w:locked/>
    <w:rsid w:val="00E77C09"/>
    <w:rPr>
      <w:rFonts w:eastAsia="Times New Roman"/>
      <w:sz w:val="22"/>
      <w:szCs w:val="22"/>
      <w:lang w:eastAsia="en-US"/>
    </w:rPr>
  </w:style>
  <w:style w:type="paragraph" w:customStyle="1" w:styleId="affff3">
    <w:name w:val="ТЕКСТ"/>
    <w:basedOn w:val="a4"/>
    <w:link w:val="affff4"/>
    <w:uiPriority w:val="99"/>
    <w:rsid w:val="00E77C09"/>
    <w:pPr>
      <w:widowControl w:val="0"/>
      <w:ind w:firstLine="284"/>
    </w:pPr>
    <w:rPr>
      <w:lang w:eastAsia="en-US"/>
    </w:rPr>
  </w:style>
  <w:style w:type="character" w:customStyle="1" w:styleId="affff4">
    <w:name w:val="ТЕКСТ Знак"/>
    <w:link w:val="affff3"/>
    <w:uiPriority w:val="99"/>
    <w:locked/>
    <w:rsid w:val="00E77C09"/>
    <w:rPr>
      <w:rFonts w:eastAsia="Times New Roman"/>
      <w:lang w:eastAsia="en-US"/>
    </w:rPr>
  </w:style>
  <w:style w:type="paragraph" w:customStyle="1" w:styleId="-">
    <w:name w:val="Список литературы - шаблон"/>
    <w:basedOn w:val="a4"/>
    <w:link w:val="-2"/>
    <w:uiPriority w:val="99"/>
    <w:rsid w:val="00E77C09"/>
    <w:pPr>
      <w:widowControl w:val="0"/>
      <w:numPr>
        <w:numId w:val="10"/>
      </w:numPr>
      <w:ind w:left="284" w:hanging="284"/>
    </w:pPr>
    <w:rPr>
      <w:sz w:val="18"/>
      <w:szCs w:val="18"/>
      <w:lang w:eastAsia="en-US"/>
    </w:rPr>
  </w:style>
  <w:style w:type="character" w:customStyle="1" w:styleId="-2">
    <w:name w:val="Список литературы - шаблон Знак"/>
    <w:link w:val="-"/>
    <w:uiPriority w:val="99"/>
    <w:locked/>
    <w:rsid w:val="00E77C09"/>
    <w:rPr>
      <w:sz w:val="18"/>
      <w:szCs w:val="18"/>
      <w:lang w:eastAsia="en-US"/>
    </w:rPr>
  </w:style>
  <w:style w:type="paragraph" w:customStyle="1" w:styleId="a">
    <w:name w:val="СПИСОК ЛИТЕРАТУРЫ"/>
    <w:basedOn w:val="a4"/>
    <w:link w:val="affff5"/>
    <w:uiPriority w:val="99"/>
    <w:rsid w:val="00E77C09"/>
    <w:pPr>
      <w:widowControl w:val="0"/>
      <w:numPr>
        <w:numId w:val="11"/>
      </w:numPr>
      <w:ind w:left="284" w:hanging="284"/>
    </w:pPr>
    <w:rPr>
      <w:sz w:val="18"/>
      <w:szCs w:val="18"/>
      <w:lang w:eastAsia="en-US"/>
    </w:rPr>
  </w:style>
  <w:style w:type="character" w:customStyle="1" w:styleId="affff5">
    <w:name w:val="СПИСОК ЛИТЕРАТУРЫ Знак"/>
    <w:link w:val="a"/>
    <w:uiPriority w:val="99"/>
    <w:locked/>
    <w:rsid w:val="00E77C09"/>
    <w:rPr>
      <w:sz w:val="18"/>
      <w:szCs w:val="18"/>
      <w:lang w:eastAsia="en-US"/>
    </w:rPr>
  </w:style>
  <w:style w:type="character" w:customStyle="1" w:styleId="1210">
    <w:name w:val="Знак Знак121"/>
    <w:uiPriority w:val="99"/>
    <w:rsid w:val="00E77C09"/>
    <w:rPr>
      <w:rFonts w:ascii="Courier New" w:hAnsi="Courier New" w:cs="Courier New"/>
    </w:rPr>
  </w:style>
  <w:style w:type="paragraph" w:customStyle="1" w:styleId="affff6">
    <w:name w:val="рисунок"/>
    <w:basedOn w:val="a4"/>
    <w:uiPriority w:val="99"/>
    <w:rsid w:val="00A63638"/>
    <w:pPr>
      <w:autoSpaceDE w:val="0"/>
      <w:autoSpaceDN w:val="0"/>
      <w:adjustRightInd w:val="0"/>
    </w:pPr>
    <w:rPr>
      <w:rFonts w:ascii="PragmaticaC" w:hAnsi="PragmaticaC" w:cs="PragmaticaC"/>
      <w:sz w:val="18"/>
      <w:szCs w:val="18"/>
    </w:rPr>
  </w:style>
  <w:style w:type="paragraph" w:customStyle="1" w:styleId="affff7">
    <w:name w:val="Рис #?"/>
    <w:basedOn w:val="a4"/>
    <w:uiPriority w:val="99"/>
    <w:rsid w:val="005F74FB"/>
    <w:pPr>
      <w:spacing w:before="240" w:line="480" w:lineRule="auto"/>
      <w:jc w:val="center"/>
    </w:pPr>
    <w:rPr>
      <w:rFonts w:cs="Arial"/>
      <w:lang w:eastAsia="en-US"/>
    </w:rPr>
  </w:style>
  <w:style w:type="character" w:customStyle="1" w:styleId="mail-message-sender-email">
    <w:name w:val="mail-message-sender-email"/>
    <w:uiPriority w:val="99"/>
    <w:rsid w:val="005F74FB"/>
  </w:style>
  <w:style w:type="paragraph" w:customStyle="1" w:styleId="1fb">
    <w:name w:val="Заголовок1"/>
    <w:uiPriority w:val="99"/>
    <w:rsid w:val="003A13E8"/>
    <w:pPr>
      <w:autoSpaceDE w:val="0"/>
      <w:autoSpaceDN w:val="0"/>
      <w:adjustRightInd w:val="0"/>
      <w:jc w:val="center"/>
    </w:pPr>
    <w:rPr>
      <w:rFonts w:ascii="Times New Roman CYR" w:hAnsi="Times New Roman CYR" w:cs="Times New Roman CYR"/>
      <w:b/>
      <w:bCs/>
      <w:caps/>
      <w:color w:val="000000"/>
      <w:sz w:val="28"/>
      <w:szCs w:val="28"/>
    </w:rPr>
  </w:style>
  <w:style w:type="character" w:customStyle="1" w:styleId="FontStyle16">
    <w:name w:val="Font Style16"/>
    <w:uiPriority w:val="99"/>
    <w:rsid w:val="00396084"/>
    <w:rPr>
      <w:rFonts w:ascii="Times New Roman" w:hAnsi="Times New Roman" w:cs="Times New Roman"/>
      <w:i/>
      <w:iCs/>
      <w:sz w:val="20"/>
      <w:szCs w:val="20"/>
    </w:rPr>
  </w:style>
  <w:style w:type="paragraph" w:customStyle="1" w:styleId="affff8">
    <w:name w:val="_Основн_текст"/>
    <w:autoRedefine/>
    <w:uiPriority w:val="99"/>
    <w:rsid w:val="007A7318"/>
    <w:pPr>
      <w:overflowPunct w:val="0"/>
      <w:autoSpaceDE w:val="0"/>
      <w:autoSpaceDN w:val="0"/>
      <w:adjustRightInd w:val="0"/>
      <w:jc w:val="both"/>
      <w:textAlignment w:val="baseline"/>
    </w:pPr>
    <w:rPr>
      <w:rFonts w:ascii="Arial" w:hAnsi="Arial" w:cs="Arial"/>
      <w:spacing w:val="-2"/>
      <w:sz w:val="22"/>
      <w:szCs w:val="22"/>
    </w:rPr>
  </w:style>
  <w:style w:type="paragraph" w:customStyle="1" w:styleId="2f2">
    <w:name w:val="Основной текст2"/>
    <w:basedOn w:val="a4"/>
    <w:uiPriority w:val="99"/>
    <w:rsid w:val="002B0ACA"/>
    <w:pPr>
      <w:snapToGrid w:val="0"/>
    </w:pPr>
    <w:rPr>
      <w:sz w:val="24"/>
      <w:szCs w:val="24"/>
    </w:rPr>
  </w:style>
  <w:style w:type="paragraph" w:customStyle="1" w:styleId="3c">
    <w:name w:val="3_ОснТекст"/>
    <w:rsid w:val="002B0ACA"/>
    <w:pPr>
      <w:ind w:firstLine="284"/>
      <w:jc w:val="both"/>
    </w:pPr>
  </w:style>
  <w:style w:type="character" w:customStyle="1" w:styleId="normaltextrun">
    <w:name w:val="normaltextrun"/>
    <w:uiPriority w:val="99"/>
    <w:rsid w:val="0021646E"/>
  </w:style>
  <w:style w:type="paragraph" w:customStyle="1" w:styleId="2f3">
    <w:name w:val="Абзац списка2"/>
    <w:basedOn w:val="a4"/>
    <w:uiPriority w:val="99"/>
    <w:rsid w:val="00807ADB"/>
    <w:pPr>
      <w:ind w:left="720"/>
    </w:pPr>
    <w:rPr>
      <w:sz w:val="28"/>
      <w:szCs w:val="28"/>
    </w:rPr>
  </w:style>
  <w:style w:type="character" w:customStyle="1" w:styleId="author-list">
    <w:name w:val="author-list"/>
    <w:uiPriority w:val="99"/>
    <w:rsid w:val="005513D9"/>
  </w:style>
  <w:style w:type="character" w:customStyle="1" w:styleId="doilabel">
    <w:name w:val="doi__label"/>
    <w:uiPriority w:val="99"/>
    <w:rsid w:val="005513D9"/>
  </w:style>
  <w:style w:type="character" w:customStyle="1" w:styleId="bigtext">
    <w:name w:val="bigtext"/>
    <w:basedOn w:val="a5"/>
    <w:uiPriority w:val="99"/>
    <w:rsid w:val="00C078B1"/>
  </w:style>
  <w:style w:type="character" w:customStyle="1" w:styleId="1fc">
    <w:name w:val="Текст выноски Знак1"/>
    <w:uiPriority w:val="99"/>
    <w:semiHidden/>
    <w:rsid w:val="001E3EFF"/>
    <w:rPr>
      <w:rFonts w:ascii="Tahoma" w:hAnsi="Tahoma" w:cs="Tahoma"/>
      <w:sz w:val="16"/>
      <w:szCs w:val="16"/>
      <w:lang w:eastAsia="en-US"/>
    </w:rPr>
  </w:style>
  <w:style w:type="character" w:customStyle="1" w:styleId="tlid-translation">
    <w:name w:val="tlid-translation"/>
    <w:rsid w:val="00632E49"/>
  </w:style>
  <w:style w:type="paragraph" w:customStyle="1" w:styleId="TableParagraph">
    <w:name w:val="Table Paragraph"/>
    <w:basedOn w:val="a4"/>
    <w:uiPriority w:val="99"/>
    <w:rsid w:val="00DB7160"/>
    <w:pPr>
      <w:widowControl w:val="0"/>
      <w:autoSpaceDE w:val="0"/>
      <w:autoSpaceDN w:val="0"/>
    </w:pPr>
    <w:rPr>
      <w:sz w:val="22"/>
      <w:szCs w:val="22"/>
      <w:lang w:val="en-US" w:eastAsia="en-US"/>
    </w:rPr>
  </w:style>
  <w:style w:type="paragraph" w:styleId="affff9">
    <w:name w:val="No Spacing"/>
    <w:uiPriority w:val="99"/>
    <w:qFormat/>
    <w:rsid w:val="00DB7160"/>
    <w:pPr>
      <w:jc w:val="both"/>
    </w:pPr>
    <w:rPr>
      <w:rFonts w:ascii="Calibri" w:hAnsi="Calibri" w:cs="Calibri"/>
      <w:sz w:val="22"/>
      <w:szCs w:val="22"/>
      <w:lang w:eastAsia="en-US"/>
    </w:rPr>
  </w:style>
  <w:style w:type="paragraph" w:customStyle="1" w:styleId="313">
    <w:name w:val="Основной текст с отступом 31"/>
    <w:basedOn w:val="a4"/>
    <w:uiPriority w:val="99"/>
    <w:rsid w:val="002F4365"/>
    <w:pPr>
      <w:overflowPunct w:val="0"/>
      <w:autoSpaceDE w:val="0"/>
      <w:autoSpaceDN w:val="0"/>
      <w:adjustRightInd w:val="0"/>
      <w:textAlignment w:val="baseline"/>
    </w:pPr>
    <w:rPr>
      <w:sz w:val="24"/>
      <w:szCs w:val="24"/>
    </w:rPr>
  </w:style>
  <w:style w:type="character" w:customStyle="1" w:styleId="hl1">
    <w:name w:val="hl1"/>
    <w:rsid w:val="002F4365"/>
    <w:rPr>
      <w:color w:val="auto"/>
    </w:rPr>
  </w:style>
  <w:style w:type="character" w:styleId="affffa">
    <w:name w:val="Subtle Emphasis"/>
    <w:uiPriority w:val="19"/>
    <w:qFormat/>
    <w:rsid w:val="002F4365"/>
    <w:rPr>
      <w:i/>
      <w:iCs/>
      <w:color w:val="808080"/>
    </w:rPr>
  </w:style>
  <w:style w:type="paragraph" w:customStyle="1" w:styleId="1fd">
    <w:name w:val="Основной текст с отступом1"/>
    <w:basedOn w:val="a4"/>
    <w:uiPriority w:val="99"/>
    <w:rsid w:val="002F4365"/>
    <w:pPr>
      <w:spacing w:after="120" w:line="276" w:lineRule="auto"/>
      <w:ind w:left="283"/>
    </w:pPr>
    <w:rPr>
      <w:rFonts w:ascii="Calibri" w:hAnsi="Calibri" w:cs="Calibri"/>
      <w:sz w:val="22"/>
      <w:szCs w:val="22"/>
      <w:lang w:eastAsia="en-US"/>
    </w:rPr>
  </w:style>
  <w:style w:type="table" w:customStyle="1" w:styleId="1fe">
    <w:name w:val="Сетка таблицы1"/>
    <w:uiPriority w:val="99"/>
    <w:rsid w:val="00063692"/>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uiPriority w:val="99"/>
    <w:rsid w:val="00063692"/>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b">
    <w:name w:val="Placeholder Text"/>
    <w:uiPriority w:val="99"/>
    <w:semiHidden/>
    <w:rsid w:val="00063692"/>
    <w:rPr>
      <w:color w:val="808080"/>
    </w:rPr>
  </w:style>
  <w:style w:type="paragraph" w:customStyle="1" w:styleId="rtejustify">
    <w:name w:val="rtejustify"/>
    <w:basedOn w:val="a4"/>
    <w:uiPriority w:val="99"/>
    <w:rsid w:val="00063692"/>
    <w:pPr>
      <w:spacing w:before="100" w:beforeAutospacing="1" w:after="100" w:afterAutospacing="1"/>
    </w:pPr>
    <w:rPr>
      <w:sz w:val="24"/>
      <w:szCs w:val="24"/>
    </w:rPr>
  </w:style>
  <w:style w:type="paragraph" w:customStyle="1" w:styleId="small">
    <w:name w:val="small"/>
    <w:basedOn w:val="a4"/>
    <w:uiPriority w:val="99"/>
    <w:rsid w:val="00771385"/>
    <w:pPr>
      <w:spacing w:before="100" w:beforeAutospacing="1" w:after="100" w:afterAutospacing="1"/>
    </w:pPr>
    <w:rPr>
      <w:sz w:val="24"/>
      <w:szCs w:val="24"/>
    </w:rPr>
  </w:style>
  <w:style w:type="character" w:customStyle="1" w:styleId="TimesNewRoman3">
    <w:name w:val="Основной текст + Times New Roman3"/>
    <w:aliases w:val="10 pt2,Интервал 0 pt4"/>
    <w:uiPriority w:val="99"/>
    <w:rsid w:val="0020436F"/>
    <w:rPr>
      <w:rFonts w:ascii="Times New Roman" w:hAnsi="Times New Roman" w:cs="Times New Roman"/>
      <w:color w:val="000000"/>
      <w:spacing w:val="0"/>
      <w:w w:val="100"/>
      <w:position w:val="0"/>
      <w:sz w:val="20"/>
      <w:szCs w:val="20"/>
      <w:u w:val="none"/>
      <w:lang w:val="ru-RU"/>
    </w:rPr>
  </w:style>
  <w:style w:type="paragraph" w:customStyle="1" w:styleId="affffc">
    <w:name w:val="Чертежный"/>
    <w:uiPriority w:val="99"/>
    <w:rsid w:val="0020436F"/>
    <w:pPr>
      <w:jc w:val="both"/>
    </w:pPr>
    <w:rPr>
      <w:rFonts w:ascii="ISOCPEUR" w:hAnsi="ISOCPEUR" w:cs="ISOCPEUR"/>
      <w:i/>
      <w:iCs/>
      <w:sz w:val="28"/>
      <w:szCs w:val="28"/>
      <w:lang w:val="uk-UA"/>
    </w:rPr>
  </w:style>
  <w:style w:type="paragraph" w:customStyle="1" w:styleId="msolistparagraph0">
    <w:name w:val="msolistparagraph"/>
    <w:basedOn w:val="a4"/>
    <w:rsid w:val="00AB2330"/>
    <w:pPr>
      <w:spacing w:after="200" w:line="276" w:lineRule="auto"/>
      <w:ind w:left="720"/>
    </w:pPr>
    <w:rPr>
      <w:rFonts w:ascii="Calibri" w:hAnsi="Calibri" w:cs="Calibri"/>
      <w:sz w:val="22"/>
      <w:szCs w:val="22"/>
      <w:lang w:eastAsia="en-US"/>
    </w:rPr>
  </w:style>
  <w:style w:type="character" w:customStyle="1" w:styleId="WW8Num1z0">
    <w:name w:val="WW8Num1z0"/>
    <w:rsid w:val="008A78BC"/>
  </w:style>
  <w:style w:type="character" w:customStyle="1" w:styleId="WW8Num1z1">
    <w:name w:val="WW8Num1z1"/>
    <w:rsid w:val="008A78BC"/>
  </w:style>
  <w:style w:type="character" w:customStyle="1" w:styleId="WW8Num1z3">
    <w:name w:val="WW8Num1z3"/>
    <w:rsid w:val="008A78BC"/>
    <w:rPr>
      <w:rFonts w:ascii="Times New Roman" w:hAnsi="Times New Roman"/>
      <w:i/>
      <w:sz w:val="20"/>
    </w:rPr>
  </w:style>
  <w:style w:type="character" w:customStyle="1" w:styleId="WW8Num2z0">
    <w:name w:val="WW8Num2z0"/>
    <w:rsid w:val="008A78BC"/>
    <w:rPr>
      <w:rFonts w:ascii="Times New Roman" w:hAnsi="Times New Roman"/>
      <w:sz w:val="16"/>
      <w:vertAlign w:val="superscript"/>
    </w:rPr>
  </w:style>
  <w:style w:type="character" w:customStyle="1" w:styleId="WW8Num3z0">
    <w:name w:val="WW8Num3z0"/>
    <w:rsid w:val="008A78BC"/>
    <w:rPr>
      <w:rFonts w:ascii="Symbol" w:hAnsi="Symbol"/>
    </w:rPr>
  </w:style>
  <w:style w:type="character" w:customStyle="1" w:styleId="WW8Num4z0">
    <w:name w:val="WW8Num4z0"/>
    <w:rsid w:val="008A78BC"/>
  </w:style>
  <w:style w:type="character" w:customStyle="1" w:styleId="WW8Num5z0">
    <w:name w:val="WW8Num5z0"/>
    <w:rsid w:val="008A78BC"/>
    <w:rPr>
      <w:rFonts w:ascii="Times New Roman" w:hAnsi="Times New Roman"/>
      <w:color w:val="auto"/>
      <w:position w:val="0"/>
      <w:sz w:val="20"/>
      <w:vertAlign w:val="baseline"/>
    </w:rPr>
  </w:style>
  <w:style w:type="character" w:customStyle="1" w:styleId="WW8Num6z0">
    <w:name w:val="WW8Num6z0"/>
    <w:rsid w:val="008A78BC"/>
    <w:rPr>
      <w:rFonts w:ascii="Times New Roman" w:hAnsi="Times New Roman"/>
      <w:sz w:val="16"/>
    </w:rPr>
  </w:style>
  <w:style w:type="character" w:customStyle="1" w:styleId="Absatz-Standardschriftart">
    <w:name w:val="Absatz-Standardschriftart"/>
    <w:rsid w:val="008A78BC"/>
  </w:style>
  <w:style w:type="character" w:customStyle="1" w:styleId="WW8Num7z0">
    <w:name w:val="WW8Num7z0"/>
    <w:rsid w:val="008A78BC"/>
    <w:rPr>
      <w:rFonts w:ascii="Times New Roman" w:hAnsi="Times New Roman"/>
      <w:color w:val="auto"/>
      <w:sz w:val="16"/>
    </w:rPr>
  </w:style>
  <w:style w:type="character" w:customStyle="1" w:styleId="DefaultParagraphFont1">
    <w:name w:val="Default Paragraph Font1"/>
    <w:rsid w:val="008A78BC"/>
  </w:style>
  <w:style w:type="character" w:customStyle="1" w:styleId="WW-DefaultParagraphFont">
    <w:name w:val="WW-Default Paragraph Font"/>
    <w:rsid w:val="008A78BC"/>
  </w:style>
  <w:style w:type="character" w:customStyle="1" w:styleId="WW-Absatz-Standardschriftart">
    <w:name w:val="WW-Absatz-Standardschriftart"/>
    <w:rsid w:val="008A78BC"/>
  </w:style>
  <w:style w:type="character" w:customStyle="1" w:styleId="WW-Absatz-Standardschriftart1">
    <w:name w:val="WW-Absatz-Standardschriftart1"/>
    <w:rsid w:val="008A78BC"/>
  </w:style>
  <w:style w:type="character" w:customStyle="1" w:styleId="WW-Absatz-Standardschriftart11">
    <w:name w:val="WW-Absatz-Standardschriftart11"/>
    <w:rsid w:val="008A78BC"/>
  </w:style>
  <w:style w:type="character" w:customStyle="1" w:styleId="WW-Absatz-Standardschriftart111">
    <w:name w:val="WW-Absatz-Standardschriftart111"/>
    <w:rsid w:val="008A78BC"/>
  </w:style>
  <w:style w:type="character" w:customStyle="1" w:styleId="WW-Absatz-Standardschriftart1111">
    <w:name w:val="WW-Absatz-Standardschriftart1111"/>
    <w:rsid w:val="008A78BC"/>
  </w:style>
  <w:style w:type="character" w:customStyle="1" w:styleId="WW-Absatz-Standardschriftart11111">
    <w:name w:val="WW-Absatz-Standardschriftart11111"/>
    <w:rsid w:val="008A78BC"/>
  </w:style>
  <w:style w:type="character" w:customStyle="1" w:styleId="WW-Absatz-Standardschriftart111111">
    <w:name w:val="WW-Absatz-Standardschriftart111111"/>
    <w:rsid w:val="008A78BC"/>
  </w:style>
  <w:style w:type="character" w:customStyle="1" w:styleId="WW-Absatz-Standardschriftart1111111">
    <w:name w:val="WW-Absatz-Standardschriftart1111111"/>
    <w:rsid w:val="008A78BC"/>
  </w:style>
  <w:style w:type="character" w:customStyle="1" w:styleId="WW8Num1z4">
    <w:name w:val="WW8Num1z4"/>
    <w:rsid w:val="008A78BC"/>
  </w:style>
  <w:style w:type="character" w:customStyle="1" w:styleId="WW-Absatz-Standardschriftart11111111">
    <w:name w:val="WW-Absatz-Standardschriftart11111111"/>
    <w:rsid w:val="008A78BC"/>
  </w:style>
  <w:style w:type="character" w:customStyle="1" w:styleId="WW8Num2z1">
    <w:name w:val="WW8Num2z1"/>
    <w:rsid w:val="008A78BC"/>
  </w:style>
  <w:style w:type="character" w:customStyle="1" w:styleId="WW8Num3z1">
    <w:name w:val="WW8Num3z1"/>
    <w:rsid w:val="008A78BC"/>
    <w:rPr>
      <w:rFonts w:ascii="Courier New" w:hAnsi="Courier New"/>
    </w:rPr>
  </w:style>
  <w:style w:type="character" w:customStyle="1" w:styleId="WW8Num3z2">
    <w:name w:val="WW8Num3z2"/>
    <w:rsid w:val="008A78BC"/>
    <w:rPr>
      <w:rFonts w:ascii="Wingdings" w:hAnsi="Wingdings"/>
    </w:rPr>
  </w:style>
  <w:style w:type="character" w:customStyle="1" w:styleId="WW8Num5z1">
    <w:name w:val="WW8Num5z1"/>
    <w:rsid w:val="008A78BC"/>
    <w:rPr>
      <w:rFonts w:ascii="Times New Roman" w:hAnsi="Times New Roman"/>
      <w:i/>
      <w:color w:val="auto"/>
      <w:position w:val="0"/>
      <w:sz w:val="20"/>
      <w:vertAlign w:val="baseline"/>
    </w:rPr>
  </w:style>
  <w:style w:type="character" w:customStyle="1" w:styleId="WW8Num5z3">
    <w:name w:val="WW8Num5z3"/>
    <w:rsid w:val="008A78BC"/>
    <w:rPr>
      <w:rFonts w:ascii="Times New Roman" w:hAnsi="Times New Roman"/>
      <w:i/>
      <w:sz w:val="20"/>
    </w:rPr>
  </w:style>
  <w:style w:type="character" w:customStyle="1" w:styleId="WW8Num5z4">
    <w:name w:val="WW8Num5z4"/>
    <w:rsid w:val="008A78BC"/>
  </w:style>
  <w:style w:type="character" w:customStyle="1" w:styleId="WW8Num7z1">
    <w:name w:val="WW8Num7z1"/>
    <w:rsid w:val="008A78BC"/>
  </w:style>
  <w:style w:type="character" w:customStyle="1" w:styleId="WW8Num8z0">
    <w:name w:val="WW8Num8z0"/>
    <w:rsid w:val="008A78BC"/>
    <w:rPr>
      <w:rFonts w:ascii="Times New Roman" w:hAnsi="Times New Roman"/>
      <w:sz w:val="16"/>
    </w:rPr>
  </w:style>
  <w:style w:type="character" w:customStyle="1" w:styleId="WW-DefaultParagraphFont1">
    <w:name w:val="WW-Default Paragraph Font1"/>
    <w:rsid w:val="008A78BC"/>
  </w:style>
  <w:style w:type="paragraph" w:customStyle="1" w:styleId="Index">
    <w:name w:val="Index"/>
    <w:basedOn w:val="a4"/>
    <w:rsid w:val="008A78BC"/>
    <w:pPr>
      <w:suppressLineNumbers/>
      <w:suppressAutoHyphens/>
      <w:jc w:val="center"/>
    </w:pPr>
    <w:rPr>
      <w:rFonts w:eastAsia="SimSun" w:cs="Lohit Hindi"/>
      <w:lang w:val="en-US" w:eastAsia="zh-CN"/>
    </w:rPr>
  </w:style>
  <w:style w:type="paragraph" w:customStyle="1" w:styleId="Framecontents">
    <w:name w:val="Frame contents"/>
    <w:basedOn w:val="a9"/>
    <w:rsid w:val="008A78BC"/>
    <w:pPr>
      <w:tabs>
        <w:tab w:val="clear" w:pos="1418"/>
      </w:tabs>
      <w:suppressAutoHyphens/>
      <w:spacing w:after="6"/>
      <w:ind w:firstLine="288"/>
    </w:pPr>
    <w:rPr>
      <w:rFonts w:eastAsia="SimSun"/>
      <w:sz w:val="20"/>
      <w:szCs w:val="20"/>
      <w:lang w:val="en-US" w:eastAsia="zh-CN"/>
    </w:rPr>
  </w:style>
  <w:style w:type="paragraph" w:customStyle="1" w:styleId="TableContents">
    <w:name w:val="Table Contents"/>
    <w:basedOn w:val="a4"/>
    <w:rsid w:val="008A78BC"/>
    <w:pPr>
      <w:suppressLineNumbers/>
      <w:suppressAutoHyphens/>
      <w:jc w:val="center"/>
    </w:pPr>
    <w:rPr>
      <w:rFonts w:eastAsia="SimSun"/>
      <w:lang w:val="en-US" w:eastAsia="zh-CN"/>
    </w:rPr>
  </w:style>
  <w:style w:type="paragraph" w:customStyle="1" w:styleId="TableHeading">
    <w:name w:val="Table Heading"/>
    <w:basedOn w:val="TableContents"/>
    <w:rsid w:val="008A78BC"/>
    <w:rPr>
      <w:b/>
      <w:bCs/>
    </w:rPr>
  </w:style>
  <w:style w:type="paragraph" w:customStyle="1" w:styleId="affffd">
    <w:name w:val="По центру"/>
    <w:basedOn w:val="a4"/>
    <w:rsid w:val="008A78BC"/>
    <w:pPr>
      <w:jc w:val="center"/>
    </w:pPr>
    <w:rPr>
      <w:szCs w:val="24"/>
      <w:lang w:val="uk-UA"/>
    </w:rPr>
  </w:style>
  <w:style w:type="paragraph" w:styleId="affffe">
    <w:name w:val="List Number"/>
    <w:aliases w:val="Bibliography1"/>
    <w:basedOn w:val="a4"/>
    <w:rsid w:val="008A78BC"/>
    <w:pPr>
      <w:tabs>
        <w:tab w:val="num" w:pos="360"/>
      </w:tabs>
      <w:ind w:left="357" w:hanging="353"/>
    </w:pPr>
    <w:rPr>
      <w:szCs w:val="24"/>
      <w:lang w:val="uk-UA"/>
    </w:rPr>
  </w:style>
  <w:style w:type="paragraph" w:customStyle="1" w:styleId="1ff">
    <w:name w:val="1"/>
    <w:basedOn w:val="a4"/>
    <w:rsid w:val="008A78BC"/>
    <w:pPr>
      <w:spacing w:before="100" w:beforeAutospacing="1" w:after="100" w:afterAutospacing="1"/>
    </w:pPr>
    <w:rPr>
      <w:sz w:val="24"/>
      <w:szCs w:val="24"/>
    </w:rPr>
  </w:style>
  <w:style w:type="paragraph" w:customStyle="1" w:styleId="1ff0">
    <w:name w:val="1рис"/>
    <w:basedOn w:val="a4"/>
    <w:link w:val="1ff1"/>
    <w:qFormat/>
    <w:rsid w:val="008A78BC"/>
    <w:pPr>
      <w:spacing w:before="120" w:after="120"/>
      <w:jc w:val="center"/>
    </w:pPr>
    <w:rPr>
      <w:rFonts w:eastAsia="SimSun"/>
      <w:sz w:val="16"/>
      <w:lang w:val="x-none" w:eastAsia="zh-CN"/>
    </w:rPr>
  </w:style>
  <w:style w:type="character" w:customStyle="1" w:styleId="1ff1">
    <w:name w:val="1рис Знак"/>
    <w:link w:val="1ff0"/>
    <w:rsid w:val="008A78BC"/>
    <w:rPr>
      <w:rFonts w:ascii="Arial" w:eastAsia="SimSun" w:hAnsi="Arial"/>
      <w:sz w:val="16"/>
      <w:szCs w:val="20"/>
      <w:lang w:val="x-none" w:eastAsia="zh-CN"/>
    </w:rPr>
  </w:style>
  <w:style w:type="paragraph" w:customStyle="1" w:styleId="afffff">
    <w:name w:val="Общий"/>
    <w:basedOn w:val="a4"/>
    <w:link w:val="afffff0"/>
    <w:qFormat/>
    <w:rsid w:val="00A4129A"/>
    <w:pPr>
      <w:widowControl w:val="0"/>
      <w:autoSpaceDE w:val="0"/>
      <w:autoSpaceDN w:val="0"/>
      <w:adjustRightInd w:val="0"/>
      <w:spacing w:line="360" w:lineRule="auto"/>
      <w:ind w:right="113" w:firstLine="709"/>
    </w:pPr>
    <w:rPr>
      <w:spacing w:val="2"/>
      <w:sz w:val="24"/>
      <w:szCs w:val="24"/>
    </w:rPr>
  </w:style>
  <w:style w:type="character" w:customStyle="1" w:styleId="afffff0">
    <w:name w:val="Общий Знак"/>
    <w:link w:val="afffff"/>
    <w:rsid w:val="00A4129A"/>
    <w:rPr>
      <w:spacing w:val="2"/>
      <w:sz w:val="24"/>
      <w:szCs w:val="24"/>
    </w:rPr>
  </w:style>
  <w:style w:type="paragraph" w:customStyle="1" w:styleId="221">
    <w:name w:val="Основной текст с отступом 22"/>
    <w:basedOn w:val="a4"/>
    <w:rsid w:val="00A8197B"/>
    <w:pPr>
      <w:overflowPunct w:val="0"/>
      <w:autoSpaceDE w:val="0"/>
      <w:autoSpaceDN w:val="0"/>
      <w:adjustRightInd w:val="0"/>
      <w:ind w:firstLine="540"/>
      <w:textAlignment w:val="baseline"/>
    </w:pPr>
    <w:rPr>
      <w:sz w:val="24"/>
    </w:rPr>
  </w:style>
  <w:style w:type="paragraph" w:customStyle="1" w:styleId="320">
    <w:name w:val="Основной текст с отступом 32"/>
    <w:basedOn w:val="a4"/>
    <w:rsid w:val="00A8197B"/>
    <w:pPr>
      <w:overflowPunct w:val="0"/>
      <w:autoSpaceDE w:val="0"/>
      <w:autoSpaceDN w:val="0"/>
      <w:adjustRightInd w:val="0"/>
      <w:textAlignment w:val="baseline"/>
    </w:pPr>
    <w:rPr>
      <w:sz w:val="24"/>
    </w:rPr>
  </w:style>
  <w:style w:type="paragraph" w:customStyle="1" w:styleId="3d">
    <w:name w:val="Абзац списка3"/>
    <w:basedOn w:val="a4"/>
    <w:rsid w:val="00A8197B"/>
    <w:pPr>
      <w:spacing w:after="200" w:line="276" w:lineRule="auto"/>
      <w:ind w:left="720"/>
    </w:pPr>
    <w:rPr>
      <w:rFonts w:ascii="Calibri" w:hAnsi="Calibri"/>
      <w:sz w:val="22"/>
      <w:szCs w:val="22"/>
    </w:rPr>
  </w:style>
  <w:style w:type="table" w:customStyle="1" w:styleId="113">
    <w:name w:val="Таблица простая 11"/>
    <w:basedOn w:val="a6"/>
    <w:uiPriority w:val="41"/>
    <w:rsid w:val="00A8197B"/>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Reference">
    <w:name w:val="Reference"/>
    <w:basedOn w:val="a4"/>
    <w:autoRedefine/>
    <w:rsid w:val="00A8197B"/>
    <w:pPr>
      <w:numPr>
        <w:ilvl w:val="1"/>
        <w:numId w:val="12"/>
      </w:numPr>
      <w:tabs>
        <w:tab w:val="clear" w:pos="1440"/>
        <w:tab w:val="num" w:pos="540"/>
      </w:tabs>
      <w:overflowPunct w:val="0"/>
      <w:autoSpaceDE w:val="0"/>
      <w:autoSpaceDN w:val="0"/>
      <w:adjustRightInd w:val="0"/>
      <w:spacing w:before="60" w:line="360" w:lineRule="auto"/>
      <w:ind w:left="540" w:hanging="540"/>
      <w:textAlignment w:val="baseline"/>
    </w:pPr>
    <w:rPr>
      <w:sz w:val="24"/>
      <w:szCs w:val="24"/>
      <w:shd w:val="clear" w:color="auto" w:fill="FFFFFF"/>
      <w:lang w:val="fr-FR" w:eastAsia="fr-FR"/>
    </w:rPr>
  </w:style>
  <w:style w:type="character" w:customStyle="1" w:styleId="1ff2">
    <w:name w:val="Верхний колонтитул Знак1"/>
    <w:uiPriority w:val="99"/>
    <w:rsid w:val="00A8197B"/>
    <w:rPr>
      <w:sz w:val="24"/>
      <w:szCs w:val="24"/>
    </w:rPr>
  </w:style>
  <w:style w:type="paragraph" w:customStyle="1" w:styleId="1ff3">
    <w:name w:val="Диплом1 Знак Знак Знак"/>
    <w:basedOn w:val="a4"/>
    <w:uiPriority w:val="99"/>
    <w:rsid w:val="00FA7BA8"/>
    <w:pPr>
      <w:tabs>
        <w:tab w:val="left" w:pos="990"/>
      </w:tabs>
      <w:spacing w:line="360" w:lineRule="auto"/>
    </w:pPr>
    <w:rPr>
      <w:sz w:val="28"/>
      <w:szCs w:val="28"/>
      <w:lang w:val="en-US"/>
    </w:rPr>
  </w:style>
  <w:style w:type="paragraph" w:customStyle="1" w:styleId="123">
    <w:name w:val="Заг12А"/>
    <w:basedOn w:val="a4"/>
    <w:autoRedefine/>
    <w:uiPriority w:val="99"/>
    <w:rsid w:val="00FA7BA8"/>
    <w:pPr>
      <w:keepNext/>
      <w:keepLines/>
      <w:suppressLineNumbers/>
      <w:suppressAutoHyphens/>
      <w:ind w:left="851" w:right="851"/>
      <w:jc w:val="center"/>
    </w:pPr>
    <w:rPr>
      <w:rFonts w:ascii="a_AntiqueGr" w:hAnsi="a_AntiqueGr"/>
      <w:w w:val="150"/>
      <w:sz w:val="24"/>
    </w:rPr>
  </w:style>
  <w:style w:type="paragraph" w:customStyle="1" w:styleId="141">
    <w:name w:val="Заг14А"/>
    <w:basedOn w:val="123"/>
    <w:autoRedefine/>
    <w:uiPriority w:val="99"/>
    <w:rsid w:val="00FA7BA8"/>
    <w:rPr>
      <w:sz w:val="28"/>
    </w:rPr>
  </w:style>
  <w:style w:type="paragraph" w:customStyle="1" w:styleId="160">
    <w:name w:val="Заг16А"/>
    <w:basedOn w:val="141"/>
    <w:autoRedefine/>
    <w:uiPriority w:val="99"/>
    <w:rsid w:val="00FA7BA8"/>
    <w:rPr>
      <w:sz w:val="32"/>
    </w:rPr>
  </w:style>
  <w:style w:type="table" w:styleId="1ff4">
    <w:name w:val="Table Simple 1"/>
    <w:basedOn w:val="a6"/>
    <w:uiPriority w:val="99"/>
    <w:rsid w:val="00FA7BA8"/>
    <w:pPr>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afffff1">
    <w:name w:val="ПодразделТ"/>
    <w:basedOn w:val="a4"/>
    <w:next w:val="a4"/>
    <w:uiPriority w:val="99"/>
    <w:rsid w:val="00FA7BA8"/>
    <w:pPr>
      <w:keepNext/>
      <w:keepLines/>
      <w:spacing w:before="360" w:after="360" w:line="312" w:lineRule="auto"/>
      <w:ind w:firstLine="720"/>
      <w:outlineLvl w:val="1"/>
    </w:pPr>
    <w:rPr>
      <w:b/>
      <w:sz w:val="32"/>
    </w:rPr>
  </w:style>
  <w:style w:type="paragraph" w:customStyle="1" w:styleId="afffff2">
    <w:name w:val="конф_авторы"/>
    <w:basedOn w:val="a4"/>
    <w:uiPriority w:val="99"/>
    <w:rsid w:val="00FA7BA8"/>
    <w:pPr>
      <w:jc w:val="right"/>
    </w:pPr>
    <w:rPr>
      <w:b/>
      <w:i/>
      <w:szCs w:val="24"/>
    </w:rPr>
  </w:style>
  <w:style w:type="paragraph" w:customStyle="1" w:styleId="afffff3">
    <w:name w:val="Для вестника"/>
    <w:basedOn w:val="a4"/>
    <w:uiPriority w:val="99"/>
    <w:rsid w:val="00FA7BA8"/>
    <w:pPr>
      <w:ind w:firstLine="540"/>
    </w:pPr>
    <w:rPr>
      <w:sz w:val="18"/>
      <w:szCs w:val="24"/>
    </w:rPr>
  </w:style>
  <w:style w:type="paragraph" w:customStyle="1" w:styleId="1211">
    <w:name w:val="Табличный 12Л1"/>
    <w:basedOn w:val="a4"/>
    <w:uiPriority w:val="99"/>
    <w:rsid w:val="00FA7BA8"/>
    <w:rPr>
      <w:sz w:val="24"/>
    </w:rPr>
  </w:style>
  <w:style w:type="paragraph" w:customStyle="1" w:styleId="afffff4">
    <w:name w:val="Обычный (веб) + По ширине"/>
    <w:aliases w:val="Первая строка:  0,95 см,Перед:  Авто,После:  Авто"/>
    <w:basedOn w:val="a4"/>
    <w:uiPriority w:val="99"/>
    <w:rsid w:val="00FA7BA8"/>
    <w:pPr>
      <w:spacing w:before="100" w:beforeAutospacing="1" w:after="100" w:afterAutospacing="1"/>
      <w:ind w:firstLine="540"/>
    </w:pPr>
    <w:rPr>
      <w:color w:val="000000"/>
      <w:sz w:val="24"/>
      <w:szCs w:val="24"/>
    </w:rPr>
  </w:style>
  <w:style w:type="paragraph" w:customStyle="1" w:styleId="a2">
    <w:name w:val="Обычный + По ширине"/>
    <w:basedOn w:val="afffd"/>
    <w:uiPriority w:val="99"/>
    <w:rsid w:val="00FA7BA8"/>
    <w:pPr>
      <w:numPr>
        <w:numId w:val="13"/>
      </w:numPr>
      <w:tabs>
        <w:tab w:val="clear" w:pos="710"/>
        <w:tab w:val="num" w:pos="284"/>
      </w:tabs>
      <w:spacing w:line="276" w:lineRule="auto"/>
      <w:ind w:left="0" w:firstLine="0"/>
      <w:contextualSpacing/>
    </w:pPr>
    <w:rPr>
      <w:rFonts w:eastAsia="Calibri"/>
      <w:lang w:eastAsia="en-US"/>
    </w:rPr>
  </w:style>
  <w:style w:type="paragraph" w:customStyle="1" w:styleId="1ff5">
    <w:name w:val="Знак1 Знак Знак Знак"/>
    <w:basedOn w:val="a4"/>
    <w:uiPriority w:val="99"/>
    <w:rsid w:val="00FA7BA8"/>
    <w:pPr>
      <w:spacing w:after="160" w:line="240" w:lineRule="exact"/>
    </w:pPr>
    <w:rPr>
      <w:rFonts w:ascii="Verdana" w:hAnsi="Verdana" w:cs="Verdana"/>
      <w:sz w:val="24"/>
      <w:szCs w:val="24"/>
      <w:lang w:val="en-US" w:eastAsia="en-US"/>
    </w:rPr>
  </w:style>
  <w:style w:type="paragraph" w:styleId="afffff5">
    <w:name w:val="TOC Heading"/>
    <w:basedOn w:val="1"/>
    <w:next w:val="a4"/>
    <w:uiPriority w:val="99"/>
    <w:qFormat/>
    <w:rsid w:val="00FA7BA8"/>
    <w:pPr>
      <w:keepLines/>
      <w:spacing w:before="480" w:line="276" w:lineRule="auto"/>
      <w:jc w:val="left"/>
      <w:outlineLvl w:val="9"/>
    </w:pPr>
    <w:rPr>
      <w:rFonts w:ascii="Cambria" w:hAnsi="Cambria"/>
      <w:color w:val="365F91"/>
      <w:lang w:eastAsia="en-US"/>
    </w:rPr>
  </w:style>
  <w:style w:type="paragraph" w:styleId="61">
    <w:name w:val="toc 6"/>
    <w:basedOn w:val="a4"/>
    <w:next w:val="a4"/>
    <w:autoRedefine/>
    <w:uiPriority w:val="99"/>
    <w:rsid w:val="00FA7BA8"/>
    <w:pPr>
      <w:ind w:left="1200"/>
    </w:pPr>
    <w:rPr>
      <w:sz w:val="24"/>
    </w:rPr>
  </w:style>
  <w:style w:type="paragraph" w:styleId="43">
    <w:name w:val="toc 4"/>
    <w:basedOn w:val="a4"/>
    <w:next w:val="a4"/>
    <w:autoRedefine/>
    <w:uiPriority w:val="99"/>
    <w:rsid w:val="00FA7BA8"/>
    <w:pPr>
      <w:ind w:left="720"/>
    </w:pPr>
    <w:rPr>
      <w:sz w:val="24"/>
    </w:rPr>
  </w:style>
  <w:style w:type="paragraph" w:customStyle="1" w:styleId="1TimesNewRoman">
    <w:name w:val="Стиль Заголовок 1 + Times New Roman"/>
    <w:basedOn w:val="1"/>
    <w:next w:val="2"/>
    <w:uiPriority w:val="99"/>
    <w:rsid w:val="00FA7BA8"/>
    <w:pPr>
      <w:pageBreakBefore/>
      <w:numPr>
        <w:numId w:val="14"/>
      </w:numPr>
      <w:jc w:val="left"/>
    </w:pPr>
    <w:rPr>
      <w:rFonts w:cs="Arial"/>
      <w:caps/>
      <w:sz w:val="32"/>
      <w:lang w:val="en-US" w:eastAsia="en-US"/>
    </w:rPr>
  </w:style>
  <w:style w:type="paragraph" w:customStyle="1" w:styleId="afffff6">
    <w:name w:val="Рисунок"/>
    <w:basedOn w:val="a4"/>
    <w:uiPriority w:val="99"/>
    <w:rsid w:val="00FA7BA8"/>
    <w:pPr>
      <w:spacing w:before="60" w:after="60" w:line="312" w:lineRule="auto"/>
      <w:ind w:right="57" w:firstLine="720"/>
      <w:jc w:val="center"/>
    </w:pPr>
    <w:rPr>
      <w:sz w:val="28"/>
      <w:szCs w:val="28"/>
    </w:rPr>
  </w:style>
  <w:style w:type="paragraph" w:customStyle="1" w:styleId="a3">
    <w:name w:val="Список Рис"/>
    <w:basedOn w:val="a4"/>
    <w:autoRedefine/>
    <w:uiPriority w:val="99"/>
    <w:rsid w:val="00FA7BA8"/>
    <w:pPr>
      <w:keepLines/>
      <w:numPr>
        <w:numId w:val="16"/>
      </w:numPr>
      <w:tabs>
        <w:tab w:val="left" w:pos="1418"/>
      </w:tabs>
      <w:spacing w:after="60" w:line="360" w:lineRule="auto"/>
      <w:ind w:left="284" w:firstLine="567"/>
    </w:pPr>
    <w:rPr>
      <w:sz w:val="28"/>
      <w:szCs w:val="28"/>
    </w:rPr>
  </w:style>
  <w:style w:type="paragraph" w:customStyle="1" w:styleId="a0">
    <w:name w:val="Рис."/>
    <w:basedOn w:val="a4"/>
    <w:autoRedefine/>
    <w:uiPriority w:val="99"/>
    <w:rsid w:val="00FA7BA8"/>
    <w:pPr>
      <w:keepNext/>
      <w:keepLines/>
      <w:numPr>
        <w:ilvl w:val="1"/>
        <w:numId w:val="15"/>
      </w:numPr>
      <w:tabs>
        <w:tab w:val="clear" w:pos="1440"/>
      </w:tabs>
      <w:suppressAutoHyphens/>
      <w:ind w:left="0" w:firstLine="0"/>
      <w:jc w:val="center"/>
    </w:pPr>
    <w:rPr>
      <w:b/>
      <w:bCs/>
      <w:i/>
      <w:iCs/>
      <w:sz w:val="28"/>
      <w:szCs w:val="28"/>
    </w:rPr>
  </w:style>
  <w:style w:type="paragraph" w:customStyle="1" w:styleId="afffff7">
    <w:name w:val="РазделТ"/>
    <w:basedOn w:val="a4"/>
    <w:next w:val="a4"/>
    <w:uiPriority w:val="99"/>
    <w:rsid w:val="00FA7BA8"/>
    <w:pPr>
      <w:keepNext/>
      <w:keepLines/>
      <w:spacing w:before="360" w:after="360" w:line="312" w:lineRule="auto"/>
      <w:ind w:firstLine="720"/>
      <w:outlineLvl w:val="0"/>
    </w:pPr>
    <w:rPr>
      <w:b/>
      <w:bCs/>
      <w:sz w:val="36"/>
      <w:szCs w:val="36"/>
    </w:rPr>
  </w:style>
  <w:style w:type="paragraph" w:customStyle="1" w:styleId="14125">
    <w:name w:val="Стиль 14 пт По ширине Первая строка:  125 см Междустр.интервал:..."/>
    <w:basedOn w:val="a4"/>
    <w:uiPriority w:val="99"/>
    <w:rsid w:val="00FA7BA8"/>
    <w:pPr>
      <w:spacing w:line="360" w:lineRule="auto"/>
      <w:ind w:firstLine="709"/>
    </w:pPr>
    <w:rPr>
      <w:sz w:val="28"/>
    </w:rPr>
  </w:style>
  <w:style w:type="paragraph" w:customStyle="1" w:styleId="afffff8">
    <w:name w:val="Доклад"/>
    <w:basedOn w:val="a4"/>
    <w:qFormat/>
    <w:rsid w:val="00AE0BC0"/>
    <w:pPr>
      <w:ind w:firstLine="624"/>
    </w:pPr>
  </w:style>
  <w:style w:type="character" w:customStyle="1" w:styleId="UnresolvedMention">
    <w:name w:val="Unresolved Mention"/>
    <w:basedOn w:val="a5"/>
    <w:uiPriority w:val="99"/>
    <w:semiHidden/>
    <w:unhideWhenUsed/>
    <w:rsid w:val="00E43ABC"/>
    <w:rPr>
      <w:color w:val="605E5C"/>
      <w:shd w:val="clear" w:color="auto" w:fill="E1DFDD"/>
    </w:rPr>
  </w:style>
  <w:style w:type="character" w:customStyle="1" w:styleId="ezkurwreuab5ozgtqnkl">
    <w:name w:val="ezkurwreuab5ozgtqnkl"/>
    <w:basedOn w:val="a5"/>
    <w:rsid w:val="00655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3691">
      <w:bodyDiv w:val="1"/>
      <w:marLeft w:val="0"/>
      <w:marRight w:val="0"/>
      <w:marTop w:val="0"/>
      <w:marBottom w:val="0"/>
      <w:divBdr>
        <w:top w:val="none" w:sz="0" w:space="0" w:color="auto"/>
        <w:left w:val="none" w:sz="0" w:space="0" w:color="auto"/>
        <w:bottom w:val="none" w:sz="0" w:space="0" w:color="auto"/>
        <w:right w:val="none" w:sz="0" w:space="0" w:color="auto"/>
      </w:divBdr>
      <w:divsChild>
        <w:div w:id="2145393462">
          <w:marLeft w:val="0"/>
          <w:marRight w:val="0"/>
          <w:marTop w:val="0"/>
          <w:marBottom w:val="0"/>
          <w:divBdr>
            <w:top w:val="none" w:sz="0" w:space="0" w:color="auto"/>
            <w:left w:val="none" w:sz="0" w:space="0" w:color="auto"/>
            <w:bottom w:val="none" w:sz="0" w:space="0" w:color="auto"/>
            <w:right w:val="none" w:sz="0" w:space="0" w:color="auto"/>
          </w:divBdr>
          <w:divsChild>
            <w:div w:id="1144666376">
              <w:marLeft w:val="0"/>
              <w:marRight w:val="0"/>
              <w:marTop w:val="0"/>
              <w:marBottom w:val="0"/>
              <w:divBdr>
                <w:top w:val="none" w:sz="0" w:space="0" w:color="auto"/>
                <w:left w:val="none" w:sz="0" w:space="0" w:color="auto"/>
                <w:bottom w:val="none" w:sz="0" w:space="0" w:color="auto"/>
                <w:right w:val="none" w:sz="0" w:space="0" w:color="auto"/>
              </w:divBdr>
            </w:div>
          </w:divsChild>
        </w:div>
        <w:div w:id="548415574">
          <w:marLeft w:val="0"/>
          <w:marRight w:val="0"/>
          <w:marTop w:val="0"/>
          <w:marBottom w:val="0"/>
          <w:divBdr>
            <w:top w:val="none" w:sz="0" w:space="0" w:color="auto"/>
            <w:left w:val="none" w:sz="0" w:space="0" w:color="auto"/>
            <w:bottom w:val="none" w:sz="0" w:space="0" w:color="auto"/>
            <w:right w:val="none" w:sz="0" w:space="0" w:color="auto"/>
          </w:divBdr>
          <w:divsChild>
            <w:div w:id="1798642917">
              <w:marLeft w:val="0"/>
              <w:marRight w:val="0"/>
              <w:marTop w:val="0"/>
              <w:marBottom w:val="0"/>
              <w:divBdr>
                <w:top w:val="none" w:sz="0" w:space="0" w:color="auto"/>
                <w:left w:val="none" w:sz="0" w:space="0" w:color="auto"/>
                <w:bottom w:val="none" w:sz="0" w:space="0" w:color="auto"/>
                <w:right w:val="none" w:sz="0" w:space="0" w:color="auto"/>
              </w:divBdr>
              <w:divsChild>
                <w:div w:id="210364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07895">
      <w:bodyDiv w:val="1"/>
      <w:marLeft w:val="0"/>
      <w:marRight w:val="0"/>
      <w:marTop w:val="0"/>
      <w:marBottom w:val="0"/>
      <w:divBdr>
        <w:top w:val="none" w:sz="0" w:space="0" w:color="auto"/>
        <w:left w:val="none" w:sz="0" w:space="0" w:color="auto"/>
        <w:bottom w:val="none" w:sz="0" w:space="0" w:color="auto"/>
        <w:right w:val="none" w:sz="0" w:space="0" w:color="auto"/>
      </w:divBdr>
    </w:div>
    <w:div w:id="91560933">
      <w:bodyDiv w:val="1"/>
      <w:marLeft w:val="0"/>
      <w:marRight w:val="0"/>
      <w:marTop w:val="0"/>
      <w:marBottom w:val="0"/>
      <w:divBdr>
        <w:top w:val="none" w:sz="0" w:space="0" w:color="auto"/>
        <w:left w:val="none" w:sz="0" w:space="0" w:color="auto"/>
        <w:bottom w:val="none" w:sz="0" w:space="0" w:color="auto"/>
        <w:right w:val="none" w:sz="0" w:space="0" w:color="auto"/>
      </w:divBdr>
      <w:divsChild>
        <w:div w:id="928153066">
          <w:marLeft w:val="0"/>
          <w:marRight w:val="0"/>
          <w:marTop w:val="0"/>
          <w:marBottom w:val="0"/>
          <w:divBdr>
            <w:top w:val="none" w:sz="0" w:space="0" w:color="auto"/>
            <w:left w:val="none" w:sz="0" w:space="0" w:color="auto"/>
            <w:bottom w:val="none" w:sz="0" w:space="0" w:color="auto"/>
            <w:right w:val="none" w:sz="0" w:space="0" w:color="auto"/>
          </w:divBdr>
          <w:divsChild>
            <w:div w:id="1346981781">
              <w:marLeft w:val="0"/>
              <w:marRight w:val="0"/>
              <w:marTop w:val="0"/>
              <w:marBottom w:val="0"/>
              <w:divBdr>
                <w:top w:val="none" w:sz="0" w:space="0" w:color="auto"/>
                <w:left w:val="none" w:sz="0" w:space="0" w:color="auto"/>
                <w:bottom w:val="none" w:sz="0" w:space="0" w:color="auto"/>
                <w:right w:val="none" w:sz="0" w:space="0" w:color="auto"/>
              </w:divBdr>
            </w:div>
          </w:divsChild>
        </w:div>
        <w:div w:id="1622421821">
          <w:marLeft w:val="0"/>
          <w:marRight w:val="0"/>
          <w:marTop w:val="0"/>
          <w:marBottom w:val="0"/>
          <w:divBdr>
            <w:top w:val="none" w:sz="0" w:space="0" w:color="auto"/>
            <w:left w:val="none" w:sz="0" w:space="0" w:color="auto"/>
            <w:bottom w:val="none" w:sz="0" w:space="0" w:color="auto"/>
            <w:right w:val="none" w:sz="0" w:space="0" w:color="auto"/>
          </w:divBdr>
          <w:divsChild>
            <w:div w:id="1101337861">
              <w:marLeft w:val="0"/>
              <w:marRight w:val="0"/>
              <w:marTop w:val="0"/>
              <w:marBottom w:val="0"/>
              <w:divBdr>
                <w:top w:val="none" w:sz="0" w:space="0" w:color="auto"/>
                <w:left w:val="none" w:sz="0" w:space="0" w:color="auto"/>
                <w:bottom w:val="none" w:sz="0" w:space="0" w:color="auto"/>
                <w:right w:val="none" w:sz="0" w:space="0" w:color="auto"/>
              </w:divBdr>
              <w:divsChild>
                <w:div w:id="70602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50241">
      <w:marLeft w:val="0"/>
      <w:marRight w:val="0"/>
      <w:marTop w:val="0"/>
      <w:marBottom w:val="0"/>
      <w:divBdr>
        <w:top w:val="none" w:sz="0" w:space="0" w:color="auto"/>
        <w:left w:val="none" w:sz="0" w:space="0" w:color="auto"/>
        <w:bottom w:val="none" w:sz="0" w:space="0" w:color="auto"/>
        <w:right w:val="none" w:sz="0" w:space="0" w:color="auto"/>
      </w:divBdr>
      <w:divsChild>
        <w:div w:id="886650245">
          <w:marLeft w:val="0"/>
          <w:marRight w:val="0"/>
          <w:marTop w:val="0"/>
          <w:marBottom w:val="0"/>
          <w:divBdr>
            <w:top w:val="none" w:sz="0" w:space="0" w:color="auto"/>
            <w:left w:val="none" w:sz="0" w:space="0" w:color="auto"/>
            <w:bottom w:val="none" w:sz="0" w:space="0" w:color="auto"/>
            <w:right w:val="none" w:sz="0" w:space="0" w:color="auto"/>
          </w:divBdr>
        </w:div>
        <w:div w:id="886650256">
          <w:marLeft w:val="0"/>
          <w:marRight w:val="0"/>
          <w:marTop w:val="0"/>
          <w:marBottom w:val="0"/>
          <w:divBdr>
            <w:top w:val="none" w:sz="0" w:space="0" w:color="auto"/>
            <w:left w:val="none" w:sz="0" w:space="0" w:color="auto"/>
            <w:bottom w:val="none" w:sz="0" w:space="0" w:color="auto"/>
            <w:right w:val="none" w:sz="0" w:space="0" w:color="auto"/>
          </w:divBdr>
          <w:divsChild>
            <w:div w:id="886650251">
              <w:marLeft w:val="0"/>
              <w:marRight w:val="0"/>
              <w:marTop w:val="0"/>
              <w:marBottom w:val="0"/>
              <w:divBdr>
                <w:top w:val="none" w:sz="0" w:space="0" w:color="auto"/>
                <w:left w:val="none" w:sz="0" w:space="0" w:color="auto"/>
                <w:bottom w:val="none" w:sz="0" w:space="0" w:color="auto"/>
                <w:right w:val="none" w:sz="0" w:space="0" w:color="auto"/>
              </w:divBdr>
              <w:divsChild>
                <w:div w:id="886650268">
                  <w:marLeft w:val="0"/>
                  <w:marRight w:val="0"/>
                  <w:marTop w:val="0"/>
                  <w:marBottom w:val="0"/>
                  <w:divBdr>
                    <w:top w:val="none" w:sz="0" w:space="0" w:color="auto"/>
                    <w:left w:val="none" w:sz="0" w:space="0" w:color="auto"/>
                    <w:bottom w:val="none" w:sz="0" w:space="0" w:color="auto"/>
                    <w:right w:val="none" w:sz="0" w:space="0" w:color="auto"/>
                  </w:divBdr>
                  <w:divsChild>
                    <w:div w:id="886650269">
                      <w:marLeft w:val="0"/>
                      <w:marRight w:val="0"/>
                      <w:marTop w:val="0"/>
                      <w:marBottom w:val="0"/>
                      <w:divBdr>
                        <w:top w:val="none" w:sz="0" w:space="0" w:color="auto"/>
                        <w:left w:val="none" w:sz="0" w:space="0" w:color="auto"/>
                        <w:bottom w:val="none" w:sz="0" w:space="0" w:color="auto"/>
                        <w:right w:val="none" w:sz="0" w:space="0" w:color="auto"/>
                      </w:divBdr>
                      <w:divsChild>
                        <w:div w:id="886650259">
                          <w:marLeft w:val="0"/>
                          <w:marRight w:val="0"/>
                          <w:marTop w:val="0"/>
                          <w:marBottom w:val="0"/>
                          <w:divBdr>
                            <w:top w:val="none" w:sz="0" w:space="0" w:color="auto"/>
                            <w:left w:val="none" w:sz="0" w:space="0" w:color="auto"/>
                            <w:bottom w:val="none" w:sz="0" w:space="0" w:color="auto"/>
                            <w:right w:val="none" w:sz="0" w:space="0" w:color="auto"/>
                          </w:divBdr>
                          <w:divsChild>
                            <w:div w:id="886650238">
                              <w:marLeft w:val="0"/>
                              <w:marRight w:val="0"/>
                              <w:marTop w:val="0"/>
                              <w:marBottom w:val="0"/>
                              <w:divBdr>
                                <w:top w:val="none" w:sz="0" w:space="0" w:color="auto"/>
                                <w:left w:val="none" w:sz="0" w:space="0" w:color="auto"/>
                                <w:bottom w:val="none" w:sz="0" w:space="0" w:color="auto"/>
                                <w:right w:val="none" w:sz="0" w:space="0" w:color="auto"/>
                              </w:divBdr>
                            </w:div>
                            <w:div w:id="886650246">
                              <w:marLeft w:val="0"/>
                              <w:marRight w:val="0"/>
                              <w:marTop w:val="0"/>
                              <w:marBottom w:val="0"/>
                              <w:divBdr>
                                <w:top w:val="none" w:sz="0" w:space="0" w:color="auto"/>
                                <w:left w:val="none" w:sz="0" w:space="0" w:color="auto"/>
                                <w:bottom w:val="none" w:sz="0" w:space="0" w:color="auto"/>
                                <w:right w:val="none" w:sz="0" w:space="0" w:color="auto"/>
                              </w:divBdr>
                            </w:div>
                            <w:div w:id="886650247">
                              <w:marLeft w:val="0"/>
                              <w:marRight w:val="0"/>
                              <w:marTop w:val="0"/>
                              <w:marBottom w:val="0"/>
                              <w:divBdr>
                                <w:top w:val="none" w:sz="0" w:space="0" w:color="auto"/>
                                <w:left w:val="none" w:sz="0" w:space="0" w:color="auto"/>
                                <w:bottom w:val="none" w:sz="0" w:space="0" w:color="auto"/>
                                <w:right w:val="none" w:sz="0" w:space="0" w:color="auto"/>
                              </w:divBdr>
                            </w:div>
                            <w:div w:id="886650266">
                              <w:marLeft w:val="0"/>
                              <w:marRight w:val="0"/>
                              <w:marTop w:val="0"/>
                              <w:marBottom w:val="0"/>
                              <w:divBdr>
                                <w:top w:val="none" w:sz="0" w:space="0" w:color="auto"/>
                                <w:left w:val="none" w:sz="0" w:space="0" w:color="auto"/>
                                <w:bottom w:val="none" w:sz="0" w:space="0" w:color="auto"/>
                                <w:right w:val="none" w:sz="0" w:space="0" w:color="auto"/>
                              </w:divBdr>
                            </w:div>
                            <w:div w:id="88665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50258">
          <w:marLeft w:val="0"/>
          <w:marRight w:val="0"/>
          <w:marTop w:val="0"/>
          <w:marBottom w:val="0"/>
          <w:divBdr>
            <w:top w:val="none" w:sz="0" w:space="0" w:color="auto"/>
            <w:left w:val="none" w:sz="0" w:space="0" w:color="auto"/>
            <w:bottom w:val="none" w:sz="0" w:space="0" w:color="auto"/>
            <w:right w:val="none" w:sz="0" w:space="0" w:color="auto"/>
          </w:divBdr>
          <w:divsChild>
            <w:div w:id="886650260">
              <w:marLeft w:val="0"/>
              <w:marRight w:val="0"/>
              <w:marTop w:val="0"/>
              <w:marBottom w:val="0"/>
              <w:divBdr>
                <w:top w:val="none" w:sz="0" w:space="0" w:color="auto"/>
                <w:left w:val="none" w:sz="0" w:space="0" w:color="auto"/>
                <w:bottom w:val="none" w:sz="0" w:space="0" w:color="auto"/>
                <w:right w:val="none" w:sz="0" w:space="0" w:color="auto"/>
              </w:divBdr>
              <w:divsChild>
                <w:div w:id="886650272">
                  <w:marLeft w:val="0"/>
                  <w:marRight w:val="0"/>
                  <w:marTop w:val="0"/>
                  <w:marBottom w:val="0"/>
                  <w:divBdr>
                    <w:top w:val="none" w:sz="0" w:space="0" w:color="auto"/>
                    <w:left w:val="none" w:sz="0" w:space="0" w:color="auto"/>
                    <w:bottom w:val="none" w:sz="0" w:space="0" w:color="auto"/>
                    <w:right w:val="none" w:sz="0" w:space="0" w:color="auto"/>
                  </w:divBdr>
                  <w:divsChild>
                    <w:div w:id="886650243">
                      <w:marLeft w:val="0"/>
                      <w:marRight w:val="0"/>
                      <w:marTop w:val="0"/>
                      <w:marBottom w:val="0"/>
                      <w:divBdr>
                        <w:top w:val="none" w:sz="0" w:space="0" w:color="auto"/>
                        <w:left w:val="none" w:sz="0" w:space="0" w:color="auto"/>
                        <w:bottom w:val="none" w:sz="0" w:space="0" w:color="auto"/>
                        <w:right w:val="none" w:sz="0" w:space="0" w:color="auto"/>
                      </w:divBdr>
                      <w:divsChild>
                        <w:div w:id="886650244">
                          <w:marLeft w:val="0"/>
                          <w:marRight w:val="0"/>
                          <w:marTop w:val="0"/>
                          <w:marBottom w:val="0"/>
                          <w:divBdr>
                            <w:top w:val="none" w:sz="0" w:space="0" w:color="auto"/>
                            <w:left w:val="none" w:sz="0" w:space="0" w:color="auto"/>
                            <w:bottom w:val="none" w:sz="0" w:space="0" w:color="auto"/>
                            <w:right w:val="none" w:sz="0" w:space="0" w:color="auto"/>
                          </w:divBdr>
                          <w:divsChild>
                            <w:div w:id="886650240">
                              <w:marLeft w:val="0"/>
                              <w:marRight w:val="0"/>
                              <w:marTop w:val="0"/>
                              <w:marBottom w:val="0"/>
                              <w:divBdr>
                                <w:top w:val="none" w:sz="0" w:space="0" w:color="auto"/>
                                <w:left w:val="none" w:sz="0" w:space="0" w:color="auto"/>
                                <w:bottom w:val="none" w:sz="0" w:space="0" w:color="auto"/>
                                <w:right w:val="none" w:sz="0" w:space="0" w:color="auto"/>
                              </w:divBdr>
                            </w:div>
                            <w:div w:id="886650250">
                              <w:marLeft w:val="0"/>
                              <w:marRight w:val="0"/>
                              <w:marTop w:val="0"/>
                              <w:marBottom w:val="0"/>
                              <w:divBdr>
                                <w:top w:val="none" w:sz="0" w:space="0" w:color="auto"/>
                                <w:left w:val="none" w:sz="0" w:space="0" w:color="auto"/>
                                <w:bottom w:val="none" w:sz="0" w:space="0" w:color="auto"/>
                                <w:right w:val="none" w:sz="0" w:space="0" w:color="auto"/>
                              </w:divBdr>
                            </w:div>
                            <w:div w:id="88665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50261">
          <w:marLeft w:val="0"/>
          <w:marRight w:val="0"/>
          <w:marTop w:val="0"/>
          <w:marBottom w:val="0"/>
          <w:divBdr>
            <w:top w:val="none" w:sz="0" w:space="0" w:color="auto"/>
            <w:left w:val="none" w:sz="0" w:space="0" w:color="auto"/>
            <w:bottom w:val="none" w:sz="0" w:space="0" w:color="auto"/>
            <w:right w:val="none" w:sz="0" w:space="0" w:color="auto"/>
          </w:divBdr>
          <w:divsChild>
            <w:div w:id="886650254">
              <w:marLeft w:val="0"/>
              <w:marRight w:val="0"/>
              <w:marTop w:val="0"/>
              <w:marBottom w:val="0"/>
              <w:divBdr>
                <w:top w:val="none" w:sz="0" w:space="0" w:color="auto"/>
                <w:left w:val="none" w:sz="0" w:space="0" w:color="auto"/>
                <w:bottom w:val="none" w:sz="0" w:space="0" w:color="auto"/>
                <w:right w:val="none" w:sz="0" w:space="0" w:color="auto"/>
              </w:divBdr>
              <w:divsChild>
                <w:div w:id="886650265">
                  <w:marLeft w:val="0"/>
                  <w:marRight w:val="0"/>
                  <w:marTop w:val="0"/>
                  <w:marBottom w:val="0"/>
                  <w:divBdr>
                    <w:top w:val="none" w:sz="0" w:space="0" w:color="auto"/>
                    <w:left w:val="none" w:sz="0" w:space="0" w:color="auto"/>
                    <w:bottom w:val="none" w:sz="0" w:space="0" w:color="auto"/>
                    <w:right w:val="none" w:sz="0" w:space="0" w:color="auto"/>
                  </w:divBdr>
                  <w:divsChild>
                    <w:div w:id="886650249">
                      <w:marLeft w:val="0"/>
                      <w:marRight w:val="0"/>
                      <w:marTop w:val="0"/>
                      <w:marBottom w:val="0"/>
                      <w:divBdr>
                        <w:top w:val="none" w:sz="0" w:space="0" w:color="auto"/>
                        <w:left w:val="none" w:sz="0" w:space="0" w:color="auto"/>
                        <w:bottom w:val="none" w:sz="0" w:space="0" w:color="auto"/>
                        <w:right w:val="none" w:sz="0" w:space="0" w:color="auto"/>
                      </w:divBdr>
                      <w:divsChild>
                        <w:div w:id="886650276">
                          <w:marLeft w:val="0"/>
                          <w:marRight w:val="0"/>
                          <w:marTop w:val="0"/>
                          <w:marBottom w:val="0"/>
                          <w:divBdr>
                            <w:top w:val="none" w:sz="0" w:space="0" w:color="auto"/>
                            <w:left w:val="none" w:sz="0" w:space="0" w:color="auto"/>
                            <w:bottom w:val="none" w:sz="0" w:space="0" w:color="auto"/>
                            <w:right w:val="none" w:sz="0" w:space="0" w:color="auto"/>
                          </w:divBdr>
                          <w:divsChild>
                            <w:div w:id="886650274">
                              <w:marLeft w:val="0"/>
                              <w:marRight w:val="0"/>
                              <w:marTop w:val="0"/>
                              <w:marBottom w:val="0"/>
                              <w:divBdr>
                                <w:top w:val="none" w:sz="0" w:space="0" w:color="auto"/>
                                <w:left w:val="none" w:sz="0" w:space="0" w:color="auto"/>
                                <w:bottom w:val="none" w:sz="0" w:space="0" w:color="auto"/>
                                <w:right w:val="none" w:sz="0" w:space="0" w:color="auto"/>
                              </w:divBdr>
                              <w:divsChild>
                                <w:div w:id="886650252">
                                  <w:marLeft w:val="0"/>
                                  <w:marRight w:val="0"/>
                                  <w:marTop w:val="0"/>
                                  <w:marBottom w:val="0"/>
                                  <w:divBdr>
                                    <w:top w:val="none" w:sz="0" w:space="0" w:color="auto"/>
                                    <w:left w:val="none" w:sz="0" w:space="0" w:color="auto"/>
                                    <w:bottom w:val="none" w:sz="0" w:space="0" w:color="auto"/>
                                    <w:right w:val="none" w:sz="0" w:space="0" w:color="auto"/>
                                  </w:divBdr>
                                  <w:divsChild>
                                    <w:div w:id="886650255">
                                      <w:marLeft w:val="0"/>
                                      <w:marRight w:val="0"/>
                                      <w:marTop w:val="0"/>
                                      <w:marBottom w:val="0"/>
                                      <w:divBdr>
                                        <w:top w:val="none" w:sz="0" w:space="0" w:color="auto"/>
                                        <w:left w:val="none" w:sz="0" w:space="0" w:color="auto"/>
                                        <w:bottom w:val="none" w:sz="0" w:space="0" w:color="auto"/>
                                        <w:right w:val="none" w:sz="0" w:space="0" w:color="auto"/>
                                      </w:divBdr>
                                    </w:div>
                                    <w:div w:id="886650257">
                                      <w:marLeft w:val="0"/>
                                      <w:marRight w:val="0"/>
                                      <w:marTop w:val="0"/>
                                      <w:marBottom w:val="0"/>
                                      <w:divBdr>
                                        <w:top w:val="none" w:sz="0" w:space="0" w:color="auto"/>
                                        <w:left w:val="none" w:sz="0" w:space="0" w:color="auto"/>
                                        <w:bottom w:val="none" w:sz="0" w:space="0" w:color="auto"/>
                                        <w:right w:val="none" w:sz="0" w:space="0" w:color="auto"/>
                                      </w:divBdr>
                                    </w:div>
                                    <w:div w:id="88665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6650270">
          <w:marLeft w:val="0"/>
          <w:marRight w:val="0"/>
          <w:marTop w:val="0"/>
          <w:marBottom w:val="0"/>
          <w:divBdr>
            <w:top w:val="none" w:sz="0" w:space="0" w:color="auto"/>
            <w:left w:val="none" w:sz="0" w:space="0" w:color="auto"/>
            <w:bottom w:val="none" w:sz="0" w:space="0" w:color="auto"/>
            <w:right w:val="none" w:sz="0" w:space="0" w:color="auto"/>
          </w:divBdr>
          <w:divsChild>
            <w:div w:id="886650262">
              <w:marLeft w:val="0"/>
              <w:marRight w:val="0"/>
              <w:marTop w:val="0"/>
              <w:marBottom w:val="0"/>
              <w:divBdr>
                <w:top w:val="none" w:sz="0" w:space="0" w:color="auto"/>
                <w:left w:val="none" w:sz="0" w:space="0" w:color="auto"/>
                <w:bottom w:val="none" w:sz="0" w:space="0" w:color="auto"/>
                <w:right w:val="none" w:sz="0" w:space="0" w:color="auto"/>
              </w:divBdr>
              <w:divsChild>
                <w:div w:id="886650242">
                  <w:marLeft w:val="0"/>
                  <w:marRight w:val="0"/>
                  <w:marTop w:val="0"/>
                  <w:marBottom w:val="0"/>
                  <w:divBdr>
                    <w:top w:val="none" w:sz="0" w:space="0" w:color="auto"/>
                    <w:left w:val="none" w:sz="0" w:space="0" w:color="auto"/>
                    <w:bottom w:val="none" w:sz="0" w:space="0" w:color="auto"/>
                    <w:right w:val="none" w:sz="0" w:space="0" w:color="auto"/>
                  </w:divBdr>
                  <w:divsChild>
                    <w:div w:id="886650239">
                      <w:marLeft w:val="0"/>
                      <w:marRight w:val="0"/>
                      <w:marTop w:val="0"/>
                      <w:marBottom w:val="0"/>
                      <w:divBdr>
                        <w:top w:val="none" w:sz="0" w:space="0" w:color="auto"/>
                        <w:left w:val="none" w:sz="0" w:space="0" w:color="auto"/>
                        <w:bottom w:val="none" w:sz="0" w:space="0" w:color="auto"/>
                        <w:right w:val="none" w:sz="0" w:space="0" w:color="auto"/>
                      </w:divBdr>
                      <w:divsChild>
                        <w:div w:id="886650253">
                          <w:marLeft w:val="0"/>
                          <w:marRight w:val="0"/>
                          <w:marTop w:val="0"/>
                          <w:marBottom w:val="0"/>
                          <w:divBdr>
                            <w:top w:val="none" w:sz="0" w:space="0" w:color="auto"/>
                            <w:left w:val="none" w:sz="0" w:space="0" w:color="auto"/>
                            <w:bottom w:val="none" w:sz="0" w:space="0" w:color="auto"/>
                            <w:right w:val="none" w:sz="0" w:space="0" w:color="auto"/>
                          </w:divBdr>
                          <w:divsChild>
                            <w:div w:id="88665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50271">
          <w:marLeft w:val="0"/>
          <w:marRight w:val="0"/>
          <w:marTop w:val="0"/>
          <w:marBottom w:val="0"/>
          <w:divBdr>
            <w:top w:val="none" w:sz="0" w:space="0" w:color="auto"/>
            <w:left w:val="none" w:sz="0" w:space="0" w:color="auto"/>
            <w:bottom w:val="none" w:sz="0" w:space="0" w:color="auto"/>
            <w:right w:val="none" w:sz="0" w:space="0" w:color="auto"/>
          </w:divBdr>
        </w:div>
      </w:divsChild>
    </w:div>
    <w:div w:id="886650248">
      <w:marLeft w:val="0"/>
      <w:marRight w:val="0"/>
      <w:marTop w:val="0"/>
      <w:marBottom w:val="0"/>
      <w:divBdr>
        <w:top w:val="none" w:sz="0" w:space="0" w:color="auto"/>
        <w:left w:val="none" w:sz="0" w:space="0" w:color="auto"/>
        <w:bottom w:val="none" w:sz="0" w:space="0" w:color="auto"/>
        <w:right w:val="none" w:sz="0" w:space="0" w:color="auto"/>
      </w:divBdr>
    </w:div>
    <w:div w:id="886650264">
      <w:marLeft w:val="0"/>
      <w:marRight w:val="0"/>
      <w:marTop w:val="0"/>
      <w:marBottom w:val="0"/>
      <w:divBdr>
        <w:top w:val="none" w:sz="0" w:space="0" w:color="auto"/>
        <w:left w:val="none" w:sz="0" w:space="0" w:color="auto"/>
        <w:bottom w:val="none" w:sz="0" w:space="0" w:color="auto"/>
        <w:right w:val="none" w:sz="0" w:space="0" w:color="auto"/>
      </w:divBdr>
    </w:div>
    <w:div w:id="886650275">
      <w:marLeft w:val="0"/>
      <w:marRight w:val="0"/>
      <w:marTop w:val="0"/>
      <w:marBottom w:val="0"/>
      <w:divBdr>
        <w:top w:val="none" w:sz="0" w:space="0" w:color="auto"/>
        <w:left w:val="none" w:sz="0" w:space="0" w:color="auto"/>
        <w:bottom w:val="none" w:sz="0" w:space="0" w:color="auto"/>
        <w:right w:val="none" w:sz="0" w:space="0" w:color="auto"/>
      </w:divBdr>
    </w:div>
    <w:div w:id="1084760002">
      <w:bodyDiv w:val="1"/>
      <w:marLeft w:val="0"/>
      <w:marRight w:val="0"/>
      <w:marTop w:val="0"/>
      <w:marBottom w:val="0"/>
      <w:divBdr>
        <w:top w:val="none" w:sz="0" w:space="0" w:color="auto"/>
        <w:left w:val="none" w:sz="0" w:space="0" w:color="auto"/>
        <w:bottom w:val="none" w:sz="0" w:space="0" w:color="auto"/>
        <w:right w:val="none" w:sz="0" w:space="0" w:color="auto"/>
      </w:divBdr>
    </w:div>
    <w:div w:id="1129317653">
      <w:bodyDiv w:val="1"/>
      <w:marLeft w:val="0"/>
      <w:marRight w:val="0"/>
      <w:marTop w:val="0"/>
      <w:marBottom w:val="0"/>
      <w:divBdr>
        <w:top w:val="none" w:sz="0" w:space="0" w:color="auto"/>
        <w:left w:val="none" w:sz="0" w:space="0" w:color="auto"/>
        <w:bottom w:val="none" w:sz="0" w:space="0" w:color="auto"/>
        <w:right w:val="none" w:sz="0" w:space="0" w:color="auto"/>
      </w:divBdr>
      <w:divsChild>
        <w:div w:id="696977213">
          <w:marLeft w:val="0"/>
          <w:marRight w:val="0"/>
          <w:marTop w:val="0"/>
          <w:marBottom w:val="0"/>
          <w:divBdr>
            <w:top w:val="none" w:sz="0" w:space="0" w:color="auto"/>
            <w:left w:val="none" w:sz="0" w:space="0" w:color="auto"/>
            <w:bottom w:val="none" w:sz="0" w:space="0" w:color="auto"/>
            <w:right w:val="none" w:sz="0" w:space="0" w:color="auto"/>
          </w:divBdr>
        </w:div>
      </w:divsChild>
    </w:div>
    <w:div w:id="1234780416">
      <w:bodyDiv w:val="1"/>
      <w:marLeft w:val="0"/>
      <w:marRight w:val="0"/>
      <w:marTop w:val="0"/>
      <w:marBottom w:val="0"/>
      <w:divBdr>
        <w:top w:val="none" w:sz="0" w:space="0" w:color="auto"/>
        <w:left w:val="none" w:sz="0" w:space="0" w:color="auto"/>
        <w:bottom w:val="none" w:sz="0" w:space="0" w:color="auto"/>
        <w:right w:val="none" w:sz="0" w:space="0" w:color="auto"/>
      </w:divBdr>
    </w:div>
    <w:div w:id="1691177105">
      <w:bodyDiv w:val="1"/>
      <w:marLeft w:val="0"/>
      <w:marRight w:val="0"/>
      <w:marTop w:val="0"/>
      <w:marBottom w:val="0"/>
      <w:divBdr>
        <w:top w:val="none" w:sz="0" w:space="0" w:color="auto"/>
        <w:left w:val="none" w:sz="0" w:space="0" w:color="auto"/>
        <w:bottom w:val="none" w:sz="0" w:space="0" w:color="auto"/>
        <w:right w:val="none" w:sz="0" w:space="0" w:color="auto"/>
      </w:divBdr>
    </w:div>
    <w:div w:id="185468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wmf"/><Relationship Id="rId26" Type="http://schemas.openxmlformats.org/officeDocument/2006/relationships/image" Target="media/image6.emf"/><Relationship Id="rId39" Type="http://schemas.openxmlformats.org/officeDocument/2006/relationships/theme" Target="theme/theme1.xml"/><Relationship Id="rId21" Type="http://schemas.openxmlformats.org/officeDocument/2006/relationships/oleObject" Target="embeddings/oleObject3.bin"/><Relationship Id="rId34"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oleObject" Target="embeddings/oleObject1.bin"/><Relationship Id="rId25" Type="http://schemas.openxmlformats.org/officeDocument/2006/relationships/package" Target="embeddings/_________Microsoft_Visio12222222222222222222222222222.vsdx"/><Relationship Id="rId33" Type="http://schemas.openxmlformats.org/officeDocument/2006/relationships/chart" Target="charts/chart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u@rza.ispu.ru" TargetMode="External"/><Relationship Id="rId24" Type="http://schemas.openxmlformats.org/officeDocument/2006/relationships/image" Target="media/image5.emf"/><Relationship Id="rId32" Type="http://schemas.openxmlformats.org/officeDocument/2006/relationships/chart" Target="charts/chart4.xm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package" Target="embeddings/_________Microsoft_Visio1111111111111111111111111111.vsdx"/><Relationship Id="rId28" Type="http://schemas.openxmlformats.org/officeDocument/2006/relationships/image" Target="media/image7.png"/><Relationship Id="rId36" Type="http://schemas.openxmlformats.org/officeDocument/2006/relationships/chart" Target="charts/chart8.xml"/><Relationship Id="rId10" Type="http://schemas.openxmlformats.org/officeDocument/2006/relationships/hyperlink" Target="mailto:dmv@rza.ru" TargetMode="External"/><Relationship Id="rId19" Type="http://schemas.openxmlformats.org/officeDocument/2006/relationships/oleObject" Target="embeddings/oleObject2.bin"/><Relationship Id="rId31"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hyperlink" Target="mailto:dmv@rza.ru" TargetMode="External"/><Relationship Id="rId14" Type="http://schemas.openxmlformats.org/officeDocument/2006/relationships/footer" Target="footer1.xml"/><Relationship Id="rId22" Type="http://schemas.openxmlformats.org/officeDocument/2006/relationships/image" Target="media/image4.emf"/><Relationship Id="rId27" Type="http://schemas.openxmlformats.org/officeDocument/2006/relationships/package" Target="embeddings/_________Microsoft_Visio23333333333333333333333333333.vsdx"/><Relationship Id="rId30" Type="http://schemas.openxmlformats.org/officeDocument/2006/relationships/chart" Target="charts/chart2.xml"/><Relationship Id="rId35" Type="http://schemas.openxmlformats.org/officeDocument/2006/relationships/chart" Target="charts/chart7.xml"/><Relationship Id="rId8" Type="http://schemas.openxmlformats.org/officeDocument/2006/relationships/endnotes" Target="endnotes.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orpic\Desktop\1\&#1064;&#1072;&#1073;&#1083;&#1086;&#1085;%20&#1089;&#1090;&#1072;&#1090;&#1100;&#1080;%20&#1074;%20&#1078;&#1091;&#1088;&#1085;&#1072;&#1083;%20&#1042;&#1077;&#1089;&#1090;&#1085;&#1080;&#1082;%20&#1048;&#1043;&#1069;&#1059;.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Desktop\&#1056;&#1072;&#1073;&#1086;&#1090;&#1072;\&#1040;&#1089;&#1087;&#1080;&#1088;&#1072;&#1085;&#1090;&#1091;&#1088;&#1072;\&#1053;&#1048;&#1056;%20-%20&#1044;&#1080;&#1089;&#1089;&#1077;&#1088;&#1090;&#1072;&#1094;&#1080;&#1103;\&#1048;&#1089;&#1089;&#1083;&#1077;&#1076;&#1086;&#1074;&#1072;&#1085;&#1080;&#1077;%20&#1089;&#1072;&#1084;&#1086;&#1079;&#1072;&#1087;&#1091;&#1089;&#1082;&#1072;%20&#1069;&#1044;\&#1071;&#1085;&#1074;&#1072;&#1088;&#1100;%202025\&#1048;&#1089;&#1089;&#1083;&#1077;&#1076;&#1086;&#1074;&#1072;&#1085;&#1080;&#1077;%20&#1089;&#1072;&#1084;&#1086;&#1079;&#1072;&#1087;&#1091;&#1089;&#1082;&#1072;%20(&#1103;&#1085;&#1074;&#1072;&#1088;&#1100;%202025).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Desktop\&#1056;&#1072;&#1073;&#1086;&#1090;&#1072;\&#1040;&#1089;&#1087;&#1080;&#1088;&#1072;&#1085;&#1090;&#1091;&#1088;&#1072;\&#1053;&#1048;&#1056;%20-%20&#1044;&#1080;&#1089;&#1089;&#1077;&#1088;&#1090;&#1072;&#1094;&#1080;&#1103;\&#1048;&#1089;&#1089;&#1083;&#1077;&#1076;&#1086;&#1074;&#1072;&#1085;&#1080;&#1077;%20&#1089;&#1072;&#1084;&#1086;&#1079;&#1072;&#1087;&#1091;&#1089;&#1082;&#1072;%20&#1069;&#1044;\&#1071;&#1085;&#1074;&#1072;&#1088;&#1100;%202025\&#1048;&#1089;&#1089;&#1083;&#1077;&#1076;&#1086;&#1074;&#1072;&#1085;&#1080;&#1077;%20&#1089;&#1072;&#1084;&#1086;&#1079;&#1072;&#1087;&#1091;&#1089;&#1082;&#1072;%20(&#1103;&#1085;&#1074;&#1072;&#1088;&#1100;%202025).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1048;&#1043;&#1069;&#1059;%20&#1072;&#1089;&#1087;&#1080;&#1088;&#1072;&#1085;&#1090;&#1091;&#1088;&#1072;\&#1053;&#1048;&#1056;%20-%20&#1044;&#1080;&#1089;&#1089;&#1077;&#1088;&#1090;&#1072;&#1094;&#1080;&#1103;\&#1048;&#1089;&#1089;&#1083;&#1077;&#1076;&#1086;&#1074;&#1072;&#1085;&#1080;&#1077;%20&#1089;&#1072;&#1084;&#1086;&#1079;&#1072;&#1087;&#1091;&#1089;&#1082;&#1072;%20&#1069;&#1044;\&#1048;&#1089;&#1089;&#1083;&#1077;&#1076;&#1086;&#1074;&#1072;&#1085;&#1080;&#1077;%20&#1089;&#1072;&#1084;&#1086;&#1079;&#1072;&#1087;&#1091;&#1089;&#1082;&#1072;%20(&#1085;&#1086;&#1074;&#1086;&#1077;).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Desktop\&#1056;&#1072;&#1073;&#1086;&#1090;&#1072;\&#1040;&#1089;&#1087;&#1080;&#1088;&#1072;&#1085;&#1090;&#1091;&#1088;&#1072;\&#1053;&#1048;&#1056;%20-%20&#1044;&#1080;&#1089;&#1089;&#1077;&#1088;&#1090;&#1072;&#1094;&#1080;&#1103;\&#1048;&#1089;&#1089;&#1083;&#1077;&#1076;&#1086;&#1074;&#1072;&#1085;&#1080;&#1077;%20&#1089;&#1072;&#1084;&#1086;&#1079;&#1072;&#1087;&#1091;&#1089;&#1082;&#1072;%20&#1069;&#1044;\&#1071;&#1085;&#1074;&#1072;&#1088;&#1100;%202025\&#1048;&#1089;&#1089;&#1083;&#1077;&#1076;&#1086;&#1074;&#1072;&#1085;&#1080;&#1077;%20&#1089;&#1072;&#1084;&#1086;&#1079;&#1072;&#1087;&#1091;&#1089;&#1082;&#1072;%20(&#1103;&#1085;&#1074;&#1072;&#1088;&#1100;%202025).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D:\Desktop\&#1056;&#1072;&#1073;&#1086;&#1090;&#1072;\&#1040;&#1089;&#1087;&#1080;&#1088;&#1072;&#1085;&#1090;&#1091;&#1088;&#1072;\&#1053;&#1048;&#1056;%20-%20&#1044;&#1080;&#1089;&#1089;&#1077;&#1088;&#1090;&#1072;&#1094;&#1080;&#1103;\&#1048;&#1089;&#1089;&#1083;&#1077;&#1076;&#1086;&#1074;&#1072;&#1085;&#1080;&#1077;%20&#1089;&#1072;&#1084;&#1086;&#1079;&#1072;&#1087;&#1091;&#1089;&#1082;&#1072;%20&#1069;&#1044;\&#1071;&#1085;&#1074;&#1072;&#1088;&#1100;%202025\&#1048;&#1089;&#1089;&#1083;&#1077;&#1076;&#1086;&#1074;&#1072;&#1085;&#1080;&#1077;%20&#1089;&#1072;&#1084;&#1086;&#1079;&#1072;&#1087;&#1091;&#1089;&#1082;&#1072;%20(&#1103;&#1085;&#1074;&#1072;&#1088;&#1100;%202025).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D:\Desktop\&#1056;&#1072;&#1073;&#1086;&#1090;&#1072;\&#1040;&#1089;&#1087;&#1080;&#1088;&#1072;&#1085;&#1090;&#1091;&#1088;&#1072;\&#1053;&#1048;&#1056;%20-%20&#1044;&#1080;&#1089;&#1089;&#1077;&#1088;&#1090;&#1072;&#1094;&#1080;&#1103;\&#1048;&#1089;&#1089;&#1083;&#1077;&#1076;&#1086;&#1074;&#1072;&#1085;&#1080;&#1077;%20&#1089;&#1072;&#1084;&#1086;&#1079;&#1072;&#1087;&#1091;&#1089;&#1082;&#1072;%20&#1069;&#1044;\&#1071;&#1085;&#1074;&#1072;&#1088;&#1100;%202025\&#1048;&#1089;&#1089;&#1083;&#1077;&#1076;&#1086;&#1074;&#1072;&#1085;&#1080;&#1077;%20&#1089;&#1072;&#1084;&#1086;&#1079;&#1072;&#1087;&#1091;&#1089;&#1082;&#1072;%20(&#1103;&#1085;&#1074;&#1072;&#1088;&#1100;%202025).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D:\Desktop\&#1056;&#1072;&#1073;&#1086;&#1090;&#1072;\&#1040;&#1089;&#1087;&#1080;&#1088;&#1072;&#1085;&#1090;&#1091;&#1088;&#1072;\&#1053;&#1048;&#1056;%20-%20&#1044;&#1080;&#1089;&#1089;&#1077;&#1088;&#1090;&#1072;&#1094;&#1080;&#1103;\&#1048;&#1089;&#1089;&#1083;&#1077;&#1076;&#1086;&#1074;&#1072;&#1085;&#1080;&#1077;%20&#1089;&#1072;&#1084;&#1086;&#1079;&#1072;&#1087;&#1091;&#1089;&#1082;&#1072;%20&#1069;&#1044;\&#1071;&#1085;&#1074;&#1072;&#1088;&#1100;%202025\&#1048;&#1089;&#1089;&#1083;&#1077;&#1076;&#1086;&#1074;&#1072;&#1085;&#1080;&#1077;%20&#1089;&#1072;&#1084;&#1086;&#1079;&#1072;&#1087;&#1091;&#1089;&#1082;&#1072;%20(&#1103;&#1085;&#1074;&#1072;&#1088;&#1100;%202025).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D:\Desktop\&#1056;&#1072;&#1073;&#1086;&#1090;&#1072;\&#1040;&#1089;&#1087;&#1080;&#1088;&#1072;&#1085;&#1090;&#1091;&#1088;&#1072;\&#1053;&#1048;&#1056;%20-%20&#1044;&#1080;&#1089;&#1089;&#1077;&#1088;&#1090;&#1072;&#1094;&#1080;&#1103;\&#1048;&#1089;&#1089;&#1083;&#1077;&#1076;&#1086;&#1074;&#1072;&#1085;&#1080;&#1077;%20&#1089;&#1072;&#1084;&#1086;&#1079;&#1072;&#1087;&#1091;&#1089;&#1082;&#1072;%20&#1069;&#1044;\&#1071;&#1085;&#1074;&#1072;&#1088;&#1100;%202025\&#1048;&#1089;&#1089;&#1083;&#1077;&#1076;&#1086;&#1074;&#1072;&#1085;&#1080;&#1077;%20&#1089;&#1072;&#1084;&#1086;&#1079;&#1072;&#1087;&#1091;&#1089;&#1082;&#1072;%20(&#1103;&#1085;&#1074;&#1072;&#1088;&#1100;%20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7.3647914804554002E-2"/>
          <c:y val="0.16548818897637829"/>
          <c:w val="0.70788415249097625"/>
          <c:h val="0.71675857200963944"/>
        </c:manualLayout>
      </c:layout>
      <c:scatterChart>
        <c:scatterStyle val="smoothMarker"/>
        <c:varyColors val="0"/>
        <c:ser>
          <c:idx val="0"/>
          <c:order val="0"/>
          <c:tx>
            <c:v>Кзап</c:v>
          </c:tx>
          <c:spPr>
            <a:ln w="19050" cap="flat" cmpd="sng" algn="ctr">
              <a:solidFill>
                <a:sysClr val="windowText" lastClr="000000"/>
              </a:solidFill>
              <a:prstDash val="solid"/>
            </a:ln>
            <a:effectLst/>
          </c:spPr>
          <c:marker>
            <c:symbol val="none"/>
          </c:marker>
          <c:xVal>
            <c:numRef>
              <c:f>'Самозапуск АДВ (Т 16 МВА)'!$A$27:$A$43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МВА)'!$B$27:$B$43</c:f>
              <c:numCache>
                <c:formatCode>General</c:formatCode>
                <c:ptCount val="17"/>
                <c:pt idx="0">
                  <c:v>1</c:v>
                </c:pt>
                <c:pt idx="1">
                  <c:v>1.1385974599668705</c:v>
                </c:pt>
                <c:pt idx="2">
                  <c:v>1.2842297174111201</c:v>
                </c:pt>
                <c:pt idx="3">
                  <c:v>1.4427797833935019</c:v>
                </c:pt>
                <c:pt idx="4">
                  <c:v>1.609878310665712</c:v>
                </c:pt>
                <c:pt idx="5">
                  <c:v>1.767186392629341</c:v>
                </c:pt>
                <c:pt idx="6">
                  <c:v>1.9136993509910527</c:v>
                </c:pt>
                <c:pt idx="7">
                  <c:v>2.0643478260869599</c:v>
                </c:pt>
                <c:pt idx="8">
                  <c:v>2.2055785123966962</c:v>
                </c:pt>
                <c:pt idx="9">
                  <c:v>2.3381049761417847</c:v>
                </c:pt>
                <c:pt idx="10">
                  <c:v>2.4754984792159487</c:v>
                </c:pt>
                <c:pt idx="11">
                  <c:v>2.5844764135162239</c:v>
                </c:pt>
                <c:pt idx="12">
                  <c:v>2.697019867549669</c:v>
                </c:pt>
                <c:pt idx="13">
                  <c:v>2.8020354563361778</c:v>
                </c:pt>
                <c:pt idx="14">
                  <c:v>2.8952071486596265</c:v>
                </c:pt>
                <c:pt idx="15">
                  <c:v>2.9956584659913168</c:v>
                </c:pt>
                <c:pt idx="16">
                  <c:v>3.0989956958393114</c:v>
                </c:pt>
              </c:numCache>
            </c:numRef>
          </c:yVal>
          <c:smooth val="1"/>
        </c:ser>
        <c:ser>
          <c:idx val="1"/>
          <c:order val="1"/>
          <c:tx>
            <c:v>Кзап_tп_0.5</c:v>
          </c:tx>
          <c:spPr>
            <a:ln w="19050">
              <a:solidFill>
                <a:sysClr val="windowText" lastClr="000000"/>
              </a:solidFill>
            </a:ln>
          </c:spPr>
          <c:marker>
            <c:symbol val="none"/>
          </c:marker>
          <c:xVal>
            <c:numRef>
              <c:f>'Самозапуск АДВ (Т 16 МВА)'!$A$27:$A$43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МВА)'!$D$91:$D$107</c:f>
              <c:numCache>
                <c:formatCode>General</c:formatCode>
                <c:ptCount val="17"/>
                <c:pt idx="0">
                  <c:v>1</c:v>
                </c:pt>
                <c:pt idx="1">
                  <c:v>1.1264494754279404</c:v>
                </c:pt>
                <c:pt idx="2">
                  <c:v>1.2561531449407497</c:v>
                </c:pt>
                <c:pt idx="3">
                  <c:v>1.3989169675090261</c:v>
                </c:pt>
                <c:pt idx="4">
                  <c:v>1.5282748747315691</c:v>
                </c:pt>
                <c:pt idx="5">
                  <c:v>1.6583982990786676</c:v>
                </c:pt>
                <c:pt idx="6">
                  <c:v>1.7768812489037027</c:v>
                </c:pt>
                <c:pt idx="7">
                  <c:v>1.9026086956521717</c:v>
                </c:pt>
                <c:pt idx="8">
                  <c:v>2.0075757575757605</c:v>
                </c:pt>
                <c:pt idx="9">
                  <c:v>2.1165644171779152</c:v>
                </c:pt>
                <c:pt idx="10">
                  <c:v>2.2287935113213981</c:v>
                </c:pt>
                <c:pt idx="11">
                  <c:v>2.326475999330988</c:v>
                </c:pt>
                <c:pt idx="12">
                  <c:v>2.4139072847682121</c:v>
                </c:pt>
                <c:pt idx="13">
                  <c:v>2.5082074852265266</c:v>
                </c:pt>
                <c:pt idx="14">
                  <c:v>2.578391551584081</c:v>
                </c:pt>
                <c:pt idx="15">
                  <c:v>2.6419038430615855</c:v>
                </c:pt>
                <c:pt idx="16">
                  <c:v>2.7164036346245779</c:v>
                </c:pt>
              </c:numCache>
            </c:numRef>
          </c:yVal>
          <c:smooth val="1"/>
        </c:ser>
        <c:ser>
          <c:idx val="2"/>
          <c:order val="2"/>
          <c:tx>
            <c:v>Кзап_tп_1.5</c:v>
          </c:tx>
          <c:spPr>
            <a:ln w="19050">
              <a:solidFill>
                <a:sysClr val="windowText" lastClr="000000"/>
              </a:solidFill>
              <a:prstDash val="sysDash"/>
            </a:ln>
          </c:spPr>
          <c:marker>
            <c:symbol val="none"/>
          </c:marker>
          <c:xVal>
            <c:numRef>
              <c:f>'Самозапуск АДВ (Т 16 МВА)'!$A$27:$A$43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МВА)'!$K$91:$K$107</c:f>
              <c:numCache>
                <c:formatCode>General</c:formatCode>
                <c:ptCount val="17"/>
                <c:pt idx="0">
                  <c:v>1</c:v>
                </c:pt>
                <c:pt idx="1">
                  <c:v>1.1319712865819977</c:v>
                </c:pt>
                <c:pt idx="2">
                  <c:v>1.2725615314494074</c:v>
                </c:pt>
                <c:pt idx="3">
                  <c:v>1.4350180505415162</c:v>
                </c:pt>
                <c:pt idx="4">
                  <c:v>1.6034359341445961</c:v>
                </c:pt>
                <c:pt idx="5">
                  <c:v>1.7576187101346559</c:v>
                </c:pt>
                <c:pt idx="6">
                  <c:v>1.8979126469040519</c:v>
                </c:pt>
                <c:pt idx="7">
                  <c:v>2.0539130434782598</c:v>
                </c:pt>
                <c:pt idx="8">
                  <c:v>2.1816301912803744</c:v>
                </c:pt>
                <c:pt idx="9">
                  <c:v>2.2920927062031358</c:v>
                </c:pt>
                <c:pt idx="10">
                  <c:v>2.4231159175397097</c:v>
                </c:pt>
                <c:pt idx="11">
                  <c:v>2.5305234989128618</c:v>
                </c:pt>
                <c:pt idx="12">
                  <c:v>2.6341059602649008</c:v>
                </c:pt>
                <c:pt idx="13">
                  <c:v>2.7659225213394616</c:v>
                </c:pt>
                <c:pt idx="14">
                  <c:v>2.8350934199837492</c:v>
                </c:pt>
                <c:pt idx="15">
                  <c:v>2.9200836147290561</c:v>
                </c:pt>
                <c:pt idx="16">
                  <c:v>3.009724214889208</c:v>
                </c:pt>
              </c:numCache>
            </c:numRef>
          </c:yVal>
          <c:smooth val="1"/>
        </c:ser>
        <c:ser>
          <c:idx val="3"/>
          <c:order val="3"/>
          <c:tx>
            <c:v>Кзап_tп_2.5</c:v>
          </c:tx>
          <c:spPr>
            <a:ln w="19050">
              <a:solidFill>
                <a:sysClr val="windowText" lastClr="000000"/>
              </a:solidFill>
              <a:prstDash val="sysDot"/>
            </a:ln>
          </c:spPr>
          <c:marker>
            <c:symbol val="none"/>
          </c:marker>
          <c:xVal>
            <c:numRef>
              <c:f>'Самозапуск АДВ (Т 16 МВА)'!$A$27:$A$43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МВА)'!$R$91:$R$107</c:f>
              <c:numCache>
                <c:formatCode>General</c:formatCode>
                <c:ptCount val="17"/>
                <c:pt idx="0">
                  <c:v>1</c:v>
                </c:pt>
                <c:pt idx="1">
                  <c:v>1.1356524940180381</c:v>
                </c:pt>
                <c:pt idx="2">
                  <c:v>1.2780309936189607</c:v>
                </c:pt>
                <c:pt idx="3">
                  <c:v>1.4386281588447654</c:v>
                </c:pt>
                <c:pt idx="4">
                  <c:v>1.6052254831782391</c:v>
                </c:pt>
                <c:pt idx="5">
                  <c:v>1.76293408929837</c:v>
                </c:pt>
                <c:pt idx="6">
                  <c:v>1.9066830380634978</c:v>
                </c:pt>
                <c:pt idx="7">
                  <c:v>2.0608695652173941</c:v>
                </c:pt>
                <c:pt idx="8">
                  <c:v>2.1952479338842941</c:v>
                </c:pt>
                <c:pt idx="9">
                  <c:v>2.3244717109747786</c:v>
                </c:pt>
                <c:pt idx="10">
                  <c:v>2.4518418384589387</c:v>
                </c:pt>
                <c:pt idx="11">
                  <c:v>2.5572838267268776</c:v>
                </c:pt>
                <c:pt idx="12">
                  <c:v>2.6622516556291393</c:v>
                </c:pt>
                <c:pt idx="13">
                  <c:v>2.7872619829284337</c:v>
                </c:pt>
                <c:pt idx="14">
                  <c:v>2.872461413484968</c:v>
                </c:pt>
                <c:pt idx="15">
                  <c:v>2.9490271747869441</c:v>
                </c:pt>
                <c:pt idx="16">
                  <c:v>3.0416068866571022</c:v>
                </c:pt>
              </c:numCache>
            </c:numRef>
          </c:yVal>
          <c:smooth val="1"/>
        </c:ser>
        <c:dLbls>
          <c:showLegendKey val="0"/>
          <c:showVal val="0"/>
          <c:showCatName val="0"/>
          <c:showSerName val="0"/>
          <c:showPercent val="0"/>
          <c:showBubbleSize val="0"/>
        </c:dLbls>
        <c:axId val="250185984"/>
        <c:axId val="250186560"/>
      </c:scatterChart>
      <c:valAx>
        <c:axId val="250185984"/>
        <c:scaling>
          <c:orientation val="minMax"/>
          <c:max val="80"/>
        </c:scaling>
        <c:delete val="0"/>
        <c:axPos val="b"/>
        <c:majorGridlines>
          <c:spPr>
            <a:ln w="12700"/>
          </c:spPr>
        </c:majorGridlines>
        <c:numFmt formatCode="General" sourceLinked="1"/>
        <c:majorTickMark val="out"/>
        <c:minorTickMark val="none"/>
        <c:tickLblPos val="nextTo"/>
        <c:spPr>
          <a:ln w="12700"/>
        </c:spPr>
        <c:crossAx val="250186560"/>
        <c:crosses val="autoZero"/>
        <c:crossBetween val="midCat"/>
        <c:majorUnit val="10"/>
        <c:minorUnit val="10"/>
      </c:valAx>
      <c:valAx>
        <c:axId val="250186560"/>
        <c:scaling>
          <c:orientation val="minMax"/>
          <c:max val="3.5"/>
        </c:scaling>
        <c:delete val="0"/>
        <c:axPos val="l"/>
        <c:majorGridlines>
          <c:spPr>
            <a:ln w="12700"/>
          </c:spPr>
        </c:majorGridlines>
        <c:numFmt formatCode="General" sourceLinked="1"/>
        <c:majorTickMark val="out"/>
        <c:minorTickMark val="none"/>
        <c:tickLblPos val="nextTo"/>
        <c:spPr>
          <a:ln w="12700"/>
        </c:spPr>
        <c:crossAx val="250185984"/>
        <c:crosses val="autoZero"/>
        <c:crossBetween val="midCat"/>
      </c:valAx>
    </c:plotArea>
    <c:plotVisOnly val="1"/>
    <c:dispBlanksAs val="gap"/>
    <c:showDLblsOverMax val="0"/>
  </c:chart>
  <c:spPr>
    <a:ln w="12700"/>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7.1748430228553137E-2"/>
          <c:y val="0.16548818897637813"/>
          <c:w val="0.73056867540608894"/>
          <c:h val="0.71521822272215951"/>
        </c:manualLayout>
      </c:layout>
      <c:scatterChart>
        <c:scatterStyle val="smoothMarker"/>
        <c:varyColors val="0"/>
        <c:ser>
          <c:idx val="0"/>
          <c:order val="0"/>
          <c:spPr>
            <a:ln w="19050" cap="flat" cmpd="sng" algn="ctr">
              <a:solidFill>
                <a:sysClr val="windowText" lastClr="000000"/>
              </a:solidFill>
              <a:prstDash val="solid"/>
            </a:ln>
            <a:effectLst/>
          </c:spPr>
          <c:marker>
            <c:symbol val="none"/>
          </c:marker>
          <c:xVal>
            <c:numRef>
              <c:f>'Самозапуск АДВ (Т 16 МВА)'!$A$27:$A$43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МВА)'!$C$27:$C$43</c:f>
              <c:numCache>
                <c:formatCode>General</c:formatCode>
                <c:ptCount val="17"/>
                <c:pt idx="0">
                  <c:v>30.110000000000017</c:v>
                </c:pt>
                <c:pt idx="1">
                  <c:v>41.55</c:v>
                </c:pt>
                <c:pt idx="2">
                  <c:v>49.15</c:v>
                </c:pt>
                <c:pt idx="3">
                  <c:v>54.620000000000012</c:v>
                </c:pt>
                <c:pt idx="4">
                  <c:v>59.58</c:v>
                </c:pt>
                <c:pt idx="5">
                  <c:v>63.03</c:v>
                </c:pt>
                <c:pt idx="6">
                  <c:v>65.63</c:v>
                </c:pt>
                <c:pt idx="7">
                  <c:v>68.31</c:v>
                </c:pt>
                <c:pt idx="8">
                  <c:v>69.72</c:v>
                </c:pt>
                <c:pt idx="9">
                  <c:v>71.319999999999993</c:v>
                </c:pt>
                <c:pt idx="10">
                  <c:v>72.89</c:v>
                </c:pt>
                <c:pt idx="11">
                  <c:v>73.84</c:v>
                </c:pt>
                <c:pt idx="12">
                  <c:v>74.75</c:v>
                </c:pt>
                <c:pt idx="13">
                  <c:v>75.47</c:v>
                </c:pt>
                <c:pt idx="14">
                  <c:v>76.040000000000006</c:v>
                </c:pt>
                <c:pt idx="15">
                  <c:v>76.61999999999999</c:v>
                </c:pt>
                <c:pt idx="16">
                  <c:v>77.319999999999993</c:v>
                </c:pt>
              </c:numCache>
            </c:numRef>
          </c:yVal>
          <c:smooth val="1"/>
        </c:ser>
        <c:ser>
          <c:idx val="1"/>
          <c:order val="1"/>
          <c:tx>
            <c:v>Phi_tп_0.5</c:v>
          </c:tx>
          <c:spPr>
            <a:ln w="19050">
              <a:solidFill>
                <a:sysClr val="windowText" lastClr="000000"/>
              </a:solidFill>
            </a:ln>
          </c:spPr>
          <c:marker>
            <c:symbol val="none"/>
          </c:marker>
          <c:xVal>
            <c:numRef>
              <c:f>'Самозапуск АДВ (Т 16 МВА)'!$A$27:$A$43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МВА)'!$E$91:$E$107</c:f>
              <c:numCache>
                <c:formatCode>General</c:formatCode>
                <c:ptCount val="17"/>
                <c:pt idx="0">
                  <c:v>30.110000000000017</c:v>
                </c:pt>
                <c:pt idx="1">
                  <c:v>36.9</c:v>
                </c:pt>
                <c:pt idx="2">
                  <c:v>42.3</c:v>
                </c:pt>
                <c:pt idx="3">
                  <c:v>46.3</c:v>
                </c:pt>
                <c:pt idx="4">
                  <c:v>49.8</c:v>
                </c:pt>
                <c:pt idx="5">
                  <c:v>52.4</c:v>
                </c:pt>
                <c:pt idx="6">
                  <c:v>54.3</c:v>
                </c:pt>
                <c:pt idx="7">
                  <c:v>56.6</c:v>
                </c:pt>
                <c:pt idx="8">
                  <c:v>58.1</c:v>
                </c:pt>
                <c:pt idx="9">
                  <c:v>59.2</c:v>
                </c:pt>
                <c:pt idx="10">
                  <c:v>60.6</c:v>
                </c:pt>
                <c:pt idx="11">
                  <c:v>61.5</c:v>
                </c:pt>
                <c:pt idx="12">
                  <c:v>62.1</c:v>
                </c:pt>
                <c:pt idx="13">
                  <c:v>62.4</c:v>
                </c:pt>
                <c:pt idx="14">
                  <c:v>62.8</c:v>
                </c:pt>
                <c:pt idx="15">
                  <c:v>63.2</c:v>
                </c:pt>
                <c:pt idx="16">
                  <c:v>63.8</c:v>
                </c:pt>
              </c:numCache>
            </c:numRef>
          </c:yVal>
          <c:smooth val="1"/>
        </c:ser>
        <c:ser>
          <c:idx val="2"/>
          <c:order val="2"/>
          <c:tx>
            <c:v>Phi_tп_1.5</c:v>
          </c:tx>
          <c:spPr>
            <a:ln w="19050">
              <a:solidFill>
                <a:sysClr val="windowText" lastClr="000000"/>
              </a:solidFill>
              <a:prstDash val="sysDash"/>
            </a:ln>
          </c:spPr>
          <c:marker>
            <c:symbol val="none"/>
          </c:marker>
          <c:xVal>
            <c:numRef>
              <c:f>'Самозапуск АДВ (Т 16 МВА)'!$A$27:$A$43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МВА)'!$L$91:$L$107</c:f>
              <c:numCache>
                <c:formatCode>General</c:formatCode>
                <c:ptCount val="17"/>
                <c:pt idx="0">
                  <c:v>30.110000000000017</c:v>
                </c:pt>
                <c:pt idx="1">
                  <c:v>39.700000000000003</c:v>
                </c:pt>
                <c:pt idx="2">
                  <c:v>48.8</c:v>
                </c:pt>
                <c:pt idx="3">
                  <c:v>54.1</c:v>
                </c:pt>
                <c:pt idx="4">
                  <c:v>58.6</c:v>
                </c:pt>
                <c:pt idx="5">
                  <c:v>62.3</c:v>
                </c:pt>
                <c:pt idx="6">
                  <c:v>64.5</c:v>
                </c:pt>
                <c:pt idx="7">
                  <c:v>67.2</c:v>
                </c:pt>
                <c:pt idx="8">
                  <c:v>68.8</c:v>
                </c:pt>
                <c:pt idx="9">
                  <c:v>69.8</c:v>
                </c:pt>
                <c:pt idx="10">
                  <c:v>70.5</c:v>
                </c:pt>
                <c:pt idx="11">
                  <c:v>71.7</c:v>
                </c:pt>
                <c:pt idx="12">
                  <c:v>72.5</c:v>
                </c:pt>
                <c:pt idx="13">
                  <c:v>73.8</c:v>
                </c:pt>
                <c:pt idx="14">
                  <c:v>74.400000000000006</c:v>
                </c:pt>
                <c:pt idx="15">
                  <c:v>74.599999999999994</c:v>
                </c:pt>
                <c:pt idx="16">
                  <c:v>75.3</c:v>
                </c:pt>
              </c:numCache>
            </c:numRef>
          </c:yVal>
          <c:smooth val="1"/>
        </c:ser>
        <c:ser>
          <c:idx val="3"/>
          <c:order val="3"/>
          <c:tx>
            <c:v>Phi_tп_2.5</c:v>
          </c:tx>
          <c:spPr>
            <a:ln w="19050">
              <a:solidFill>
                <a:sysClr val="windowText" lastClr="000000"/>
              </a:solidFill>
              <a:prstDash val="sysDot"/>
            </a:ln>
          </c:spPr>
          <c:marker>
            <c:symbol val="none"/>
          </c:marker>
          <c:xVal>
            <c:numRef>
              <c:f>'Самозапуск АДВ (Т 16 МВА)'!$A$27:$A$43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МВА)'!$S$91:$S$107</c:f>
              <c:numCache>
                <c:formatCode>General</c:formatCode>
                <c:ptCount val="17"/>
                <c:pt idx="0">
                  <c:v>30.110000000000017</c:v>
                </c:pt>
                <c:pt idx="1">
                  <c:v>40.5</c:v>
                </c:pt>
                <c:pt idx="2">
                  <c:v>49</c:v>
                </c:pt>
                <c:pt idx="3">
                  <c:v>54.3</c:v>
                </c:pt>
                <c:pt idx="4">
                  <c:v>59.3</c:v>
                </c:pt>
                <c:pt idx="5">
                  <c:v>62.5</c:v>
                </c:pt>
                <c:pt idx="6">
                  <c:v>65.099999999999994</c:v>
                </c:pt>
                <c:pt idx="7">
                  <c:v>67.7</c:v>
                </c:pt>
                <c:pt idx="8">
                  <c:v>69.5</c:v>
                </c:pt>
                <c:pt idx="9">
                  <c:v>70.3</c:v>
                </c:pt>
                <c:pt idx="10">
                  <c:v>71.599999999999994</c:v>
                </c:pt>
                <c:pt idx="11">
                  <c:v>72.5</c:v>
                </c:pt>
                <c:pt idx="12">
                  <c:v>73.8</c:v>
                </c:pt>
                <c:pt idx="13">
                  <c:v>74.900000000000006</c:v>
                </c:pt>
                <c:pt idx="14">
                  <c:v>75.5</c:v>
                </c:pt>
                <c:pt idx="15">
                  <c:v>75.8</c:v>
                </c:pt>
                <c:pt idx="16">
                  <c:v>76.5</c:v>
                </c:pt>
              </c:numCache>
            </c:numRef>
          </c:yVal>
          <c:smooth val="1"/>
        </c:ser>
        <c:dLbls>
          <c:showLegendKey val="0"/>
          <c:showVal val="0"/>
          <c:showCatName val="0"/>
          <c:showSerName val="0"/>
          <c:showPercent val="0"/>
          <c:showBubbleSize val="0"/>
        </c:dLbls>
        <c:axId val="250188288"/>
        <c:axId val="250188864"/>
      </c:scatterChart>
      <c:valAx>
        <c:axId val="250188288"/>
        <c:scaling>
          <c:orientation val="minMax"/>
          <c:max val="80"/>
        </c:scaling>
        <c:delete val="0"/>
        <c:axPos val="b"/>
        <c:majorGridlines>
          <c:spPr>
            <a:ln w="12700"/>
          </c:spPr>
        </c:majorGridlines>
        <c:numFmt formatCode="General" sourceLinked="1"/>
        <c:majorTickMark val="out"/>
        <c:minorTickMark val="none"/>
        <c:tickLblPos val="nextTo"/>
        <c:spPr>
          <a:ln w="12700"/>
        </c:spPr>
        <c:txPr>
          <a:bodyPr/>
          <a:lstStyle/>
          <a:p>
            <a:pPr>
              <a:defRPr sz="900"/>
            </a:pPr>
            <a:endParaRPr lang="ru-RU"/>
          </a:p>
        </c:txPr>
        <c:crossAx val="250188864"/>
        <c:crosses val="autoZero"/>
        <c:crossBetween val="midCat"/>
        <c:majorUnit val="10"/>
        <c:minorUnit val="10"/>
      </c:valAx>
      <c:valAx>
        <c:axId val="250188864"/>
        <c:scaling>
          <c:orientation val="minMax"/>
          <c:max val="80"/>
        </c:scaling>
        <c:delete val="0"/>
        <c:axPos val="l"/>
        <c:majorGridlines>
          <c:spPr>
            <a:ln w="12700"/>
          </c:spPr>
        </c:majorGridlines>
        <c:numFmt formatCode="General" sourceLinked="1"/>
        <c:majorTickMark val="out"/>
        <c:minorTickMark val="none"/>
        <c:tickLblPos val="nextTo"/>
        <c:spPr>
          <a:ln w="12700"/>
        </c:spPr>
        <c:txPr>
          <a:bodyPr/>
          <a:lstStyle/>
          <a:p>
            <a:pPr>
              <a:defRPr sz="900"/>
            </a:pPr>
            <a:endParaRPr lang="ru-RU"/>
          </a:p>
        </c:txPr>
        <c:crossAx val="250188288"/>
        <c:crosses val="autoZero"/>
        <c:crossBetween val="midCat"/>
      </c:valAx>
      <c:spPr>
        <a:ln w="6350">
          <a:prstDash val="solid"/>
        </a:ln>
      </c:spPr>
    </c:plotArea>
    <c:plotVisOnly val="1"/>
    <c:dispBlanksAs val="gap"/>
    <c:showDLblsOverMax val="0"/>
  </c:chart>
  <c:spPr>
    <a:ln w="12700"/>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282752108393299E-2"/>
          <c:y val="0.17783351565663585"/>
          <c:w val="0.69664257410588326"/>
          <c:h val="0.69397366083030632"/>
        </c:manualLayout>
      </c:layout>
      <c:scatterChart>
        <c:scatterStyle val="smoothMarker"/>
        <c:varyColors val="0"/>
        <c:ser>
          <c:idx val="0"/>
          <c:order val="0"/>
          <c:tx>
            <c:strRef>
              <c:f>'Самозапуск АДВ (Т 16 МВА)'!$C$26</c:f>
              <c:strCache>
                <c:ptCount val="1"/>
                <c:pt idx="0">
                  <c:v>φзап</c:v>
                </c:pt>
              </c:strCache>
            </c:strRef>
          </c:tx>
          <c:spPr>
            <a:ln>
              <a:solidFill>
                <a:sysClr val="windowText" lastClr="000000"/>
              </a:solidFill>
            </a:ln>
          </c:spPr>
          <c:marker>
            <c:symbol val="none"/>
          </c:marker>
          <c:xVal>
            <c:numRef>
              <c:f>'Самозапуск АДВ (Т 16 МВА)'!$I$27:$I$45</c:f>
              <c:numCache>
                <c:formatCode>General</c:formatCode>
                <c:ptCount val="19"/>
                <c:pt idx="0">
                  <c:v>1</c:v>
                </c:pt>
                <c:pt idx="1">
                  <c:v>1.1385974599668705</c:v>
                </c:pt>
                <c:pt idx="2">
                  <c:v>1.2842297174111201</c:v>
                </c:pt>
                <c:pt idx="3">
                  <c:v>1.4427797833935019</c:v>
                </c:pt>
                <c:pt idx="4">
                  <c:v>1.609878310665712</c:v>
                </c:pt>
                <c:pt idx="5">
                  <c:v>1.7671863926293394</c:v>
                </c:pt>
                <c:pt idx="6">
                  <c:v>1.9136993509910538</c:v>
                </c:pt>
                <c:pt idx="7">
                  <c:v>2.0643478260869599</c:v>
                </c:pt>
                <c:pt idx="8">
                  <c:v>2.2055785123966962</c:v>
                </c:pt>
                <c:pt idx="9">
                  <c:v>2.3381049761417847</c:v>
                </c:pt>
                <c:pt idx="10">
                  <c:v>2.4754984792159487</c:v>
                </c:pt>
                <c:pt idx="11">
                  <c:v>2.5844764135162239</c:v>
                </c:pt>
                <c:pt idx="12">
                  <c:v>2.697019867549669</c:v>
                </c:pt>
                <c:pt idx="13">
                  <c:v>2.8020354563361778</c:v>
                </c:pt>
                <c:pt idx="14">
                  <c:v>2.8952071486596265</c:v>
                </c:pt>
                <c:pt idx="15">
                  <c:v>2.9956584659913168</c:v>
                </c:pt>
                <c:pt idx="16">
                  <c:v>3.0989956958393114</c:v>
                </c:pt>
              </c:numCache>
            </c:numRef>
          </c:xVal>
          <c:yVal>
            <c:numRef>
              <c:f>'Самозапуск АДВ (Т 16 МВА)'!$J$27:$J$45</c:f>
              <c:numCache>
                <c:formatCode>General</c:formatCode>
                <c:ptCount val="19"/>
                <c:pt idx="0">
                  <c:v>30.110000000000017</c:v>
                </c:pt>
                <c:pt idx="1">
                  <c:v>41.55</c:v>
                </c:pt>
                <c:pt idx="2">
                  <c:v>49.15</c:v>
                </c:pt>
                <c:pt idx="3">
                  <c:v>54.620000000000012</c:v>
                </c:pt>
                <c:pt idx="4">
                  <c:v>59.58</c:v>
                </c:pt>
                <c:pt idx="5">
                  <c:v>63.03</c:v>
                </c:pt>
                <c:pt idx="6">
                  <c:v>65.63</c:v>
                </c:pt>
                <c:pt idx="7">
                  <c:v>68.31</c:v>
                </c:pt>
                <c:pt idx="8">
                  <c:v>69.72</c:v>
                </c:pt>
                <c:pt idx="9">
                  <c:v>70.819999999999993</c:v>
                </c:pt>
                <c:pt idx="10">
                  <c:v>72.89</c:v>
                </c:pt>
                <c:pt idx="11">
                  <c:v>73.61</c:v>
                </c:pt>
                <c:pt idx="12">
                  <c:v>74.75</c:v>
                </c:pt>
                <c:pt idx="13">
                  <c:v>75.47</c:v>
                </c:pt>
                <c:pt idx="14">
                  <c:v>76.040000000000006</c:v>
                </c:pt>
                <c:pt idx="15">
                  <c:v>76.34</c:v>
                </c:pt>
                <c:pt idx="16">
                  <c:v>77.319999999999993</c:v>
                </c:pt>
              </c:numCache>
            </c:numRef>
          </c:yVal>
          <c:smooth val="1"/>
          <c:extLst xmlns:c16r2="http://schemas.microsoft.com/office/drawing/2015/06/chart">
            <c:ext xmlns:c16="http://schemas.microsoft.com/office/drawing/2014/chart" uri="{C3380CC4-5D6E-409C-BE32-E72D297353CC}">
              <c16:uniqueId val="{00000000-EC4D-4D0A-8FF1-8E834AEDAB30}"/>
            </c:ext>
          </c:extLst>
        </c:ser>
        <c:dLbls>
          <c:showLegendKey val="0"/>
          <c:showVal val="0"/>
          <c:showCatName val="0"/>
          <c:showSerName val="0"/>
          <c:showPercent val="0"/>
          <c:showBubbleSize val="0"/>
        </c:dLbls>
        <c:axId val="250190592"/>
        <c:axId val="250191168"/>
      </c:scatterChart>
      <c:valAx>
        <c:axId val="250190592"/>
        <c:scaling>
          <c:orientation val="minMax"/>
          <c:max val="3"/>
          <c:min val="1"/>
        </c:scaling>
        <c:delete val="0"/>
        <c:axPos val="b"/>
        <c:minorGridlines>
          <c:spPr>
            <a:ln w="12700">
              <a:solidFill>
                <a:sysClr val="windowText" lastClr="000000"/>
              </a:solidFill>
            </a:ln>
          </c:spPr>
        </c:minorGridlines>
        <c:numFmt formatCode="General" sourceLinked="1"/>
        <c:majorTickMark val="out"/>
        <c:minorTickMark val="none"/>
        <c:tickLblPos val="nextTo"/>
        <c:spPr>
          <a:ln w="12700">
            <a:solidFill>
              <a:schemeClr val="tx1"/>
            </a:solidFill>
          </a:ln>
        </c:spPr>
        <c:txPr>
          <a:bodyPr/>
          <a:lstStyle/>
          <a:p>
            <a:pPr>
              <a:defRPr sz="900"/>
            </a:pPr>
            <a:endParaRPr lang="ru-RU"/>
          </a:p>
        </c:txPr>
        <c:crossAx val="250191168"/>
        <c:crosses val="autoZero"/>
        <c:crossBetween val="midCat"/>
        <c:majorUnit val="0.2"/>
        <c:minorUnit val="0.2"/>
      </c:valAx>
      <c:valAx>
        <c:axId val="250191168"/>
        <c:scaling>
          <c:orientation val="minMax"/>
          <c:max val="80"/>
        </c:scaling>
        <c:delete val="0"/>
        <c:axPos val="l"/>
        <c:majorGridlines>
          <c:spPr>
            <a:ln w="12700">
              <a:solidFill>
                <a:schemeClr val="tx1"/>
              </a:solidFill>
            </a:ln>
          </c:spPr>
        </c:majorGridlines>
        <c:numFmt formatCode="General" sourceLinked="1"/>
        <c:majorTickMark val="out"/>
        <c:minorTickMark val="none"/>
        <c:tickLblPos val="nextTo"/>
        <c:spPr>
          <a:ln w="12700">
            <a:solidFill>
              <a:schemeClr val="tx1"/>
            </a:solidFill>
          </a:ln>
        </c:spPr>
        <c:txPr>
          <a:bodyPr/>
          <a:lstStyle/>
          <a:p>
            <a:pPr>
              <a:defRPr sz="900"/>
            </a:pPr>
            <a:endParaRPr lang="ru-RU"/>
          </a:p>
        </c:txPr>
        <c:crossAx val="250190592"/>
        <c:crosses val="autoZero"/>
        <c:crossBetween val="midCat"/>
      </c:valAx>
    </c:plotArea>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7.7989021128826191E-2"/>
          <c:y val="0.16548818897637813"/>
          <c:w val="0.71535588847584464"/>
          <c:h val="0.71521822272215951"/>
        </c:manualLayout>
      </c:layout>
      <c:scatterChart>
        <c:scatterStyle val="smoothMarker"/>
        <c:varyColors val="0"/>
        <c:ser>
          <c:idx val="2"/>
          <c:order val="2"/>
          <c:tx>
            <c:v>АДН</c:v>
          </c:tx>
          <c:spPr>
            <a:ln>
              <a:solidFill>
                <a:sysClr val="windowText" lastClr="000000"/>
              </a:solidFill>
            </a:ln>
          </c:spPr>
          <c:marker>
            <c:symbol val="none"/>
          </c:marker>
          <c:xVal>
            <c:numRef>
              <c:f>'Самозапуск АДВ (Т 16 МВА)'!$J$27:$J$43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МВА)'!$T$2:$T$18</c:f>
              <c:numCache>
                <c:formatCode>General</c:formatCode>
                <c:ptCount val="17"/>
                <c:pt idx="0">
                  <c:v>1</c:v>
                </c:pt>
                <c:pt idx="1">
                  <c:v>1.0527788138754197</c:v>
                </c:pt>
                <c:pt idx="2">
                  <c:v>1.1122964626614262</c:v>
                </c:pt>
                <c:pt idx="3">
                  <c:v>1.1737089201877946</c:v>
                </c:pt>
                <c:pt idx="4">
                  <c:v>1.2426928153875159</c:v>
                </c:pt>
                <c:pt idx="5">
                  <c:v>1.3208475217555828</c:v>
                </c:pt>
                <c:pt idx="6">
                  <c:v>1.404477328780118</c:v>
                </c:pt>
                <c:pt idx="7">
                  <c:v>1.4848542579538948</c:v>
                </c:pt>
                <c:pt idx="8">
                  <c:v>1.5686723973256913</c:v>
                </c:pt>
                <c:pt idx="9">
                  <c:v>1.6641133665262378</c:v>
                </c:pt>
                <c:pt idx="10">
                  <c:v>1.7593233371780073</c:v>
                </c:pt>
                <c:pt idx="11">
                  <c:v>1.8527654654075929</c:v>
                </c:pt>
                <c:pt idx="12">
                  <c:v>1.9447663190421012</c:v>
                </c:pt>
                <c:pt idx="13">
                  <c:v>2.0465116279069795</c:v>
                </c:pt>
                <c:pt idx="14">
                  <c:v>2.1378640776699052</c:v>
                </c:pt>
                <c:pt idx="15">
                  <c:v>2.2271931530830602</c:v>
                </c:pt>
                <c:pt idx="16">
                  <c:v>2.2891096824469166</c:v>
                </c:pt>
              </c:numCache>
            </c:numRef>
          </c:yVal>
          <c:smooth val="1"/>
        </c:ser>
        <c:ser>
          <c:idx val="3"/>
          <c:order val="3"/>
          <c:tx>
            <c:v>АДН</c:v>
          </c:tx>
          <c:spPr>
            <a:ln>
              <a:solidFill>
                <a:sysClr val="windowText" lastClr="000000"/>
              </a:solidFill>
            </a:ln>
          </c:spPr>
          <c:marker>
            <c:symbol val="none"/>
          </c:marker>
          <c:xVal>
            <c:numRef>
              <c:f>'Самозапуск АДВ (Т 16 МВА)'!$J$27:$J$43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МВА)'!$T$2:$T$18</c:f>
              <c:numCache>
                <c:formatCode>General</c:formatCode>
                <c:ptCount val="17"/>
                <c:pt idx="0">
                  <c:v>1</c:v>
                </c:pt>
                <c:pt idx="1">
                  <c:v>1.0527788138754197</c:v>
                </c:pt>
                <c:pt idx="2">
                  <c:v>1.1122964626614262</c:v>
                </c:pt>
                <c:pt idx="3">
                  <c:v>1.1737089201877946</c:v>
                </c:pt>
                <c:pt idx="4">
                  <c:v>1.2426928153875159</c:v>
                </c:pt>
                <c:pt idx="5">
                  <c:v>1.3208475217555828</c:v>
                </c:pt>
                <c:pt idx="6">
                  <c:v>1.404477328780118</c:v>
                </c:pt>
                <c:pt idx="7">
                  <c:v>1.4848542579538948</c:v>
                </c:pt>
                <c:pt idx="8">
                  <c:v>1.5686723973256913</c:v>
                </c:pt>
                <c:pt idx="9">
                  <c:v>1.6641133665262378</c:v>
                </c:pt>
                <c:pt idx="10">
                  <c:v>1.7593233371780073</c:v>
                </c:pt>
                <c:pt idx="11">
                  <c:v>1.8527654654075929</c:v>
                </c:pt>
                <c:pt idx="12">
                  <c:v>1.9447663190421012</c:v>
                </c:pt>
                <c:pt idx="13">
                  <c:v>2.0465116279069795</c:v>
                </c:pt>
                <c:pt idx="14">
                  <c:v>2.1378640776699052</c:v>
                </c:pt>
                <c:pt idx="15">
                  <c:v>2.2271931530830602</c:v>
                </c:pt>
                <c:pt idx="16">
                  <c:v>2.2891096824469166</c:v>
                </c:pt>
              </c:numCache>
            </c:numRef>
          </c:yVal>
          <c:smooth val="1"/>
        </c:ser>
        <c:ser>
          <c:idx val="1"/>
          <c:order val="1"/>
          <c:spPr>
            <a:ln>
              <a:solidFill>
                <a:sysClr val="windowText" lastClr="000000"/>
              </a:solidFill>
            </a:ln>
          </c:spPr>
          <c:marker>
            <c:symbol val="none"/>
          </c:marker>
          <c:xVal>
            <c:numRef>
              <c:f>'Самозапуск АДВ (Т 16 МВА)'!$J$27:$J$43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МВА)'!$T$2:$T$18</c:f>
              <c:numCache>
                <c:formatCode>General</c:formatCode>
                <c:ptCount val="17"/>
                <c:pt idx="0">
                  <c:v>1</c:v>
                </c:pt>
                <c:pt idx="1">
                  <c:v>1.0527788138754197</c:v>
                </c:pt>
                <c:pt idx="2">
                  <c:v>1.1122964626614262</c:v>
                </c:pt>
                <c:pt idx="3">
                  <c:v>1.1737089201877946</c:v>
                </c:pt>
                <c:pt idx="4">
                  <c:v>1.2426928153875159</c:v>
                </c:pt>
                <c:pt idx="5">
                  <c:v>1.3208475217555828</c:v>
                </c:pt>
                <c:pt idx="6">
                  <c:v>1.404477328780118</c:v>
                </c:pt>
                <c:pt idx="7">
                  <c:v>1.4848542579538948</c:v>
                </c:pt>
                <c:pt idx="8">
                  <c:v>1.5686723973256913</c:v>
                </c:pt>
                <c:pt idx="9">
                  <c:v>1.6641133665262378</c:v>
                </c:pt>
                <c:pt idx="10">
                  <c:v>1.7593233371780073</c:v>
                </c:pt>
                <c:pt idx="11">
                  <c:v>1.8527654654075929</c:v>
                </c:pt>
                <c:pt idx="12">
                  <c:v>1.9447663190421012</c:v>
                </c:pt>
                <c:pt idx="13">
                  <c:v>2.0465116279069795</c:v>
                </c:pt>
                <c:pt idx="14">
                  <c:v>2.1378640776699052</c:v>
                </c:pt>
                <c:pt idx="15">
                  <c:v>2.2271931530830602</c:v>
                </c:pt>
                <c:pt idx="16">
                  <c:v>2.2891096824469166</c:v>
                </c:pt>
              </c:numCache>
            </c:numRef>
          </c:yVal>
          <c:smooth val="1"/>
        </c:ser>
        <c:ser>
          <c:idx val="0"/>
          <c:order val="0"/>
          <c:tx>
            <c:v>АДН</c:v>
          </c:tx>
          <c:spPr>
            <a:ln>
              <a:solidFill>
                <a:sysClr val="windowText" lastClr="000000"/>
              </a:solidFill>
            </a:ln>
          </c:spPr>
          <c:marker>
            <c:symbol val="none"/>
          </c:marker>
          <c:xVal>
            <c:numRef>
              <c:f>'Самозапуск АДВ (Т 16 МВА)'!$J$27:$J$43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МВА)'!$T$2:$T$18</c:f>
              <c:numCache>
                <c:formatCode>General</c:formatCode>
                <c:ptCount val="17"/>
                <c:pt idx="0">
                  <c:v>1</c:v>
                </c:pt>
                <c:pt idx="1">
                  <c:v>1.0527788138754197</c:v>
                </c:pt>
                <c:pt idx="2">
                  <c:v>1.1122964626614262</c:v>
                </c:pt>
                <c:pt idx="3">
                  <c:v>1.1737089201877946</c:v>
                </c:pt>
                <c:pt idx="4">
                  <c:v>1.2426928153875159</c:v>
                </c:pt>
                <c:pt idx="5">
                  <c:v>1.3208475217555828</c:v>
                </c:pt>
                <c:pt idx="6">
                  <c:v>1.404477328780118</c:v>
                </c:pt>
                <c:pt idx="7">
                  <c:v>1.4848542579538948</c:v>
                </c:pt>
                <c:pt idx="8">
                  <c:v>1.5686723973256913</c:v>
                </c:pt>
                <c:pt idx="9">
                  <c:v>1.6641133665262378</c:v>
                </c:pt>
                <c:pt idx="10">
                  <c:v>1.7593233371780073</c:v>
                </c:pt>
                <c:pt idx="11">
                  <c:v>1.8527654654075929</c:v>
                </c:pt>
                <c:pt idx="12">
                  <c:v>1.9447663190421012</c:v>
                </c:pt>
                <c:pt idx="13">
                  <c:v>2.0465116279069795</c:v>
                </c:pt>
                <c:pt idx="14">
                  <c:v>2.1378640776699052</c:v>
                </c:pt>
                <c:pt idx="15">
                  <c:v>2.2271931530830602</c:v>
                </c:pt>
                <c:pt idx="16">
                  <c:v>2.2891096824469166</c:v>
                </c:pt>
              </c:numCache>
            </c:numRef>
          </c:yVal>
          <c:smooth val="1"/>
        </c:ser>
        <c:dLbls>
          <c:showLegendKey val="0"/>
          <c:showVal val="0"/>
          <c:showCatName val="0"/>
          <c:showSerName val="0"/>
          <c:showPercent val="0"/>
          <c:showBubbleSize val="0"/>
        </c:dLbls>
        <c:axId val="335758464"/>
        <c:axId val="335759040"/>
      </c:scatterChart>
      <c:valAx>
        <c:axId val="335758464"/>
        <c:scaling>
          <c:orientation val="minMax"/>
          <c:max val="80"/>
        </c:scaling>
        <c:delete val="0"/>
        <c:axPos val="b"/>
        <c:majorGridlines>
          <c:spPr>
            <a:ln w="12700"/>
          </c:spPr>
        </c:majorGridlines>
        <c:numFmt formatCode="General" sourceLinked="1"/>
        <c:majorTickMark val="out"/>
        <c:minorTickMark val="none"/>
        <c:tickLblPos val="nextTo"/>
        <c:spPr>
          <a:ln w="12700"/>
        </c:spPr>
        <c:crossAx val="335759040"/>
        <c:crosses val="autoZero"/>
        <c:crossBetween val="midCat"/>
        <c:majorUnit val="10"/>
        <c:minorUnit val="10"/>
      </c:valAx>
      <c:valAx>
        <c:axId val="335759040"/>
        <c:scaling>
          <c:orientation val="minMax"/>
          <c:max val="3"/>
        </c:scaling>
        <c:delete val="0"/>
        <c:axPos val="l"/>
        <c:majorGridlines>
          <c:spPr>
            <a:ln w="12700"/>
          </c:spPr>
        </c:majorGridlines>
        <c:numFmt formatCode="General" sourceLinked="1"/>
        <c:majorTickMark val="out"/>
        <c:minorTickMark val="none"/>
        <c:tickLblPos val="nextTo"/>
        <c:spPr>
          <a:ln w="12700"/>
        </c:spPr>
        <c:crossAx val="335758464"/>
        <c:crosses val="autoZero"/>
        <c:crossBetween val="midCat"/>
      </c:valAx>
      <c:spPr>
        <a:ln w="6350">
          <a:prstDash val="solid"/>
        </a:ln>
      </c:spPr>
    </c:plotArea>
    <c:plotVisOnly val="1"/>
    <c:dispBlanksAs val="gap"/>
    <c:showDLblsOverMax val="0"/>
  </c:chart>
  <c:spPr>
    <a:ln w="12700"/>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7.1305669945855327E-2"/>
          <c:y val="0.16548818897637813"/>
          <c:w val="0.7153861113196085"/>
          <c:h val="0.69940866826746062"/>
        </c:manualLayout>
      </c:layout>
      <c:scatterChart>
        <c:scatterStyle val="smoothMarker"/>
        <c:varyColors val="0"/>
        <c:ser>
          <c:idx val="0"/>
          <c:order val="1"/>
          <c:tx>
            <c:v>АДН</c:v>
          </c:tx>
          <c:spPr>
            <a:ln>
              <a:solidFill>
                <a:sysClr val="windowText" lastClr="000000"/>
              </a:solidFill>
            </a:ln>
          </c:spPr>
          <c:marker>
            <c:symbol val="none"/>
          </c:marker>
          <c:xVal>
            <c:numRef>
              <c:f>'Самозапуск АДВ (Т 16 МВА)'!$J$27:$J$43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МВА)'!$U$2:$U$18</c:f>
              <c:numCache>
                <c:formatCode>General</c:formatCode>
                <c:ptCount val="17"/>
                <c:pt idx="0">
                  <c:v>30.12</c:v>
                </c:pt>
                <c:pt idx="1">
                  <c:v>37.08</c:v>
                </c:pt>
                <c:pt idx="2">
                  <c:v>42.3</c:v>
                </c:pt>
                <c:pt idx="3">
                  <c:v>47.309999999999995</c:v>
                </c:pt>
                <c:pt idx="4">
                  <c:v>53.5</c:v>
                </c:pt>
                <c:pt idx="5">
                  <c:v>57.58</c:v>
                </c:pt>
                <c:pt idx="6">
                  <c:v>61.49</c:v>
                </c:pt>
                <c:pt idx="7">
                  <c:v>63.7</c:v>
                </c:pt>
                <c:pt idx="8">
                  <c:v>66.5</c:v>
                </c:pt>
                <c:pt idx="9">
                  <c:v>69.2</c:v>
                </c:pt>
                <c:pt idx="10">
                  <c:v>72.099999999999994</c:v>
                </c:pt>
                <c:pt idx="11">
                  <c:v>73.400000000000006</c:v>
                </c:pt>
                <c:pt idx="12">
                  <c:v>74.599999999999994</c:v>
                </c:pt>
                <c:pt idx="13">
                  <c:v>75.05</c:v>
                </c:pt>
                <c:pt idx="14">
                  <c:v>75.8</c:v>
                </c:pt>
                <c:pt idx="15">
                  <c:v>76.599999999999994</c:v>
                </c:pt>
                <c:pt idx="16">
                  <c:v>77.13</c:v>
                </c:pt>
              </c:numCache>
            </c:numRef>
          </c:yVal>
          <c:smooth val="1"/>
        </c:ser>
        <c:ser>
          <c:idx val="2"/>
          <c:order val="2"/>
          <c:tx>
            <c:v>АДН</c:v>
          </c:tx>
          <c:spPr>
            <a:ln>
              <a:solidFill>
                <a:sysClr val="windowText" lastClr="000000"/>
              </a:solidFill>
            </a:ln>
          </c:spPr>
          <c:marker>
            <c:symbol val="none"/>
          </c:marker>
          <c:xVal>
            <c:numRef>
              <c:f>'Самозапуск АДВ (Т 16 МВА)'!$J$27:$J$43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МВА)'!$U$2:$U$18</c:f>
              <c:numCache>
                <c:formatCode>General</c:formatCode>
                <c:ptCount val="17"/>
                <c:pt idx="0">
                  <c:v>30.12</c:v>
                </c:pt>
                <c:pt idx="1">
                  <c:v>37.08</c:v>
                </c:pt>
                <c:pt idx="2">
                  <c:v>42.3</c:v>
                </c:pt>
                <c:pt idx="3">
                  <c:v>47.309999999999995</c:v>
                </c:pt>
                <c:pt idx="4">
                  <c:v>53.5</c:v>
                </c:pt>
                <c:pt idx="5">
                  <c:v>57.58</c:v>
                </c:pt>
                <c:pt idx="6">
                  <c:v>61.49</c:v>
                </c:pt>
                <c:pt idx="7">
                  <c:v>63.7</c:v>
                </c:pt>
                <c:pt idx="8">
                  <c:v>66.5</c:v>
                </c:pt>
                <c:pt idx="9">
                  <c:v>69.2</c:v>
                </c:pt>
                <c:pt idx="10">
                  <c:v>72.099999999999994</c:v>
                </c:pt>
                <c:pt idx="11">
                  <c:v>73.400000000000006</c:v>
                </c:pt>
                <c:pt idx="12">
                  <c:v>74.599999999999994</c:v>
                </c:pt>
                <c:pt idx="13">
                  <c:v>75.05</c:v>
                </c:pt>
                <c:pt idx="14">
                  <c:v>75.8</c:v>
                </c:pt>
                <c:pt idx="15">
                  <c:v>76.599999999999994</c:v>
                </c:pt>
                <c:pt idx="16">
                  <c:v>77.13</c:v>
                </c:pt>
              </c:numCache>
            </c:numRef>
          </c:yVal>
          <c:smooth val="1"/>
        </c:ser>
        <c:ser>
          <c:idx val="1"/>
          <c:order val="0"/>
          <c:tx>
            <c:v>АДН</c:v>
          </c:tx>
          <c:spPr>
            <a:ln>
              <a:solidFill>
                <a:sysClr val="windowText" lastClr="000000"/>
              </a:solidFill>
            </a:ln>
          </c:spPr>
          <c:marker>
            <c:symbol val="none"/>
          </c:marker>
          <c:xVal>
            <c:numRef>
              <c:f>'Самозапуск АДВ (Т 16 МВА)'!$J$27:$J$43</c:f>
              <c:numCache>
                <c:formatCode>General</c:formatCode>
                <c:ptCount val="17"/>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numCache>
            </c:numRef>
          </c:xVal>
          <c:yVal>
            <c:numRef>
              <c:f>'Самозапуск АДВ (Т 16 МВА)'!$U$2:$U$18</c:f>
              <c:numCache>
                <c:formatCode>General</c:formatCode>
                <c:ptCount val="17"/>
                <c:pt idx="0">
                  <c:v>30.12</c:v>
                </c:pt>
                <c:pt idx="1">
                  <c:v>37.08</c:v>
                </c:pt>
                <c:pt idx="2">
                  <c:v>42.3</c:v>
                </c:pt>
                <c:pt idx="3">
                  <c:v>47.309999999999995</c:v>
                </c:pt>
                <c:pt idx="4">
                  <c:v>53.5</c:v>
                </c:pt>
                <c:pt idx="5">
                  <c:v>57.58</c:v>
                </c:pt>
                <c:pt idx="6">
                  <c:v>61.49</c:v>
                </c:pt>
                <c:pt idx="7">
                  <c:v>63.7</c:v>
                </c:pt>
                <c:pt idx="8">
                  <c:v>66.5</c:v>
                </c:pt>
                <c:pt idx="9">
                  <c:v>69.2</c:v>
                </c:pt>
                <c:pt idx="10">
                  <c:v>72.099999999999994</c:v>
                </c:pt>
                <c:pt idx="11">
                  <c:v>73.400000000000006</c:v>
                </c:pt>
                <c:pt idx="12">
                  <c:v>74.599999999999994</c:v>
                </c:pt>
                <c:pt idx="13">
                  <c:v>75.05</c:v>
                </c:pt>
                <c:pt idx="14">
                  <c:v>75.8</c:v>
                </c:pt>
                <c:pt idx="15">
                  <c:v>76.599999999999994</c:v>
                </c:pt>
                <c:pt idx="16">
                  <c:v>77.13</c:v>
                </c:pt>
              </c:numCache>
            </c:numRef>
          </c:yVal>
          <c:smooth val="1"/>
        </c:ser>
        <c:dLbls>
          <c:showLegendKey val="0"/>
          <c:showVal val="0"/>
          <c:showCatName val="0"/>
          <c:showSerName val="0"/>
          <c:showPercent val="0"/>
          <c:showBubbleSize val="0"/>
        </c:dLbls>
        <c:axId val="335760768"/>
        <c:axId val="335761344"/>
      </c:scatterChart>
      <c:valAx>
        <c:axId val="335760768"/>
        <c:scaling>
          <c:orientation val="minMax"/>
          <c:max val="80"/>
        </c:scaling>
        <c:delete val="0"/>
        <c:axPos val="b"/>
        <c:majorGridlines>
          <c:spPr>
            <a:ln w="12700"/>
          </c:spPr>
        </c:majorGridlines>
        <c:numFmt formatCode="General" sourceLinked="1"/>
        <c:majorTickMark val="out"/>
        <c:minorTickMark val="none"/>
        <c:tickLblPos val="nextTo"/>
        <c:spPr>
          <a:ln w="12700"/>
        </c:spPr>
        <c:crossAx val="335761344"/>
        <c:crosses val="autoZero"/>
        <c:crossBetween val="midCat"/>
        <c:majorUnit val="10"/>
        <c:minorUnit val="10"/>
      </c:valAx>
      <c:valAx>
        <c:axId val="335761344"/>
        <c:scaling>
          <c:orientation val="minMax"/>
          <c:max val="80"/>
        </c:scaling>
        <c:delete val="0"/>
        <c:axPos val="l"/>
        <c:majorGridlines>
          <c:spPr>
            <a:ln w="12700"/>
          </c:spPr>
        </c:majorGridlines>
        <c:numFmt formatCode="General" sourceLinked="1"/>
        <c:majorTickMark val="out"/>
        <c:minorTickMark val="none"/>
        <c:tickLblPos val="nextTo"/>
        <c:spPr>
          <a:ln w="12700"/>
        </c:spPr>
        <c:crossAx val="335760768"/>
        <c:crosses val="autoZero"/>
        <c:crossBetween val="midCat"/>
      </c:valAx>
      <c:spPr>
        <a:ln w="6350">
          <a:prstDash val="solid"/>
        </a:ln>
      </c:spPr>
    </c:plotArea>
    <c:plotVisOnly val="1"/>
    <c:dispBlanksAs val="gap"/>
    <c:showDLblsOverMax val="0"/>
  </c:chart>
  <c:spPr>
    <a:ln w="12700"/>
  </c:sp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578020501938094E-2"/>
          <c:y val="0.15446870687555808"/>
          <c:w val="0.66933338949393628"/>
          <c:h val="0.70699038521317692"/>
        </c:manualLayout>
      </c:layout>
      <c:scatterChart>
        <c:scatterStyle val="smoothMarker"/>
        <c:varyColors val="0"/>
        <c:ser>
          <c:idx val="1"/>
          <c:order val="0"/>
          <c:tx>
            <c:v>АДН</c:v>
          </c:tx>
          <c:spPr>
            <a:ln>
              <a:solidFill>
                <a:sysClr val="windowText" lastClr="000000"/>
              </a:solidFill>
            </a:ln>
          </c:spPr>
          <c:marker>
            <c:symbol val="none"/>
          </c:marker>
          <c:xVal>
            <c:numRef>
              <c:f>'Самозапуск АДВ (Т 16 МВА)'!$T$2:$T$18</c:f>
              <c:numCache>
                <c:formatCode>General</c:formatCode>
                <c:ptCount val="17"/>
                <c:pt idx="0">
                  <c:v>1</c:v>
                </c:pt>
                <c:pt idx="1">
                  <c:v>1.0527788138754197</c:v>
                </c:pt>
                <c:pt idx="2">
                  <c:v>1.1122964626614262</c:v>
                </c:pt>
                <c:pt idx="3">
                  <c:v>1.1737089201877946</c:v>
                </c:pt>
                <c:pt idx="4">
                  <c:v>1.2426928153875159</c:v>
                </c:pt>
                <c:pt idx="5">
                  <c:v>1.3208475217555828</c:v>
                </c:pt>
                <c:pt idx="6">
                  <c:v>1.404477328780118</c:v>
                </c:pt>
                <c:pt idx="7">
                  <c:v>1.4848542579538948</c:v>
                </c:pt>
                <c:pt idx="8">
                  <c:v>1.5686723973256913</c:v>
                </c:pt>
                <c:pt idx="9">
                  <c:v>1.6641133665262378</c:v>
                </c:pt>
                <c:pt idx="10">
                  <c:v>1.7593233371780073</c:v>
                </c:pt>
                <c:pt idx="11">
                  <c:v>1.8527654654075929</c:v>
                </c:pt>
                <c:pt idx="12">
                  <c:v>1.9447663190421012</c:v>
                </c:pt>
                <c:pt idx="13">
                  <c:v>2.0465116279069795</c:v>
                </c:pt>
                <c:pt idx="14">
                  <c:v>2.1378640776699052</c:v>
                </c:pt>
                <c:pt idx="15">
                  <c:v>2.2271931530830602</c:v>
                </c:pt>
                <c:pt idx="16">
                  <c:v>2.2891096824469166</c:v>
                </c:pt>
              </c:numCache>
            </c:numRef>
          </c:xVal>
          <c:yVal>
            <c:numRef>
              <c:f>'Самозапуск АДВ (Т 16 МВА)'!$U$2:$U$18</c:f>
              <c:numCache>
                <c:formatCode>General</c:formatCode>
                <c:ptCount val="17"/>
                <c:pt idx="0">
                  <c:v>30.12</c:v>
                </c:pt>
                <c:pt idx="1">
                  <c:v>37.08</c:v>
                </c:pt>
                <c:pt idx="2">
                  <c:v>42.3</c:v>
                </c:pt>
                <c:pt idx="3">
                  <c:v>47.309999999999995</c:v>
                </c:pt>
                <c:pt idx="4">
                  <c:v>53.5</c:v>
                </c:pt>
                <c:pt idx="5">
                  <c:v>57.58</c:v>
                </c:pt>
                <c:pt idx="6">
                  <c:v>61.49</c:v>
                </c:pt>
                <c:pt idx="7">
                  <c:v>63.7</c:v>
                </c:pt>
                <c:pt idx="8">
                  <c:v>66.5</c:v>
                </c:pt>
                <c:pt idx="9">
                  <c:v>69.2</c:v>
                </c:pt>
                <c:pt idx="10">
                  <c:v>72.099999999999994</c:v>
                </c:pt>
                <c:pt idx="11">
                  <c:v>73.400000000000006</c:v>
                </c:pt>
                <c:pt idx="12">
                  <c:v>74.599999999999994</c:v>
                </c:pt>
                <c:pt idx="13">
                  <c:v>75.05</c:v>
                </c:pt>
                <c:pt idx="14">
                  <c:v>75.8</c:v>
                </c:pt>
                <c:pt idx="15">
                  <c:v>76.599999999999994</c:v>
                </c:pt>
                <c:pt idx="16">
                  <c:v>77.13</c:v>
                </c:pt>
              </c:numCache>
            </c:numRef>
          </c:yVal>
          <c:smooth val="1"/>
        </c:ser>
        <c:dLbls>
          <c:showLegendKey val="0"/>
          <c:showVal val="0"/>
          <c:showCatName val="0"/>
          <c:showSerName val="0"/>
          <c:showPercent val="0"/>
          <c:showBubbleSize val="0"/>
        </c:dLbls>
        <c:axId val="335763072"/>
        <c:axId val="335763648"/>
      </c:scatterChart>
      <c:valAx>
        <c:axId val="335763072"/>
        <c:scaling>
          <c:orientation val="minMax"/>
          <c:max val="2.2000000000000002"/>
          <c:min val="1"/>
        </c:scaling>
        <c:delete val="0"/>
        <c:axPos val="b"/>
        <c:minorGridlines>
          <c:spPr>
            <a:ln w="12700">
              <a:solidFill>
                <a:sysClr val="windowText" lastClr="000000"/>
              </a:solidFill>
            </a:ln>
          </c:spPr>
        </c:minorGridlines>
        <c:numFmt formatCode="General" sourceLinked="1"/>
        <c:majorTickMark val="out"/>
        <c:minorTickMark val="none"/>
        <c:tickLblPos val="nextTo"/>
        <c:spPr>
          <a:ln w="12700">
            <a:solidFill>
              <a:schemeClr val="tx1"/>
            </a:solidFill>
          </a:ln>
        </c:spPr>
        <c:crossAx val="335763648"/>
        <c:crosses val="autoZero"/>
        <c:crossBetween val="midCat"/>
        <c:majorUnit val="0.2"/>
        <c:minorUnit val="0.2"/>
      </c:valAx>
      <c:valAx>
        <c:axId val="335763648"/>
        <c:scaling>
          <c:orientation val="minMax"/>
          <c:max val="80"/>
        </c:scaling>
        <c:delete val="0"/>
        <c:axPos val="l"/>
        <c:majorGridlines>
          <c:spPr>
            <a:ln w="12700">
              <a:solidFill>
                <a:schemeClr val="tx1"/>
              </a:solidFill>
            </a:ln>
          </c:spPr>
        </c:majorGridlines>
        <c:numFmt formatCode="General" sourceLinked="1"/>
        <c:majorTickMark val="out"/>
        <c:minorTickMark val="none"/>
        <c:tickLblPos val="nextTo"/>
        <c:spPr>
          <a:ln w="12700">
            <a:solidFill>
              <a:schemeClr val="tx1"/>
            </a:solidFill>
          </a:ln>
        </c:spPr>
        <c:crossAx val="335763072"/>
        <c:crosses val="autoZero"/>
        <c:crossBetween val="midCat"/>
      </c:valAx>
    </c:plotArea>
    <c:plotVisOnly val="1"/>
    <c:dispBlanksAs val="gap"/>
    <c:showDLblsOverMax val="0"/>
  </c:chart>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4.4276825843114972E-2"/>
          <c:y val="0.10990225117377039"/>
          <c:w val="0.71148481935571184"/>
          <c:h val="0.81087376319908022"/>
        </c:manualLayout>
      </c:layout>
      <c:scatterChart>
        <c:scatterStyle val="smoothMarker"/>
        <c:varyColors val="0"/>
        <c:ser>
          <c:idx val="10"/>
          <c:order val="0"/>
          <c:tx>
            <c:v>АДН 0 и АДВ</c:v>
          </c:tx>
          <c:spPr>
            <a:ln w="19050">
              <a:solidFill>
                <a:sysClr val="windowText" lastClr="000000"/>
              </a:solidFill>
            </a:ln>
          </c:spPr>
          <c:marker>
            <c:symbol val="none"/>
          </c:marker>
          <c:xVal>
            <c:numRef>
              <c:f>'Самозапуск АДВ (Т 16 МВА)'!$R$75:$R$80</c:f>
              <c:numCache>
                <c:formatCode>General</c:formatCode>
                <c:ptCount val="6"/>
                <c:pt idx="0">
                  <c:v>0</c:v>
                </c:pt>
                <c:pt idx="1">
                  <c:v>5</c:v>
                </c:pt>
                <c:pt idx="2">
                  <c:v>10</c:v>
                </c:pt>
                <c:pt idx="3">
                  <c:v>15</c:v>
                </c:pt>
                <c:pt idx="4">
                  <c:v>20</c:v>
                </c:pt>
                <c:pt idx="5">
                  <c:v>25</c:v>
                </c:pt>
              </c:numCache>
            </c:numRef>
          </c:xVal>
          <c:yVal>
            <c:numRef>
              <c:f>'Самозапуск АДВ (Т 16 МВА)'!$S$75:$S$80</c:f>
              <c:numCache>
                <c:formatCode>General</c:formatCode>
                <c:ptCount val="6"/>
                <c:pt idx="0">
                  <c:v>1</c:v>
                </c:pt>
                <c:pt idx="1">
                  <c:v>1.1385974599668705</c:v>
                </c:pt>
                <c:pt idx="2">
                  <c:v>1.2842297174111201</c:v>
                </c:pt>
                <c:pt idx="3">
                  <c:v>1.4427797833935019</c:v>
                </c:pt>
                <c:pt idx="4">
                  <c:v>1.609878310665712</c:v>
                </c:pt>
                <c:pt idx="5">
                  <c:v>1.7671863926293394</c:v>
                </c:pt>
              </c:numCache>
            </c:numRef>
          </c:yVal>
          <c:smooth val="1"/>
          <c:extLst xmlns:c16r2="http://schemas.microsoft.com/office/drawing/2015/06/chart">
            <c:ext xmlns:c16="http://schemas.microsoft.com/office/drawing/2014/chart" uri="{C3380CC4-5D6E-409C-BE32-E72D297353CC}">
              <c16:uniqueId val="{00000000-DD8A-44F5-AFC4-EFBB4B11D64B}"/>
            </c:ext>
          </c:extLst>
        </c:ser>
        <c:ser>
          <c:idx val="0"/>
          <c:order val="1"/>
          <c:tx>
            <c:v>АДН 5% и АДВ</c:v>
          </c:tx>
          <c:spPr>
            <a:ln w="19050" cap="flat" cmpd="sng" algn="ctr">
              <a:solidFill>
                <a:sysClr val="windowText" lastClr="000000"/>
              </a:solidFill>
              <a:prstDash val="solid"/>
            </a:ln>
            <a:effectLst/>
          </c:spPr>
          <c:marker>
            <c:symbol val="none"/>
          </c:marker>
          <c:xVal>
            <c:numRef>
              <c:f>'Самозапуск АДВ (Т 16 МВА)'!$R$75:$R$80</c:f>
              <c:numCache>
                <c:formatCode>General</c:formatCode>
                <c:ptCount val="6"/>
                <c:pt idx="0">
                  <c:v>0</c:v>
                </c:pt>
                <c:pt idx="1">
                  <c:v>5</c:v>
                </c:pt>
                <c:pt idx="2">
                  <c:v>10</c:v>
                </c:pt>
                <c:pt idx="3">
                  <c:v>15</c:v>
                </c:pt>
                <c:pt idx="4">
                  <c:v>20</c:v>
                </c:pt>
                <c:pt idx="5">
                  <c:v>25</c:v>
                </c:pt>
              </c:numCache>
            </c:numRef>
          </c:xVal>
          <c:yVal>
            <c:numRef>
              <c:f>'Самозапуск АДВ (Т 16 МВА)'!$T$75:$T$80</c:f>
              <c:numCache>
                <c:formatCode>General</c:formatCode>
                <c:ptCount val="6"/>
                <c:pt idx="0">
                  <c:v>1.0527788138754197</c:v>
                </c:pt>
                <c:pt idx="1">
                  <c:v>1.1913557443664584</c:v>
                </c:pt>
                <c:pt idx="2">
                  <c:v>1.3551572787125101</c:v>
                </c:pt>
                <c:pt idx="3">
                  <c:v>1.5189414536885988</c:v>
                </c:pt>
                <c:pt idx="4">
                  <c:v>1.6819242505833767</c:v>
                </c:pt>
                <c:pt idx="5">
                  <c:v>1.8372423596304195</c:v>
                </c:pt>
              </c:numCache>
            </c:numRef>
          </c:yVal>
          <c:smooth val="1"/>
          <c:extLst xmlns:c16r2="http://schemas.microsoft.com/office/drawing/2015/06/chart">
            <c:ext xmlns:c16="http://schemas.microsoft.com/office/drawing/2014/chart" uri="{C3380CC4-5D6E-409C-BE32-E72D297353CC}">
              <c16:uniqueId val="{00000001-DD8A-44F5-AFC4-EFBB4B11D64B}"/>
            </c:ext>
          </c:extLst>
        </c:ser>
        <c:ser>
          <c:idx val="1"/>
          <c:order val="2"/>
          <c:tx>
            <c:v>АДН 10% и АДВ</c:v>
          </c:tx>
          <c:spPr>
            <a:ln w="19050">
              <a:solidFill>
                <a:sysClr val="windowText" lastClr="000000"/>
              </a:solidFill>
            </a:ln>
          </c:spPr>
          <c:marker>
            <c:symbol val="none"/>
          </c:marker>
          <c:xVal>
            <c:numRef>
              <c:f>'Самозапуск АДВ (Т 16 МВА)'!$R$75:$R$80</c:f>
              <c:numCache>
                <c:formatCode>General</c:formatCode>
                <c:ptCount val="6"/>
                <c:pt idx="0">
                  <c:v>0</c:v>
                </c:pt>
                <c:pt idx="1">
                  <c:v>5</c:v>
                </c:pt>
                <c:pt idx="2">
                  <c:v>10</c:v>
                </c:pt>
                <c:pt idx="3">
                  <c:v>15</c:v>
                </c:pt>
                <c:pt idx="4">
                  <c:v>20</c:v>
                </c:pt>
                <c:pt idx="5">
                  <c:v>25</c:v>
                </c:pt>
              </c:numCache>
            </c:numRef>
          </c:xVal>
          <c:yVal>
            <c:numRef>
              <c:f>'Самозапуск АДВ (Т 16 МВА)'!$U$75:$U$80</c:f>
              <c:numCache>
                <c:formatCode>General</c:formatCode>
                <c:ptCount val="6"/>
                <c:pt idx="0">
                  <c:v>1.1122964626614262</c:v>
                </c:pt>
                <c:pt idx="1">
                  <c:v>1.2768717568569312</c:v>
                </c:pt>
                <c:pt idx="2">
                  <c:v>1.4249037227214378</c:v>
                </c:pt>
                <c:pt idx="3">
                  <c:v>1.5960000000000001</c:v>
                </c:pt>
                <c:pt idx="4">
                  <c:v>1.7602591792656597</c:v>
                </c:pt>
                <c:pt idx="5">
                  <c:v>1.9193721013200151</c:v>
                </c:pt>
              </c:numCache>
            </c:numRef>
          </c:yVal>
          <c:smooth val="1"/>
        </c:ser>
        <c:ser>
          <c:idx val="2"/>
          <c:order val="3"/>
          <c:tx>
            <c:v>АДН 20%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МВА)'!$V$75:$V$80</c:f>
              <c:numCache>
                <c:formatCode>General</c:formatCode>
                <c:ptCount val="6"/>
                <c:pt idx="0">
                  <c:v>1.2426928153875159</c:v>
                </c:pt>
                <c:pt idx="1">
                  <c:v>1.4056374836662311</c:v>
                </c:pt>
                <c:pt idx="2">
                  <c:v>1.5779748706577976</c:v>
                </c:pt>
                <c:pt idx="3">
                  <c:v>1.757231783229585</c:v>
                </c:pt>
                <c:pt idx="4">
                  <c:v>1.9278854865011781</c:v>
                </c:pt>
                <c:pt idx="5">
                  <c:v>2.0727989958759188</c:v>
                </c:pt>
              </c:numCache>
            </c:numRef>
          </c:yVal>
          <c:smooth val="1"/>
        </c:ser>
        <c:ser>
          <c:idx val="3"/>
          <c:order val="4"/>
          <c:tx>
            <c:v>АДН 30% и АДВ</c:v>
          </c:tx>
          <c:spPr>
            <a:ln w="19050">
              <a:solidFill>
                <a:sysClr val="windowText" lastClr="000000"/>
              </a:solidFill>
            </a:ln>
          </c:spPr>
          <c:marker>
            <c:symbol val="none"/>
          </c:marker>
          <c:xVal>
            <c:numRef>
              <c:f>'Самозапуск АДВ (Т 16 МВА)'!$R$75:$R$80</c:f>
              <c:numCache>
                <c:formatCode>General</c:formatCode>
                <c:ptCount val="6"/>
                <c:pt idx="0">
                  <c:v>0</c:v>
                </c:pt>
                <c:pt idx="1">
                  <c:v>5</c:v>
                </c:pt>
                <c:pt idx="2">
                  <c:v>10</c:v>
                </c:pt>
                <c:pt idx="3">
                  <c:v>15</c:v>
                </c:pt>
                <c:pt idx="4">
                  <c:v>20</c:v>
                </c:pt>
                <c:pt idx="5">
                  <c:v>25</c:v>
                </c:pt>
              </c:numCache>
            </c:numRef>
          </c:xVal>
          <c:yVal>
            <c:numRef>
              <c:f>'Самозапуск АДВ (Т 16 МВА)'!$W$75:$W$80</c:f>
              <c:numCache>
                <c:formatCode>General</c:formatCode>
                <c:ptCount val="6"/>
                <c:pt idx="0">
                  <c:v>1.404477328780118</c:v>
                </c:pt>
                <c:pt idx="1">
                  <c:v>1.5751879699248141</c:v>
                </c:pt>
                <c:pt idx="2">
                  <c:v>1.7540922619047621</c:v>
                </c:pt>
                <c:pt idx="3">
                  <c:v>1.9212366580787634</c:v>
                </c:pt>
                <c:pt idx="4">
                  <c:v>2.0875113947128554</c:v>
                </c:pt>
                <c:pt idx="5">
                  <c:v>2.2402597402597406</c:v>
                </c:pt>
              </c:numCache>
            </c:numRef>
          </c:yVal>
          <c:smooth val="1"/>
        </c:ser>
        <c:ser>
          <c:idx val="4"/>
          <c:order val="5"/>
          <c:tx>
            <c:v>АДН 40% и АДВ</c:v>
          </c:tx>
          <c:spPr>
            <a:ln w="19050">
              <a:solidFill>
                <a:sysClr val="windowText" lastClr="000000"/>
              </a:solidFill>
            </a:ln>
          </c:spPr>
          <c:marker>
            <c:symbol val="none"/>
          </c:marker>
          <c:xVal>
            <c:numRef>
              <c:f>'Самозапуск АДВ (Т 16 МВА)'!$R$75:$R$80</c:f>
              <c:numCache>
                <c:formatCode>General</c:formatCode>
                <c:ptCount val="6"/>
                <c:pt idx="0">
                  <c:v>0</c:v>
                </c:pt>
                <c:pt idx="1">
                  <c:v>5</c:v>
                </c:pt>
                <c:pt idx="2">
                  <c:v>10</c:v>
                </c:pt>
                <c:pt idx="3">
                  <c:v>15</c:v>
                </c:pt>
                <c:pt idx="4">
                  <c:v>20</c:v>
                </c:pt>
                <c:pt idx="5">
                  <c:v>25</c:v>
                </c:pt>
              </c:numCache>
            </c:numRef>
          </c:xVal>
          <c:yVal>
            <c:numRef>
              <c:f>'Самозапуск АДВ (Т 16 МВА)'!$X$75:$X$80</c:f>
              <c:numCache>
                <c:formatCode>General</c:formatCode>
                <c:ptCount val="6"/>
                <c:pt idx="0">
                  <c:v>1.5686723973256913</c:v>
                </c:pt>
                <c:pt idx="1">
                  <c:v>1.7517006802721069</c:v>
                </c:pt>
                <c:pt idx="2">
                  <c:v>1.9296275500655062</c:v>
                </c:pt>
                <c:pt idx="3">
                  <c:v>2.0959081651545985</c:v>
                </c:pt>
                <c:pt idx="4">
                  <c:v>2.2564102564102582</c:v>
                </c:pt>
                <c:pt idx="5">
                  <c:v>2.4142934881189908</c:v>
                </c:pt>
              </c:numCache>
            </c:numRef>
          </c:yVal>
          <c:smooth val="1"/>
        </c:ser>
        <c:ser>
          <c:idx val="5"/>
          <c:order val="6"/>
          <c:tx>
            <c:v>АДН 50% и АДВ</c:v>
          </c:tx>
          <c:spPr>
            <a:ln w="19050">
              <a:solidFill>
                <a:sysClr val="windowText" lastClr="000000"/>
              </a:solidFill>
            </a:ln>
          </c:spPr>
          <c:marker>
            <c:symbol val="none"/>
          </c:marker>
          <c:xVal>
            <c:numRef>
              <c:f>'Самозапуск АДВ (Т 16 МВА)'!$R$75:$R$80</c:f>
              <c:numCache>
                <c:formatCode>General</c:formatCode>
                <c:ptCount val="6"/>
                <c:pt idx="0">
                  <c:v>0</c:v>
                </c:pt>
                <c:pt idx="1">
                  <c:v>5</c:v>
                </c:pt>
                <c:pt idx="2">
                  <c:v>10</c:v>
                </c:pt>
                <c:pt idx="3">
                  <c:v>15</c:v>
                </c:pt>
                <c:pt idx="4">
                  <c:v>20</c:v>
                </c:pt>
                <c:pt idx="5">
                  <c:v>25</c:v>
                </c:pt>
              </c:numCache>
            </c:numRef>
          </c:xVal>
          <c:yVal>
            <c:numRef>
              <c:f>'Самозапуск АДВ (Т 16 МВА)'!$Y$75:$Y$80</c:f>
              <c:numCache>
                <c:formatCode>General</c:formatCode>
                <c:ptCount val="6"/>
                <c:pt idx="0">
                  <c:v>1.7593233371780073</c:v>
                </c:pt>
                <c:pt idx="1">
                  <c:v>1.9357292260886099</c:v>
                </c:pt>
                <c:pt idx="2">
                  <c:v>2.1135765325310292</c:v>
                </c:pt>
                <c:pt idx="3">
                  <c:v>2.2733196797616841</c:v>
                </c:pt>
                <c:pt idx="4">
                  <c:v>2.4364640883977904</c:v>
                </c:pt>
                <c:pt idx="5">
                  <c:v>2.5710123816460304</c:v>
                </c:pt>
              </c:numCache>
            </c:numRef>
          </c:yVal>
          <c:smooth val="1"/>
        </c:ser>
        <c:ser>
          <c:idx val="6"/>
          <c:order val="7"/>
          <c:tx>
            <c:v>АДН 60% и АДВ</c:v>
          </c:tx>
          <c:spPr>
            <a:ln w="19050">
              <a:solidFill>
                <a:sysClr val="windowText" lastClr="000000"/>
              </a:solidFill>
            </a:ln>
          </c:spPr>
          <c:marker>
            <c:symbol val="none"/>
          </c:marker>
          <c:xVal>
            <c:numRef>
              <c:f>'Самозапуск АДВ (Т 16 МВА)'!$R$75:$R$80</c:f>
              <c:numCache>
                <c:formatCode>General</c:formatCode>
                <c:ptCount val="6"/>
                <c:pt idx="0">
                  <c:v>0</c:v>
                </c:pt>
                <c:pt idx="1">
                  <c:v>5</c:v>
                </c:pt>
                <c:pt idx="2">
                  <c:v>10</c:v>
                </c:pt>
                <c:pt idx="3">
                  <c:v>15</c:v>
                </c:pt>
                <c:pt idx="4">
                  <c:v>20</c:v>
                </c:pt>
                <c:pt idx="5">
                  <c:v>25</c:v>
                </c:pt>
              </c:numCache>
            </c:numRef>
          </c:xVal>
          <c:yVal>
            <c:numRef>
              <c:f>'Самозапуск АДВ (Т 16 МВА)'!$Z$75:$Z$80</c:f>
              <c:numCache>
                <c:formatCode>General</c:formatCode>
                <c:ptCount val="6"/>
                <c:pt idx="0">
                  <c:v>1.9447663190421012</c:v>
                </c:pt>
                <c:pt idx="1">
                  <c:v>2.1319311663479961</c:v>
                </c:pt>
                <c:pt idx="2">
                  <c:v>2.2892249527410247</c:v>
                </c:pt>
                <c:pt idx="3">
                  <c:v>2.453746963184452</c:v>
                </c:pt>
                <c:pt idx="4">
                  <c:v>2.5980754996299016</c:v>
                </c:pt>
                <c:pt idx="5">
                  <c:v>2.7350896450786677</c:v>
                </c:pt>
              </c:numCache>
            </c:numRef>
          </c:yVal>
          <c:smooth val="1"/>
        </c:ser>
        <c:ser>
          <c:idx val="7"/>
          <c:order val="8"/>
          <c:tx>
            <c:v>АДН 70% и АДВ</c:v>
          </c:tx>
          <c:spPr>
            <a:ln w="19050">
              <a:solidFill>
                <a:sysClr val="windowText" lastClr="000000"/>
              </a:solidFill>
            </a:ln>
          </c:spPr>
          <c:marker>
            <c:symbol val="none"/>
          </c:marker>
          <c:xVal>
            <c:numRef>
              <c:f>'Самозапуск АДВ (Т 16 МВА)'!$R$75:$R$80</c:f>
              <c:numCache>
                <c:formatCode>General</c:formatCode>
                <c:ptCount val="6"/>
                <c:pt idx="0">
                  <c:v>0</c:v>
                </c:pt>
                <c:pt idx="1">
                  <c:v>5</c:v>
                </c:pt>
                <c:pt idx="2">
                  <c:v>10</c:v>
                </c:pt>
                <c:pt idx="3">
                  <c:v>15</c:v>
                </c:pt>
                <c:pt idx="4">
                  <c:v>20</c:v>
                </c:pt>
                <c:pt idx="5">
                  <c:v>25</c:v>
                </c:pt>
              </c:numCache>
            </c:numRef>
          </c:xVal>
          <c:yVal>
            <c:numRef>
              <c:f>'Самозапуск АДВ (Т 16 МВА)'!$AA$75:$AA$80</c:f>
              <c:numCache>
                <c:formatCode>General</c:formatCode>
                <c:ptCount val="6"/>
                <c:pt idx="0">
                  <c:v>2.1378640776699052</c:v>
                </c:pt>
                <c:pt idx="1">
                  <c:v>2.3109404990403046</c:v>
                </c:pt>
                <c:pt idx="2">
                  <c:v>2.4795743872316192</c:v>
                </c:pt>
                <c:pt idx="3">
                  <c:v>2.6140845070422554</c:v>
                </c:pt>
                <c:pt idx="4">
                  <c:v>2.7622053090774088</c:v>
                </c:pt>
                <c:pt idx="5">
                  <c:v>2.9074243813015603</c:v>
                </c:pt>
              </c:numCache>
            </c:numRef>
          </c:yVal>
          <c:smooth val="1"/>
        </c:ser>
        <c:dLbls>
          <c:showLegendKey val="0"/>
          <c:showVal val="0"/>
          <c:showCatName val="0"/>
          <c:showSerName val="0"/>
          <c:showPercent val="0"/>
          <c:showBubbleSize val="0"/>
        </c:dLbls>
        <c:axId val="441147392"/>
        <c:axId val="441147968"/>
      </c:scatterChart>
      <c:valAx>
        <c:axId val="441147392"/>
        <c:scaling>
          <c:orientation val="minMax"/>
          <c:max val="25"/>
        </c:scaling>
        <c:delete val="0"/>
        <c:axPos val="b"/>
        <c:majorGridlines/>
        <c:numFmt formatCode="General" sourceLinked="1"/>
        <c:majorTickMark val="out"/>
        <c:minorTickMark val="none"/>
        <c:tickLblPos val="nextTo"/>
        <c:spPr>
          <a:ln w="12700"/>
        </c:spPr>
        <c:txPr>
          <a:bodyPr/>
          <a:lstStyle/>
          <a:p>
            <a:pPr>
              <a:defRPr sz="900"/>
            </a:pPr>
            <a:endParaRPr lang="ru-RU"/>
          </a:p>
        </c:txPr>
        <c:crossAx val="441147968"/>
        <c:crosses val="autoZero"/>
        <c:crossBetween val="midCat"/>
        <c:majorUnit val="5"/>
      </c:valAx>
      <c:valAx>
        <c:axId val="441147968"/>
        <c:scaling>
          <c:orientation val="minMax"/>
          <c:max val="3"/>
          <c:min val="0"/>
        </c:scaling>
        <c:delete val="0"/>
        <c:axPos val="l"/>
        <c:majorGridlines/>
        <c:numFmt formatCode="General" sourceLinked="1"/>
        <c:majorTickMark val="out"/>
        <c:minorTickMark val="none"/>
        <c:tickLblPos val="nextTo"/>
        <c:spPr>
          <a:ln w="12700"/>
        </c:spPr>
        <c:txPr>
          <a:bodyPr/>
          <a:lstStyle/>
          <a:p>
            <a:pPr>
              <a:defRPr sz="900"/>
            </a:pPr>
            <a:endParaRPr lang="ru-RU"/>
          </a:p>
        </c:txPr>
        <c:crossAx val="441147392"/>
        <c:crosses val="autoZero"/>
        <c:crossBetween val="midCat"/>
        <c:majorUnit val="0.5"/>
      </c:valAx>
      <c:spPr>
        <a:ln w="6350">
          <a:prstDash val="solid"/>
        </a:ln>
      </c:spPr>
    </c:plotArea>
    <c:plotVisOnly val="1"/>
    <c:dispBlanksAs val="gap"/>
    <c:showDLblsOverMax val="0"/>
  </c:chart>
  <c:spPr>
    <a:ln w="12700"/>
  </c:sp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7.1305669945855327E-2"/>
          <c:y val="9.7238267398302394E-2"/>
          <c:w val="0.73759749038444156"/>
          <c:h val="0.78346833174847941"/>
        </c:manualLayout>
      </c:layout>
      <c:scatterChart>
        <c:scatterStyle val="smoothMarker"/>
        <c:varyColors val="0"/>
        <c:ser>
          <c:idx val="36"/>
          <c:order val="36"/>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МВА)'!$S$83:$S$88</c:f>
              <c:numCache>
                <c:formatCode>General</c:formatCode>
                <c:ptCount val="6"/>
                <c:pt idx="0">
                  <c:v>30.110000000000017</c:v>
                </c:pt>
                <c:pt idx="1">
                  <c:v>41.55</c:v>
                </c:pt>
                <c:pt idx="2">
                  <c:v>49.15</c:v>
                </c:pt>
                <c:pt idx="3">
                  <c:v>54.620000000000012</c:v>
                </c:pt>
                <c:pt idx="4">
                  <c:v>59.58</c:v>
                </c:pt>
                <c:pt idx="5">
                  <c:v>63.03</c:v>
                </c:pt>
              </c:numCache>
            </c:numRef>
          </c:yVal>
          <c:smooth val="1"/>
        </c:ser>
        <c:ser>
          <c:idx val="37"/>
          <c:order val="37"/>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МВА)'!$T$83:$T$88</c:f>
              <c:numCache>
                <c:formatCode>General</c:formatCode>
                <c:ptCount val="6"/>
                <c:pt idx="0">
                  <c:v>37.08</c:v>
                </c:pt>
                <c:pt idx="1">
                  <c:v>46.6</c:v>
                </c:pt>
                <c:pt idx="2">
                  <c:v>52.5</c:v>
                </c:pt>
                <c:pt idx="3">
                  <c:v>57.8</c:v>
                </c:pt>
                <c:pt idx="4">
                  <c:v>61.9</c:v>
                </c:pt>
                <c:pt idx="5">
                  <c:v>64.3</c:v>
                </c:pt>
              </c:numCache>
            </c:numRef>
          </c:yVal>
          <c:smooth val="1"/>
        </c:ser>
        <c:ser>
          <c:idx val="38"/>
          <c:order val="38"/>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МВА)'!$U$83:$U$88</c:f>
              <c:numCache>
                <c:formatCode>General</c:formatCode>
                <c:ptCount val="6"/>
                <c:pt idx="0">
                  <c:v>42.3</c:v>
                </c:pt>
                <c:pt idx="1">
                  <c:v>51.1</c:v>
                </c:pt>
                <c:pt idx="2">
                  <c:v>55.6</c:v>
                </c:pt>
                <c:pt idx="3">
                  <c:v>60.6</c:v>
                </c:pt>
                <c:pt idx="4">
                  <c:v>63.8</c:v>
                </c:pt>
                <c:pt idx="5">
                  <c:v>66.400000000000006</c:v>
                </c:pt>
              </c:numCache>
            </c:numRef>
          </c:yVal>
          <c:smooth val="1"/>
        </c:ser>
        <c:ser>
          <c:idx val="39"/>
          <c:order val="39"/>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МВА)'!$V$83:$V$88</c:f>
              <c:numCache>
                <c:formatCode>General</c:formatCode>
                <c:ptCount val="6"/>
                <c:pt idx="0">
                  <c:v>53.5</c:v>
                </c:pt>
                <c:pt idx="1">
                  <c:v>58.8</c:v>
                </c:pt>
                <c:pt idx="2">
                  <c:v>62.2</c:v>
                </c:pt>
                <c:pt idx="3">
                  <c:v>66.099999999999994</c:v>
                </c:pt>
                <c:pt idx="4">
                  <c:v>68.099999999999994</c:v>
                </c:pt>
                <c:pt idx="5">
                  <c:v>69.599999999999994</c:v>
                </c:pt>
              </c:numCache>
            </c:numRef>
          </c:yVal>
          <c:smooth val="1"/>
        </c:ser>
        <c:ser>
          <c:idx val="40"/>
          <c:order val="40"/>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МВА)'!$W$83:$W$88</c:f>
              <c:numCache>
                <c:formatCode>General</c:formatCode>
                <c:ptCount val="6"/>
                <c:pt idx="0">
                  <c:v>61.49</c:v>
                </c:pt>
                <c:pt idx="1">
                  <c:v>64.900000000000006</c:v>
                </c:pt>
                <c:pt idx="2">
                  <c:v>67.400000000000006</c:v>
                </c:pt>
                <c:pt idx="3">
                  <c:v>69.3</c:v>
                </c:pt>
                <c:pt idx="4">
                  <c:v>71.400000000000006</c:v>
                </c:pt>
                <c:pt idx="5">
                  <c:v>72.3</c:v>
                </c:pt>
              </c:numCache>
            </c:numRef>
          </c:yVal>
          <c:smooth val="1"/>
        </c:ser>
        <c:ser>
          <c:idx val="41"/>
          <c:order val="41"/>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МВА)'!$X$83:$X$88</c:f>
              <c:numCache>
                <c:formatCode>General</c:formatCode>
                <c:ptCount val="6"/>
                <c:pt idx="0">
                  <c:v>66.5</c:v>
                </c:pt>
                <c:pt idx="1">
                  <c:v>68.8</c:v>
                </c:pt>
                <c:pt idx="2">
                  <c:v>71.099999999999994</c:v>
                </c:pt>
                <c:pt idx="3">
                  <c:v>72.7</c:v>
                </c:pt>
                <c:pt idx="4">
                  <c:v>73.8</c:v>
                </c:pt>
                <c:pt idx="5">
                  <c:v>74.8</c:v>
                </c:pt>
              </c:numCache>
            </c:numRef>
          </c:yVal>
          <c:smooth val="1"/>
        </c:ser>
        <c:ser>
          <c:idx val="42"/>
          <c:order val="42"/>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МВА)'!$Y$83:$Y$88</c:f>
              <c:numCache>
                <c:formatCode>General</c:formatCode>
                <c:ptCount val="6"/>
                <c:pt idx="0">
                  <c:v>71.7</c:v>
                </c:pt>
                <c:pt idx="1">
                  <c:v>72.8</c:v>
                </c:pt>
                <c:pt idx="2">
                  <c:v>73.599999999999994</c:v>
                </c:pt>
                <c:pt idx="3">
                  <c:v>75.3</c:v>
                </c:pt>
                <c:pt idx="4">
                  <c:v>76.3</c:v>
                </c:pt>
                <c:pt idx="5">
                  <c:v>76.599999999999994</c:v>
                </c:pt>
              </c:numCache>
            </c:numRef>
          </c:yVal>
          <c:smooth val="1"/>
        </c:ser>
        <c:ser>
          <c:idx val="43"/>
          <c:order val="43"/>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МВА)'!$Z$83:$Z$88</c:f>
              <c:numCache>
                <c:formatCode>General</c:formatCode>
                <c:ptCount val="6"/>
                <c:pt idx="0">
                  <c:v>74.2</c:v>
                </c:pt>
                <c:pt idx="1">
                  <c:v>75.599999999999994</c:v>
                </c:pt>
                <c:pt idx="2">
                  <c:v>76.2</c:v>
                </c:pt>
                <c:pt idx="3">
                  <c:v>77.099999999999994</c:v>
                </c:pt>
                <c:pt idx="4">
                  <c:v>78</c:v>
                </c:pt>
                <c:pt idx="5">
                  <c:v>78.400000000000006</c:v>
                </c:pt>
              </c:numCache>
            </c:numRef>
          </c:yVal>
          <c:smooth val="1"/>
        </c:ser>
        <c:ser>
          <c:idx val="44"/>
          <c:order val="44"/>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МВА)'!$AA$83:$AA$88</c:f>
              <c:numCache>
                <c:formatCode>General</c:formatCode>
                <c:ptCount val="6"/>
                <c:pt idx="0">
                  <c:v>75.8</c:v>
                </c:pt>
                <c:pt idx="1">
                  <c:v>77.8</c:v>
                </c:pt>
                <c:pt idx="2">
                  <c:v>78.5</c:v>
                </c:pt>
                <c:pt idx="3">
                  <c:v>79.099999999999994</c:v>
                </c:pt>
                <c:pt idx="4">
                  <c:v>79.400000000000006</c:v>
                </c:pt>
                <c:pt idx="5">
                  <c:v>79.599999999999994</c:v>
                </c:pt>
              </c:numCache>
            </c:numRef>
          </c:yVal>
          <c:smooth val="1"/>
        </c:ser>
        <c:ser>
          <c:idx val="45"/>
          <c:order val="45"/>
          <c:tx>
            <c:v>АДН 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МВА)'!$S$83:$S$88</c:f>
              <c:numCache>
                <c:formatCode>General</c:formatCode>
                <c:ptCount val="6"/>
                <c:pt idx="0">
                  <c:v>30.110000000000017</c:v>
                </c:pt>
                <c:pt idx="1">
                  <c:v>41.55</c:v>
                </c:pt>
                <c:pt idx="2">
                  <c:v>49.15</c:v>
                </c:pt>
                <c:pt idx="3">
                  <c:v>54.620000000000012</c:v>
                </c:pt>
                <c:pt idx="4">
                  <c:v>59.58</c:v>
                </c:pt>
                <c:pt idx="5">
                  <c:v>63.03</c:v>
                </c:pt>
              </c:numCache>
            </c:numRef>
          </c:yVal>
          <c:smooth val="1"/>
        </c:ser>
        <c:ser>
          <c:idx val="46"/>
          <c:order val="46"/>
          <c:tx>
            <c:v>АДН 5%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МВА)'!$T$83:$T$88</c:f>
              <c:numCache>
                <c:formatCode>General</c:formatCode>
                <c:ptCount val="6"/>
                <c:pt idx="0">
                  <c:v>37.08</c:v>
                </c:pt>
                <c:pt idx="1">
                  <c:v>46.6</c:v>
                </c:pt>
                <c:pt idx="2">
                  <c:v>52.5</c:v>
                </c:pt>
                <c:pt idx="3">
                  <c:v>57.8</c:v>
                </c:pt>
                <c:pt idx="4">
                  <c:v>61.9</c:v>
                </c:pt>
                <c:pt idx="5">
                  <c:v>64.3</c:v>
                </c:pt>
              </c:numCache>
            </c:numRef>
          </c:yVal>
          <c:smooth val="1"/>
        </c:ser>
        <c:ser>
          <c:idx val="47"/>
          <c:order val="47"/>
          <c:tx>
            <c:v>АДН 10%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МВА)'!$U$83:$U$88</c:f>
              <c:numCache>
                <c:formatCode>General</c:formatCode>
                <c:ptCount val="6"/>
                <c:pt idx="0">
                  <c:v>42.3</c:v>
                </c:pt>
                <c:pt idx="1">
                  <c:v>51.1</c:v>
                </c:pt>
                <c:pt idx="2">
                  <c:v>55.6</c:v>
                </c:pt>
                <c:pt idx="3">
                  <c:v>60.6</c:v>
                </c:pt>
                <c:pt idx="4">
                  <c:v>63.8</c:v>
                </c:pt>
                <c:pt idx="5">
                  <c:v>66.400000000000006</c:v>
                </c:pt>
              </c:numCache>
            </c:numRef>
          </c:yVal>
          <c:smooth val="1"/>
        </c:ser>
        <c:ser>
          <c:idx val="48"/>
          <c:order val="48"/>
          <c:tx>
            <c:v>АДН 20%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МВА)'!$V$83:$V$88</c:f>
              <c:numCache>
                <c:formatCode>General</c:formatCode>
                <c:ptCount val="6"/>
                <c:pt idx="0">
                  <c:v>53.5</c:v>
                </c:pt>
                <c:pt idx="1">
                  <c:v>58.8</c:v>
                </c:pt>
                <c:pt idx="2">
                  <c:v>62.2</c:v>
                </c:pt>
                <c:pt idx="3">
                  <c:v>66.099999999999994</c:v>
                </c:pt>
                <c:pt idx="4">
                  <c:v>68.099999999999994</c:v>
                </c:pt>
                <c:pt idx="5">
                  <c:v>69.599999999999994</c:v>
                </c:pt>
              </c:numCache>
            </c:numRef>
          </c:yVal>
          <c:smooth val="1"/>
        </c:ser>
        <c:ser>
          <c:idx val="49"/>
          <c:order val="49"/>
          <c:tx>
            <c:v>АДН 30%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МВА)'!$W$83:$W$88</c:f>
              <c:numCache>
                <c:formatCode>General</c:formatCode>
                <c:ptCount val="6"/>
                <c:pt idx="0">
                  <c:v>61.49</c:v>
                </c:pt>
                <c:pt idx="1">
                  <c:v>64.900000000000006</c:v>
                </c:pt>
                <c:pt idx="2">
                  <c:v>67.400000000000006</c:v>
                </c:pt>
                <c:pt idx="3">
                  <c:v>69.3</c:v>
                </c:pt>
                <c:pt idx="4">
                  <c:v>71.400000000000006</c:v>
                </c:pt>
                <c:pt idx="5">
                  <c:v>72.3</c:v>
                </c:pt>
              </c:numCache>
            </c:numRef>
          </c:yVal>
          <c:smooth val="1"/>
        </c:ser>
        <c:ser>
          <c:idx val="50"/>
          <c:order val="50"/>
          <c:tx>
            <c:v>АДН 40%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МВА)'!$X$83:$X$88</c:f>
              <c:numCache>
                <c:formatCode>General</c:formatCode>
                <c:ptCount val="6"/>
                <c:pt idx="0">
                  <c:v>66.5</c:v>
                </c:pt>
                <c:pt idx="1">
                  <c:v>68.8</c:v>
                </c:pt>
                <c:pt idx="2">
                  <c:v>71.099999999999994</c:v>
                </c:pt>
                <c:pt idx="3">
                  <c:v>72.7</c:v>
                </c:pt>
                <c:pt idx="4">
                  <c:v>73.8</c:v>
                </c:pt>
                <c:pt idx="5">
                  <c:v>74.8</c:v>
                </c:pt>
              </c:numCache>
            </c:numRef>
          </c:yVal>
          <c:smooth val="1"/>
        </c:ser>
        <c:ser>
          <c:idx val="51"/>
          <c:order val="51"/>
          <c:tx>
            <c:v>АДН 50%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МВА)'!$Y$83:$Y$88</c:f>
              <c:numCache>
                <c:formatCode>General</c:formatCode>
                <c:ptCount val="6"/>
                <c:pt idx="0">
                  <c:v>71.7</c:v>
                </c:pt>
                <c:pt idx="1">
                  <c:v>72.8</c:v>
                </c:pt>
                <c:pt idx="2">
                  <c:v>73.599999999999994</c:v>
                </c:pt>
                <c:pt idx="3">
                  <c:v>75.3</c:v>
                </c:pt>
                <c:pt idx="4">
                  <c:v>76.3</c:v>
                </c:pt>
                <c:pt idx="5">
                  <c:v>76.599999999999994</c:v>
                </c:pt>
              </c:numCache>
            </c:numRef>
          </c:yVal>
          <c:smooth val="1"/>
        </c:ser>
        <c:ser>
          <c:idx val="52"/>
          <c:order val="52"/>
          <c:tx>
            <c:v>АДН 60%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МВА)'!$Z$83:$Z$88</c:f>
              <c:numCache>
                <c:formatCode>General</c:formatCode>
                <c:ptCount val="6"/>
                <c:pt idx="0">
                  <c:v>74.2</c:v>
                </c:pt>
                <c:pt idx="1">
                  <c:v>75.599999999999994</c:v>
                </c:pt>
                <c:pt idx="2">
                  <c:v>76.2</c:v>
                </c:pt>
                <c:pt idx="3">
                  <c:v>77.099999999999994</c:v>
                </c:pt>
                <c:pt idx="4">
                  <c:v>78</c:v>
                </c:pt>
                <c:pt idx="5">
                  <c:v>78.400000000000006</c:v>
                </c:pt>
              </c:numCache>
            </c:numRef>
          </c:yVal>
          <c:smooth val="1"/>
        </c:ser>
        <c:ser>
          <c:idx val="53"/>
          <c:order val="53"/>
          <c:tx>
            <c:v>АДН 70%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МВА)'!$AA$83:$AA$88</c:f>
              <c:numCache>
                <c:formatCode>General</c:formatCode>
                <c:ptCount val="6"/>
                <c:pt idx="0">
                  <c:v>75.8</c:v>
                </c:pt>
                <c:pt idx="1">
                  <c:v>77.8</c:v>
                </c:pt>
                <c:pt idx="2">
                  <c:v>78.5</c:v>
                </c:pt>
                <c:pt idx="3">
                  <c:v>79.099999999999994</c:v>
                </c:pt>
                <c:pt idx="4">
                  <c:v>79.400000000000006</c:v>
                </c:pt>
                <c:pt idx="5">
                  <c:v>79.599999999999994</c:v>
                </c:pt>
              </c:numCache>
            </c:numRef>
          </c:yVal>
          <c:smooth val="1"/>
        </c:ser>
        <c:ser>
          <c:idx val="54"/>
          <c:order val="54"/>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МВА)'!$S$83:$S$88</c:f>
              <c:numCache>
                <c:formatCode>General</c:formatCode>
                <c:ptCount val="6"/>
                <c:pt idx="0">
                  <c:v>30.110000000000017</c:v>
                </c:pt>
                <c:pt idx="1">
                  <c:v>41.55</c:v>
                </c:pt>
                <c:pt idx="2">
                  <c:v>49.15</c:v>
                </c:pt>
                <c:pt idx="3">
                  <c:v>54.620000000000012</c:v>
                </c:pt>
                <c:pt idx="4">
                  <c:v>59.58</c:v>
                </c:pt>
                <c:pt idx="5">
                  <c:v>63.03</c:v>
                </c:pt>
              </c:numCache>
            </c:numRef>
          </c:yVal>
          <c:smooth val="1"/>
        </c:ser>
        <c:ser>
          <c:idx val="55"/>
          <c:order val="55"/>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МВА)'!$T$83:$T$88</c:f>
              <c:numCache>
                <c:formatCode>General</c:formatCode>
                <c:ptCount val="6"/>
                <c:pt idx="0">
                  <c:v>37.08</c:v>
                </c:pt>
                <c:pt idx="1">
                  <c:v>46.6</c:v>
                </c:pt>
                <c:pt idx="2">
                  <c:v>52.5</c:v>
                </c:pt>
                <c:pt idx="3">
                  <c:v>57.8</c:v>
                </c:pt>
                <c:pt idx="4">
                  <c:v>61.9</c:v>
                </c:pt>
                <c:pt idx="5">
                  <c:v>64.3</c:v>
                </c:pt>
              </c:numCache>
            </c:numRef>
          </c:yVal>
          <c:smooth val="1"/>
        </c:ser>
        <c:ser>
          <c:idx val="56"/>
          <c:order val="56"/>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МВА)'!$U$83:$U$88</c:f>
              <c:numCache>
                <c:formatCode>General</c:formatCode>
                <c:ptCount val="6"/>
                <c:pt idx="0">
                  <c:v>42.3</c:v>
                </c:pt>
                <c:pt idx="1">
                  <c:v>51.1</c:v>
                </c:pt>
                <c:pt idx="2">
                  <c:v>55.6</c:v>
                </c:pt>
                <c:pt idx="3">
                  <c:v>60.6</c:v>
                </c:pt>
                <c:pt idx="4">
                  <c:v>63.8</c:v>
                </c:pt>
                <c:pt idx="5">
                  <c:v>66.400000000000006</c:v>
                </c:pt>
              </c:numCache>
            </c:numRef>
          </c:yVal>
          <c:smooth val="1"/>
        </c:ser>
        <c:ser>
          <c:idx val="57"/>
          <c:order val="57"/>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МВА)'!$V$83:$V$88</c:f>
              <c:numCache>
                <c:formatCode>General</c:formatCode>
                <c:ptCount val="6"/>
                <c:pt idx="0">
                  <c:v>53.5</c:v>
                </c:pt>
                <c:pt idx="1">
                  <c:v>58.8</c:v>
                </c:pt>
                <c:pt idx="2">
                  <c:v>62.2</c:v>
                </c:pt>
                <c:pt idx="3">
                  <c:v>66.099999999999994</c:v>
                </c:pt>
                <c:pt idx="4">
                  <c:v>68.099999999999994</c:v>
                </c:pt>
                <c:pt idx="5">
                  <c:v>69.599999999999994</c:v>
                </c:pt>
              </c:numCache>
            </c:numRef>
          </c:yVal>
          <c:smooth val="1"/>
        </c:ser>
        <c:ser>
          <c:idx val="58"/>
          <c:order val="58"/>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МВА)'!$W$83:$W$88</c:f>
              <c:numCache>
                <c:formatCode>General</c:formatCode>
                <c:ptCount val="6"/>
                <c:pt idx="0">
                  <c:v>61.49</c:v>
                </c:pt>
                <c:pt idx="1">
                  <c:v>64.900000000000006</c:v>
                </c:pt>
                <c:pt idx="2">
                  <c:v>67.400000000000006</c:v>
                </c:pt>
                <c:pt idx="3">
                  <c:v>69.3</c:v>
                </c:pt>
                <c:pt idx="4">
                  <c:v>71.400000000000006</c:v>
                </c:pt>
                <c:pt idx="5">
                  <c:v>72.3</c:v>
                </c:pt>
              </c:numCache>
            </c:numRef>
          </c:yVal>
          <c:smooth val="1"/>
        </c:ser>
        <c:ser>
          <c:idx val="59"/>
          <c:order val="59"/>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МВА)'!$X$83:$X$88</c:f>
              <c:numCache>
                <c:formatCode>General</c:formatCode>
                <c:ptCount val="6"/>
                <c:pt idx="0">
                  <c:v>66.5</c:v>
                </c:pt>
                <c:pt idx="1">
                  <c:v>68.8</c:v>
                </c:pt>
                <c:pt idx="2">
                  <c:v>71.099999999999994</c:v>
                </c:pt>
                <c:pt idx="3">
                  <c:v>72.7</c:v>
                </c:pt>
                <c:pt idx="4">
                  <c:v>73.8</c:v>
                </c:pt>
                <c:pt idx="5">
                  <c:v>74.8</c:v>
                </c:pt>
              </c:numCache>
            </c:numRef>
          </c:yVal>
          <c:smooth val="1"/>
        </c:ser>
        <c:ser>
          <c:idx val="60"/>
          <c:order val="60"/>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МВА)'!$Y$83:$Y$88</c:f>
              <c:numCache>
                <c:formatCode>General</c:formatCode>
                <c:ptCount val="6"/>
                <c:pt idx="0">
                  <c:v>71.7</c:v>
                </c:pt>
                <c:pt idx="1">
                  <c:v>72.8</c:v>
                </c:pt>
                <c:pt idx="2">
                  <c:v>73.599999999999994</c:v>
                </c:pt>
                <c:pt idx="3">
                  <c:v>75.3</c:v>
                </c:pt>
                <c:pt idx="4">
                  <c:v>76.3</c:v>
                </c:pt>
                <c:pt idx="5">
                  <c:v>76.599999999999994</c:v>
                </c:pt>
              </c:numCache>
            </c:numRef>
          </c:yVal>
          <c:smooth val="1"/>
        </c:ser>
        <c:ser>
          <c:idx val="61"/>
          <c:order val="61"/>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МВА)'!$Z$83:$Z$88</c:f>
              <c:numCache>
                <c:formatCode>General</c:formatCode>
                <c:ptCount val="6"/>
                <c:pt idx="0">
                  <c:v>74.2</c:v>
                </c:pt>
                <c:pt idx="1">
                  <c:v>75.599999999999994</c:v>
                </c:pt>
                <c:pt idx="2">
                  <c:v>76.2</c:v>
                </c:pt>
                <c:pt idx="3">
                  <c:v>77.099999999999994</c:v>
                </c:pt>
                <c:pt idx="4">
                  <c:v>78</c:v>
                </c:pt>
                <c:pt idx="5">
                  <c:v>78.400000000000006</c:v>
                </c:pt>
              </c:numCache>
            </c:numRef>
          </c:yVal>
          <c:smooth val="1"/>
        </c:ser>
        <c:ser>
          <c:idx val="62"/>
          <c:order val="62"/>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МВА)'!$AA$83:$AA$88</c:f>
              <c:numCache>
                <c:formatCode>General</c:formatCode>
                <c:ptCount val="6"/>
                <c:pt idx="0">
                  <c:v>75.8</c:v>
                </c:pt>
                <c:pt idx="1">
                  <c:v>77.8</c:v>
                </c:pt>
                <c:pt idx="2">
                  <c:v>78.5</c:v>
                </c:pt>
                <c:pt idx="3">
                  <c:v>79.099999999999994</c:v>
                </c:pt>
                <c:pt idx="4">
                  <c:v>79.400000000000006</c:v>
                </c:pt>
                <c:pt idx="5">
                  <c:v>79.599999999999994</c:v>
                </c:pt>
              </c:numCache>
            </c:numRef>
          </c:yVal>
          <c:smooth val="1"/>
        </c:ser>
        <c:ser>
          <c:idx val="63"/>
          <c:order val="63"/>
          <c:tx>
            <c:v>АДН 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МВА)'!$S$83:$S$88</c:f>
              <c:numCache>
                <c:formatCode>General</c:formatCode>
                <c:ptCount val="6"/>
                <c:pt idx="0">
                  <c:v>30.110000000000017</c:v>
                </c:pt>
                <c:pt idx="1">
                  <c:v>41.55</c:v>
                </c:pt>
                <c:pt idx="2">
                  <c:v>49.15</c:v>
                </c:pt>
                <c:pt idx="3">
                  <c:v>54.620000000000012</c:v>
                </c:pt>
                <c:pt idx="4">
                  <c:v>59.58</c:v>
                </c:pt>
                <c:pt idx="5">
                  <c:v>63.03</c:v>
                </c:pt>
              </c:numCache>
            </c:numRef>
          </c:yVal>
          <c:smooth val="1"/>
        </c:ser>
        <c:ser>
          <c:idx val="64"/>
          <c:order val="64"/>
          <c:tx>
            <c:v>АДН 5%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МВА)'!$T$83:$T$88</c:f>
              <c:numCache>
                <c:formatCode>General</c:formatCode>
                <c:ptCount val="6"/>
                <c:pt idx="0">
                  <c:v>37.08</c:v>
                </c:pt>
                <c:pt idx="1">
                  <c:v>46.6</c:v>
                </c:pt>
                <c:pt idx="2">
                  <c:v>52.5</c:v>
                </c:pt>
                <c:pt idx="3">
                  <c:v>57.8</c:v>
                </c:pt>
                <c:pt idx="4">
                  <c:v>61.9</c:v>
                </c:pt>
                <c:pt idx="5">
                  <c:v>64.3</c:v>
                </c:pt>
              </c:numCache>
            </c:numRef>
          </c:yVal>
          <c:smooth val="1"/>
        </c:ser>
        <c:ser>
          <c:idx val="65"/>
          <c:order val="65"/>
          <c:tx>
            <c:v>АДН 10%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МВА)'!$U$83:$U$88</c:f>
              <c:numCache>
                <c:formatCode>General</c:formatCode>
                <c:ptCount val="6"/>
                <c:pt idx="0">
                  <c:v>42.3</c:v>
                </c:pt>
                <c:pt idx="1">
                  <c:v>51.1</c:v>
                </c:pt>
                <c:pt idx="2">
                  <c:v>55.6</c:v>
                </c:pt>
                <c:pt idx="3">
                  <c:v>60.6</c:v>
                </c:pt>
                <c:pt idx="4">
                  <c:v>63.8</c:v>
                </c:pt>
                <c:pt idx="5">
                  <c:v>66.400000000000006</c:v>
                </c:pt>
              </c:numCache>
            </c:numRef>
          </c:yVal>
          <c:smooth val="1"/>
        </c:ser>
        <c:ser>
          <c:idx val="66"/>
          <c:order val="66"/>
          <c:tx>
            <c:v>АДН 20%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МВА)'!$V$83:$V$88</c:f>
              <c:numCache>
                <c:formatCode>General</c:formatCode>
                <c:ptCount val="6"/>
                <c:pt idx="0">
                  <c:v>53.5</c:v>
                </c:pt>
                <c:pt idx="1">
                  <c:v>58.8</c:v>
                </c:pt>
                <c:pt idx="2">
                  <c:v>62.2</c:v>
                </c:pt>
                <c:pt idx="3">
                  <c:v>66.099999999999994</c:v>
                </c:pt>
                <c:pt idx="4">
                  <c:v>68.099999999999994</c:v>
                </c:pt>
                <c:pt idx="5">
                  <c:v>69.599999999999994</c:v>
                </c:pt>
              </c:numCache>
            </c:numRef>
          </c:yVal>
          <c:smooth val="1"/>
        </c:ser>
        <c:ser>
          <c:idx val="67"/>
          <c:order val="67"/>
          <c:tx>
            <c:v>АДН 30%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МВА)'!$W$83:$W$88</c:f>
              <c:numCache>
                <c:formatCode>General</c:formatCode>
                <c:ptCount val="6"/>
                <c:pt idx="0">
                  <c:v>61.49</c:v>
                </c:pt>
                <c:pt idx="1">
                  <c:v>64.900000000000006</c:v>
                </c:pt>
                <c:pt idx="2">
                  <c:v>67.400000000000006</c:v>
                </c:pt>
                <c:pt idx="3">
                  <c:v>69.3</c:v>
                </c:pt>
                <c:pt idx="4">
                  <c:v>71.400000000000006</c:v>
                </c:pt>
                <c:pt idx="5">
                  <c:v>72.3</c:v>
                </c:pt>
              </c:numCache>
            </c:numRef>
          </c:yVal>
          <c:smooth val="1"/>
        </c:ser>
        <c:ser>
          <c:idx val="68"/>
          <c:order val="68"/>
          <c:tx>
            <c:v>АДН 40%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МВА)'!$X$83:$X$88</c:f>
              <c:numCache>
                <c:formatCode>General</c:formatCode>
                <c:ptCount val="6"/>
                <c:pt idx="0">
                  <c:v>66.5</c:v>
                </c:pt>
                <c:pt idx="1">
                  <c:v>68.8</c:v>
                </c:pt>
                <c:pt idx="2">
                  <c:v>71.099999999999994</c:v>
                </c:pt>
                <c:pt idx="3">
                  <c:v>72.7</c:v>
                </c:pt>
                <c:pt idx="4">
                  <c:v>73.8</c:v>
                </c:pt>
                <c:pt idx="5">
                  <c:v>74.8</c:v>
                </c:pt>
              </c:numCache>
            </c:numRef>
          </c:yVal>
          <c:smooth val="1"/>
        </c:ser>
        <c:ser>
          <c:idx val="69"/>
          <c:order val="69"/>
          <c:tx>
            <c:v>АДН 50%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МВА)'!$Y$83:$Y$88</c:f>
              <c:numCache>
                <c:formatCode>General</c:formatCode>
                <c:ptCount val="6"/>
                <c:pt idx="0">
                  <c:v>71.7</c:v>
                </c:pt>
                <c:pt idx="1">
                  <c:v>72.8</c:v>
                </c:pt>
                <c:pt idx="2">
                  <c:v>73.599999999999994</c:v>
                </c:pt>
                <c:pt idx="3">
                  <c:v>75.3</c:v>
                </c:pt>
                <c:pt idx="4">
                  <c:v>76.3</c:v>
                </c:pt>
                <c:pt idx="5">
                  <c:v>76.599999999999994</c:v>
                </c:pt>
              </c:numCache>
            </c:numRef>
          </c:yVal>
          <c:smooth val="1"/>
        </c:ser>
        <c:ser>
          <c:idx val="70"/>
          <c:order val="70"/>
          <c:tx>
            <c:v>АДН 60%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МВА)'!$Z$83:$Z$88</c:f>
              <c:numCache>
                <c:formatCode>General</c:formatCode>
                <c:ptCount val="6"/>
                <c:pt idx="0">
                  <c:v>74.2</c:v>
                </c:pt>
                <c:pt idx="1">
                  <c:v>75.599999999999994</c:v>
                </c:pt>
                <c:pt idx="2">
                  <c:v>76.2</c:v>
                </c:pt>
                <c:pt idx="3">
                  <c:v>77.099999999999994</c:v>
                </c:pt>
                <c:pt idx="4">
                  <c:v>78</c:v>
                </c:pt>
                <c:pt idx="5">
                  <c:v>78.400000000000006</c:v>
                </c:pt>
              </c:numCache>
            </c:numRef>
          </c:yVal>
          <c:smooth val="1"/>
        </c:ser>
        <c:ser>
          <c:idx val="71"/>
          <c:order val="71"/>
          <c:tx>
            <c:v>АДН 70%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МВА)'!$AA$83:$AA$88</c:f>
              <c:numCache>
                <c:formatCode>General</c:formatCode>
                <c:ptCount val="6"/>
                <c:pt idx="0">
                  <c:v>75.8</c:v>
                </c:pt>
                <c:pt idx="1">
                  <c:v>77.8</c:v>
                </c:pt>
                <c:pt idx="2">
                  <c:v>78.5</c:v>
                </c:pt>
                <c:pt idx="3">
                  <c:v>79.099999999999994</c:v>
                </c:pt>
                <c:pt idx="4">
                  <c:v>79.400000000000006</c:v>
                </c:pt>
                <c:pt idx="5">
                  <c:v>79.599999999999994</c:v>
                </c:pt>
              </c:numCache>
            </c:numRef>
          </c:yVal>
          <c:smooth val="1"/>
        </c:ser>
        <c:ser>
          <c:idx val="18"/>
          <c:order val="18"/>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МВА)'!$S$83:$S$88</c:f>
              <c:numCache>
                <c:formatCode>General</c:formatCode>
                <c:ptCount val="6"/>
                <c:pt idx="0">
                  <c:v>30.110000000000017</c:v>
                </c:pt>
                <c:pt idx="1">
                  <c:v>41.55</c:v>
                </c:pt>
                <c:pt idx="2">
                  <c:v>49.15</c:v>
                </c:pt>
                <c:pt idx="3">
                  <c:v>54.620000000000012</c:v>
                </c:pt>
                <c:pt idx="4">
                  <c:v>59.58</c:v>
                </c:pt>
                <c:pt idx="5">
                  <c:v>63.03</c:v>
                </c:pt>
              </c:numCache>
            </c:numRef>
          </c:yVal>
          <c:smooth val="1"/>
        </c:ser>
        <c:ser>
          <c:idx val="19"/>
          <c:order val="19"/>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МВА)'!$T$83:$T$88</c:f>
              <c:numCache>
                <c:formatCode>General</c:formatCode>
                <c:ptCount val="6"/>
                <c:pt idx="0">
                  <c:v>37.08</c:v>
                </c:pt>
                <c:pt idx="1">
                  <c:v>46.6</c:v>
                </c:pt>
                <c:pt idx="2">
                  <c:v>52.5</c:v>
                </c:pt>
                <c:pt idx="3">
                  <c:v>57.8</c:v>
                </c:pt>
                <c:pt idx="4">
                  <c:v>61.9</c:v>
                </c:pt>
                <c:pt idx="5">
                  <c:v>64.3</c:v>
                </c:pt>
              </c:numCache>
            </c:numRef>
          </c:yVal>
          <c:smooth val="1"/>
        </c:ser>
        <c:ser>
          <c:idx val="20"/>
          <c:order val="20"/>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МВА)'!$U$83:$U$88</c:f>
              <c:numCache>
                <c:formatCode>General</c:formatCode>
                <c:ptCount val="6"/>
                <c:pt idx="0">
                  <c:v>42.3</c:v>
                </c:pt>
                <c:pt idx="1">
                  <c:v>51.1</c:v>
                </c:pt>
                <c:pt idx="2">
                  <c:v>55.6</c:v>
                </c:pt>
                <c:pt idx="3">
                  <c:v>60.6</c:v>
                </c:pt>
                <c:pt idx="4">
                  <c:v>63.8</c:v>
                </c:pt>
                <c:pt idx="5">
                  <c:v>66.400000000000006</c:v>
                </c:pt>
              </c:numCache>
            </c:numRef>
          </c:yVal>
          <c:smooth val="1"/>
        </c:ser>
        <c:ser>
          <c:idx val="21"/>
          <c:order val="21"/>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МВА)'!$V$83:$V$88</c:f>
              <c:numCache>
                <c:formatCode>General</c:formatCode>
                <c:ptCount val="6"/>
                <c:pt idx="0">
                  <c:v>53.5</c:v>
                </c:pt>
                <c:pt idx="1">
                  <c:v>58.8</c:v>
                </c:pt>
                <c:pt idx="2">
                  <c:v>62.2</c:v>
                </c:pt>
                <c:pt idx="3">
                  <c:v>66.099999999999994</c:v>
                </c:pt>
                <c:pt idx="4">
                  <c:v>68.099999999999994</c:v>
                </c:pt>
                <c:pt idx="5">
                  <c:v>69.599999999999994</c:v>
                </c:pt>
              </c:numCache>
            </c:numRef>
          </c:yVal>
          <c:smooth val="1"/>
        </c:ser>
        <c:ser>
          <c:idx val="22"/>
          <c:order val="22"/>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МВА)'!$W$83:$W$88</c:f>
              <c:numCache>
                <c:formatCode>General</c:formatCode>
                <c:ptCount val="6"/>
                <c:pt idx="0">
                  <c:v>61.49</c:v>
                </c:pt>
                <c:pt idx="1">
                  <c:v>64.900000000000006</c:v>
                </c:pt>
                <c:pt idx="2">
                  <c:v>67.400000000000006</c:v>
                </c:pt>
                <c:pt idx="3">
                  <c:v>69.3</c:v>
                </c:pt>
                <c:pt idx="4">
                  <c:v>71.400000000000006</c:v>
                </c:pt>
                <c:pt idx="5">
                  <c:v>72.3</c:v>
                </c:pt>
              </c:numCache>
            </c:numRef>
          </c:yVal>
          <c:smooth val="1"/>
        </c:ser>
        <c:ser>
          <c:idx val="23"/>
          <c:order val="23"/>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МВА)'!$X$83:$X$88</c:f>
              <c:numCache>
                <c:formatCode>General</c:formatCode>
                <c:ptCount val="6"/>
                <c:pt idx="0">
                  <c:v>66.5</c:v>
                </c:pt>
                <c:pt idx="1">
                  <c:v>68.8</c:v>
                </c:pt>
                <c:pt idx="2">
                  <c:v>71.099999999999994</c:v>
                </c:pt>
                <c:pt idx="3">
                  <c:v>72.7</c:v>
                </c:pt>
                <c:pt idx="4">
                  <c:v>73.8</c:v>
                </c:pt>
                <c:pt idx="5">
                  <c:v>74.8</c:v>
                </c:pt>
              </c:numCache>
            </c:numRef>
          </c:yVal>
          <c:smooth val="1"/>
        </c:ser>
        <c:ser>
          <c:idx val="24"/>
          <c:order val="24"/>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МВА)'!$Y$83:$Y$88</c:f>
              <c:numCache>
                <c:formatCode>General</c:formatCode>
                <c:ptCount val="6"/>
                <c:pt idx="0">
                  <c:v>71.7</c:v>
                </c:pt>
                <c:pt idx="1">
                  <c:v>72.8</c:v>
                </c:pt>
                <c:pt idx="2">
                  <c:v>73.599999999999994</c:v>
                </c:pt>
                <c:pt idx="3">
                  <c:v>75.3</c:v>
                </c:pt>
                <c:pt idx="4">
                  <c:v>76.3</c:v>
                </c:pt>
                <c:pt idx="5">
                  <c:v>76.599999999999994</c:v>
                </c:pt>
              </c:numCache>
            </c:numRef>
          </c:yVal>
          <c:smooth val="1"/>
        </c:ser>
        <c:ser>
          <c:idx val="25"/>
          <c:order val="25"/>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МВА)'!$Z$83:$Z$88</c:f>
              <c:numCache>
                <c:formatCode>General</c:formatCode>
                <c:ptCount val="6"/>
                <c:pt idx="0">
                  <c:v>74.2</c:v>
                </c:pt>
                <c:pt idx="1">
                  <c:v>75.599999999999994</c:v>
                </c:pt>
                <c:pt idx="2">
                  <c:v>76.2</c:v>
                </c:pt>
                <c:pt idx="3">
                  <c:v>77.099999999999994</c:v>
                </c:pt>
                <c:pt idx="4">
                  <c:v>78</c:v>
                </c:pt>
                <c:pt idx="5">
                  <c:v>78.400000000000006</c:v>
                </c:pt>
              </c:numCache>
            </c:numRef>
          </c:yVal>
          <c:smooth val="1"/>
        </c:ser>
        <c:ser>
          <c:idx val="26"/>
          <c:order val="26"/>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МВА)'!$AA$83:$AA$88</c:f>
              <c:numCache>
                <c:formatCode>General</c:formatCode>
                <c:ptCount val="6"/>
                <c:pt idx="0">
                  <c:v>75.8</c:v>
                </c:pt>
                <c:pt idx="1">
                  <c:v>77.8</c:v>
                </c:pt>
                <c:pt idx="2">
                  <c:v>78.5</c:v>
                </c:pt>
                <c:pt idx="3">
                  <c:v>79.099999999999994</c:v>
                </c:pt>
                <c:pt idx="4">
                  <c:v>79.400000000000006</c:v>
                </c:pt>
                <c:pt idx="5">
                  <c:v>79.599999999999994</c:v>
                </c:pt>
              </c:numCache>
            </c:numRef>
          </c:yVal>
          <c:smooth val="1"/>
        </c:ser>
        <c:ser>
          <c:idx val="27"/>
          <c:order val="27"/>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МВА)'!$S$83:$S$88</c:f>
              <c:numCache>
                <c:formatCode>General</c:formatCode>
                <c:ptCount val="6"/>
                <c:pt idx="0">
                  <c:v>30.110000000000017</c:v>
                </c:pt>
                <c:pt idx="1">
                  <c:v>41.55</c:v>
                </c:pt>
                <c:pt idx="2">
                  <c:v>49.15</c:v>
                </c:pt>
                <c:pt idx="3">
                  <c:v>54.620000000000012</c:v>
                </c:pt>
                <c:pt idx="4">
                  <c:v>59.58</c:v>
                </c:pt>
                <c:pt idx="5">
                  <c:v>63.03</c:v>
                </c:pt>
              </c:numCache>
            </c:numRef>
          </c:yVal>
          <c:smooth val="1"/>
        </c:ser>
        <c:ser>
          <c:idx val="28"/>
          <c:order val="28"/>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МВА)'!$T$83:$T$88</c:f>
              <c:numCache>
                <c:formatCode>General</c:formatCode>
                <c:ptCount val="6"/>
                <c:pt idx="0">
                  <c:v>37.08</c:v>
                </c:pt>
                <c:pt idx="1">
                  <c:v>46.6</c:v>
                </c:pt>
                <c:pt idx="2">
                  <c:v>52.5</c:v>
                </c:pt>
                <c:pt idx="3">
                  <c:v>57.8</c:v>
                </c:pt>
                <c:pt idx="4">
                  <c:v>61.9</c:v>
                </c:pt>
                <c:pt idx="5">
                  <c:v>64.3</c:v>
                </c:pt>
              </c:numCache>
            </c:numRef>
          </c:yVal>
          <c:smooth val="1"/>
        </c:ser>
        <c:ser>
          <c:idx val="29"/>
          <c:order val="29"/>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МВА)'!$U$83:$U$88</c:f>
              <c:numCache>
                <c:formatCode>General</c:formatCode>
                <c:ptCount val="6"/>
                <c:pt idx="0">
                  <c:v>42.3</c:v>
                </c:pt>
                <c:pt idx="1">
                  <c:v>51.1</c:v>
                </c:pt>
                <c:pt idx="2">
                  <c:v>55.6</c:v>
                </c:pt>
                <c:pt idx="3">
                  <c:v>60.6</c:v>
                </c:pt>
                <c:pt idx="4">
                  <c:v>63.8</c:v>
                </c:pt>
                <c:pt idx="5">
                  <c:v>66.400000000000006</c:v>
                </c:pt>
              </c:numCache>
            </c:numRef>
          </c:yVal>
          <c:smooth val="1"/>
        </c:ser>
        <c:ser>
          <c:idx val="30"/>
          <c:order val="30"/>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МВА)'!$V$83:$V$88</c:f>
              <c:numCache>
                <c:formatCode>General</c:formatCode>
                <c:ptCount val="6"/>
                <c:pt idx="0">
                  <c:v>53.5</c:v>
                </c:pt>
                <c:pt idx="1">
                  <c:v>58.8</c:v>
                </c:pt>
                <c:pt idx="2">
                  <c:v>62.2</c:v>
                </c:pt>
                <c:pt idx="3">
                  <c:v>66.099999999999994</c:v>
                </c:pt>
                <c:pt idx="4">
                  <c:v>68.099999999999994</c:v>
                </c:pt>
                <c:pt idx="5">
                  <c:v>69.599999999999994</c:v>
                </c:pt>
              </c:numCache>
            </c:numRef>
          </c:yVal>
          <c:smooth val="1"/>
        </c:ser>
        <c:ser>
          <c:idx val="31"/>
          <c:order val="31"/>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МВА)'!$W$83:$W$88</c:f>
              <c:numCache>
                <c:formatCode>General</c:formatCode>
                <c:ptCount val="6"/>
                <c:pt idx="0">
                  <c:v>61.49</c:v>
                </c:pt>
                <c:pt idx="1">
                  <c:v>64.900000000000006</c:v>
                </c:pt>
                <c:pt idx="2">
                  <c:v>67.400000000000006</c:v>
                </c:pt>
                <c:pt idx="3">
                  <c:v>69.3</c:v>
                </c:pt>
                <c:pt idx="4">
                  <c:v>71.400000000000006</c:v>
                </c:pt>
                <c:pt idx="5">
                  <c:v>72.3</c:v>
                </c:pt>
              </c:numCache>
            </c:numRef>
          </c:yVal>
          <c:smooth val="1"/>
        </c:ser>
        <c:ser>
          <c:idx val="32"/>
          <c:order val="32"/>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МВА)'!$X$83:$X$88</c:f>
              <c:numCache>
                <c:formatCode>General</c:formatCode>
                <c:ptCount val="6"/>
                <c:pt idx="0">
                  <c:v>66.5</c:v>
                </c:pt>
                <c:pt idx="1">
                  <c:v>68.8</c:v>
                </c:pt>
                <c:pt idx="2">
                  <c:v>71.099999999999994</c:v>
                </c:pt>
                <c:pt idx="3">
                  <c:v>72.7</c:v>
                </c:pt>
                <c:pt idx="4">
                  <c:v>73.8</c:v>
                </c:pt>
                <c:pt idx="5">
                  <c:v>74.8</c:v>
                </c:pt>
              </c:numCache>
            </c:numRef>
          </c:yVal>
          <c:smooth val="1"/>
        </c:ser>
        <c:ser>
          <c:idx val="33"/>
          <c:order val="33"/>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МВА)'!$Y$83:$Y$88</c:f>
              <c:numCache>
                <c:formatCode>General</c:formatCode>
                <c:ptCount val="6"/>
                <c:pt idx="0">
                  <c:v>71.7</c:v>
                </c:pt>
                <c:pt idx="1">
                  <c:v>72.8</c:v>
                </c:pt>
                <c:pt idx="2">
                  <c:v>73.599999999999994</c:v>
                </c:pt>
                <c:pt idx="3">
                  <c:v>75.3</c:v>
                </c:pt>
                <c:pt idx="4">
                  <c:v>76.3</c:v>
                </c:pt>
                <c:pt idx="5">
                  <c:v>76.599999999999994</c:v>
                </c:pt>
              </c:numCache>
            </c:numRef>
          </c:yVal>
          <c:smooth val="1"/>
        </c:ser>
        <c:ser>
          <c:idx val="34"/>
          <c:order val="34"/>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МВА)'!$Z$83:$Z$88</c:f>
              <c:numCache>
                <c:formatCode>General</c:formatCode>
                <c:ptCount val="6"/>
                <c:pt idx="0">
                  <c:v>74.2</c:v>
                </c:pt>
                <c:pt idx="1">
                  <c:v>75.599999999999994</c:v>
                </c:pt>
                <c:pt idx="2">
                  <c:v>76.2</c:v>
                </c:pt>
                <c:pt idx="3">
                  <c:v>77.099999999999994</c:v>
                </c:pt>
                <c:pt idx="4">
                  <c:v>78</c:v>
                </c:pt>
                <c:pt idx="5">
                  <c:v>78.400000000000006</c:v>
                </c:pt>
              </c:numCache>
            </c:numRef>
          </c:yVal>
          <c:smooth val="1"/>
        </c:ser>
        <c:ser>
          <c:idx val="35"/>
          <c:order val="35"/>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МВА)'!$AA$83:$AA$88</c:f>
              <c:numCache>
                <c:formatCode>General</c:formatCode>
                <c:ptCount val="6"/>
                <c:pt idx="0">
                  <c:v>75.8</c:v>
                </c:pt>
                <c:pt idx="1">
                  <c:v>77.8</c:v>
                </c:pt>
                <c:pt idx="2">
                  <c:v>78.5</c:v>
                </c:pt>
                <c:pt idx="3">
                  <c:v>79.099999999999994</c:v>
                </c:pt>
                <c:pt idx="4">
                  <c:v>79.400000000000006</c:v>
                </c:pt>
                <c:pt idx="5">
                  <c:v>79.599999999999994</c:v>
                </c:pt>
              </c:numCache>
            </c:numRef>
          </c:yVal>
          <c:smooth val="1"/>
        </c:ser>
        <c:ser>
          <c:idx val="9"/>
          <c:order val="9"/>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МВА)'!$S$83:$S$88</c:f>
              <c:numCache>
                <c:formatCode>General</c:formatCode>
                <c:ptCount val="6"/>
                <c:pt idx="0">
                  <c:v>30.110000000000017</c:v>
                </c:pt>
                <c:pt idx="1">
                  <c:v>41.55</c:v>
                </c:pt>
                <c:pt idx="2">
                  <c:v>49.15</c:v>
                </c:pt>
                <c:pt idx="3">
                  <c:v>54.620000000000012</c:v>
                </c:pt>
                <c:pt idx="4">
                  <c:v>59.58</c:v>
                </c:pt>
                <c:pt idx="5">
                  <c:v>63.03</c:v>
                </c:pt>
              </c:numCache>
            </c:numRef>
          </c:yVal>
          <c:smooth val="1"/>
        </c:ser>
        <c:ser>
          <c:idx val="10"/>
          <c:order val="10"/>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МВА)'!$T$83:$T$88</c:f>
              <c:numCache>
                <c:formatCode>General</c:formatCode>
                <c:ptCount val="6"/>
                <c:pt idx="0">
                  <c:v>37.08</c:v>
                </c:pt>
                <c:pt idx="1">
                  <c:v>46.6</c:v>
                </c:pt>
                <c:pt idx="2">
                  <c:v>52.5</c:v>
                </c:pt>
                <c:pt idx="3">
                  <c:v>57.8</c:v>
                </c:pt>
                <c:pt idx="4">
                  <c:v>61.9</c:v>
                </c:pt>
                <c:pt idx="5">
                  <c:v>64.3</c:v>
                </c:pt>
              </c:numCache>
            </c:numRef>
          </c:yVal>
          <c:smooth val="1"/>
        </c:ser>
        <c:ser>
          <c:idx val="11"/>
          <c:order val="11"/>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МВА)'!$U$83:$U$88</c:f>
              <c:numCache>
                <c:formatCode>General</c:formatCode>
                <c:ptCount val="6"/>
                <c:pt idx="0">
                  <c:v>42.3</c:v>
                </c:pt>
                <c:pt idx="1">
                  <c:v>51.1</c:v>
                </c:pt>
                <c:pt idx="2">
                  <c:v>55.6</c:v>
                </c:pt>
                <c:pt idx="3">
                  <c:v>60.6</c:v>
                </c:pt>
                <c:pt idx="4">
                  <c:v>63.8</c:v>
                </c:pt>
                <c:pt idx="5">
                  <c:v>66.400000000000006</c:v>
                </c:pt>
              </c:numCache>
            </c:numRef>
          </c:yVal>
          <c:smooth val="1"/>
        </c:ser>
        <c:ser>
          <c:idx val="12"/>
          <c:order val="12"/>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МВА)'!$V$83:$V$88</c:f>
              <c:numCache>
                <c:formatCode>General</c:formatCode>
                <c:ptCount val="6"/>
                <c:pt idx="0">
                  <c:v>53.5</c:v>
                </c:pt>
                <c:pt idx="1">
                  <c:v>58.8</c:v>
                </c:pt>
                <c:pt idx="2">
                  <c:v>62.2</c:v>
                </c:pt>
                <c:pt idx="3">
                  <c:v>66.099999999999994</c:v>
                </c:pt>
                <c:pt idx="4">
                  <c:v>68.099999999999994</c:v>
                </c:pt>
                <c:pt idx="5">
                  <c:v>69.599999999999994</c:v>
                </c:pt>
              </c:numCache>
            </c:numRef>
          </c:yVal>
          <c:smooth val="1"/>
        </c:ser>
        <c:ser>
          <c:idx val="13"/>
          <c:order val="13"/>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МВА)'!$W$83:$W$88</c:f>
              <c:numCache>
                <c:formatCode>General</c:formatCode>
                <c:ptCount val="6"/>
                <c:pt idx="0">
                  <c:v>61.49</c:v>
                </c:pt>
                <c:pt idx="1">
                  <c:v>64.900000000000006</c:v>
                </c:pt>
                <c:pt idx="2">
                  <c:v>67.400000000000006</c:v>
                </c:pt>
                <c:pt idx="3">
                  <c:v>69.3</c:v>
                </c:pt>
                <c:pt idx="4">
                  <c:v>71.400000000000006</c:v>
                </c:pt>
                <c:pt idx="5">
                  <c:v>72.3</c:v>
                </c:pt>
              </c:numCache>
            </c:numRef>
          </c:yVal>
          <c:smooth val="1"/>
        </c:ser>
        <c:ser>
          <c:idx val="14"/>
          <c:order val="14"/>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МВА)'!$X$83:$X$88</c:f>
              <c:numCache>
                <c:formatCode>General</c:formatCode>
                <c:ptCount val="6"/>
                <c:pt idx="0">
                  <c:v>66.5</c:v>
                </c:pt>
                <c:pt idx="1">
                  <c:v>68.8</c:v>
                </c:pt>
                <c:pt idx="2">
                  <c:v>71.099999999999994</c:v>
                </c:pt>
                <c:pt idx="3">
                  <c:v>72.7</c:v>
                </c:pt>
                <c:pt idx="4">
                  <c:v>73.8</c:v>
                </c:pt>
                <c:pt idx="5">
                  <c:v>74.8</c:v>
                </c:pt>
              </c:numCache>
            </c:numRef>
          </c:yVal>
          <c:smooth val="1"/>
        </c:ser>
        <c:ser>
          <c:idx val="15"/>
          <c:order val="15"/>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МВА)'!$Y$83:$Y$88</c:f>
              <c:numCache>
                <c:formatCode>General</c:formatCode>
                <c:ptCount val="6"/>
                <c:pt idx="0">
                  <c:v>71.7</c:v>
                </c:pt>
                <c:pt idx="1">
                  <c:v>72.8</c:v>
                </c:pt>
                <c:pt idx="2">
                  <c:v>73.599999999999994</c:v>
                </c:pt>
                <c:pt idx="3">
                  <c:v>75.3</c:v>
                </c:pt>
                <c:pt idx="4">
                  <c:v>76.3</c:v>
                </c:pt>
                <c:pt idx="5">
                  <c:v>76.599999999999994</c:v>
                </c:pt>
              </c:numCache>
            </c:numRef>
          </c:yVal>
          <c:smooth val="1"/>
        </c:ser>
        <c:ser>
          <c:idx val="16"/>
          <c:order val="16"/>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МВА)'!$Z$83:$Z$88</c:f>
              <c:numCache>
                <c:formatCode>General</c:formatCode>
                <c:ptCount val="6"/>
                <c:pt idx="0">
                  <c:v>74.2</c:v>
                </c:pt>
                <c:pt idx="1">
                  <c:v>75.599999999999994</c:v>
                </c:pt>
                <c:pt idx="2">
                  <c:v>76.2</c:v>
                </c:pt>
                <c:pt idx="3">
                  <c:v>77.099999999999994</c:v>
                </c:pt>
                <c:pt idx="4">
                  <c:v>78</c:v>
                </c:pt>
                <c:pt idx="5">
                  <c:v>78.400000000000006</c:v>
                </c:pt>
              </c:numCache>
            </c:numRef>
          </c:yVal>
          <c:smooth val="1"/>
        </c:ser>
        <c:ser>
          <c:idx val="17"/>
          <c:order val="17"/>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МВА)'!$AA$83:$AA$88</c:f>
              <c:numCache>
                <c:formatCode>General</c:formatCode>
                <c:ptCount val="6"/>
                <c:pt idx="0">
                  <c:v>75.8</c:v>
                </c:pt>
                <c:pt idx="1">
                  <c:v>77.8</c:v>
                </c:pt>
                <c:pt idx="2">
                  <c:v>78.5</c:v>
                </c:pt>
                <c:pt idx="3">
                  <c:v>79.099999999999994</c:v>
                </c:pt>
                <c:pt idx="4">
                  <c:v>79.400000000000006</c:v>
                </c:pt>
                <c:pt idx="5">
                  <c:v>79.599999999999994</c:v>
                </c:pt>
              </c:numCache>
            </c:numRef>
          </c:yVal>
          <c:smooth val="1"/>
        </c:ser>
        <c:ser>
          <c:idx val="1"/>
          <c:order val="0"/>
          <c:tx>
            <c:v>АДН 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МВА)'!$S$83:$S$88</c:f>
              <c:numCache>
                <c:formatCode>General</c:formatCode>
                <c:ptCount val="6"/>
                <c:pt idx="0">
                  <c:v>30.110000000000017</c:v>
                </c:pt>
                <c:pt idx="1">
                  <c:v>41.55</c:v>
                </c:pt>
                <c:pt idx="2">
                  <c:v>49.15</c:v>
                </c:pt>
                <c:pt idx="3">
                  <c:v>54.620000000000012</c:v>
                </c:pt>
                <c:pt idx="4">
                  <c:v>59.58</c:v>
                </c:pt>
                <c:pt idx="5">
                  <c:v>63.03</c:v>
                </c:pt>
              </c:numCache>
            </c:numRef>
          </c:yVal>
          <c:smooth val="1"/>
        </c:ser>
        <c:ser>
          <c:idx val="0"/>
          <c:order val="1"/>
          <c:tx>
            <c:v>АДН 5%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МВА)'!$T$83:$T$88</c:f>
              <c:numCache>
                <c:formatCode>General</c:formatCode>
                <c:ptCount val="6"/>
                <c:pt idx="0">
                  <c:v>37.08</c:v>
                </c:pt>
                <c:pt idx="1">
                  <c:v>46.6</c:v>
                </c:pt>
                <c:pt idx="2">
                  <c:v>52.5</c:v>
                </c:pt>
                <c:pt idx="3">
                  <c:v>57.8</c:v>
                </c:pt>
                <c:pt idx="4">
                  <c:v>61.9</c:v>
                </c:pt>
                <c:pt idx="5">
                  <c:v>64.3</c:v>
                </c:pt>
              </c:numCache>
            </c:numRef>
          </c:yVal>
          <c:smooth val="1"/>
        </c:ser>
        <c:ser>
          <c:idx val="2"/>
          <c:order val="2"/>
          <c:tx>
            <c:v>АДН 10%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МВА)'!$U$83:$U$88</c:f>
              <c:numCache>
                <c:formatCode>General</c:formatCode>
                <c:ptCount val="6"/>
                <c:pt idx="0">
                  <c:v>42.3</c:v>
                </c:pt>
                <c:pt idx="1">
                  <c:v>51.1</c:v>
                </c:pt>
                <c:pt idx="2">
                  <c:v>55.6</c:v>
                </c:pt>
                <c:pt idx="3">
                  <c:v>60.6</c:v>
                </c:pt>
                <c:pt idx="4">
                  <c:v>63.8</c:v>
                </c:pt>
                <c:pt idx="5">
                  <c:v>66.400000000000006</c:v>
                </c:pt>
              </c:numCache>
            </c:numRef>
          </c:yVal>
          <c:smooth val="1"/>
        </c:ser>
        <c:ser>
          <c:idx val="3"/>
          <c:order val="3"/>
          <c:tx>
            <c:v>АДН 20%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МВА)'!$V$83:$V$88</c:f>
              <c:numCache>
                <c:formatCode>General</c:formatCode>
                <c:ptCount val="6"/>
                <c:pt idx="0">
                  <c:v>53.5</c:v>
                </c:pt>
                <c:pt idx="1">
                  <c:v>58.8</c:v>
                </c:pt>
                <c:pt idx="2">
                  <c:v>62.2</c:v>
                </c:pt>
                <c:pt idx="3">
                  <c:v>66.099999999999994</c:v>
                </c:pt>
                <c:pt idx="4">
                  <c:v>68.099999999999994</c:v>
                </c:pt>
                <c:pt idx="5">
                  <c:v>69.599999999999994</c:v>
                </c:pt>
              </c:numCache>
            </c:numRef>
          </c:yVal>
          <c:smooth val="1"/>
        </c:ser>
        <c:ser>
          <c:idx val="4"/>
          <c:order val="4"/>
          <c:tx>
            <c:v>АДН 30%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МВА)'!$W$83:$W$88</c:f>
              <c:numCache>
                <c:formatCode>General</c:formatCode>
                <c:ptCount val="6"/>
                <c:pt idx="0">
                  <c:v>61.49</c:v>
                </c:pt>
                <c:pt idx="1">
                  <c:v>64.900000000000006</c:v>
                </c:pt>
                <c:pt idx="2">
                  <c:v>67.400000000000006</c:v>
                </c:pt>
                <c:pt idx="3">
                  <c:v>69.3</c:v>
                </c:pt>
                <c:pt idx="4">
                  <c:v>71.400000000000006</c:v>
                </c:pt>
                <c:pt idx="5">
                  <c:v>72.3</c:v>
                </c:pt>
              </c:numCache>
            </c:numRef>
          </c:yVal>
          <c:smooth val="1"/>
        </c:ser>
        <c:ser>
          <c:idx val="5"/>
          <c:order val="5"/>
          <c:tx>
            <c:v>АДН 40%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МВА)'!$X$83:$X$88</c:f>
              <c:numCache>
                <c:formatCode>General</c:formatCode>
                <c:ptCount val="6"/>
                <c:pt idx="0">
                  <c:v>66.5</c:v>
                </c:pt>
                <c:pt idx="1">
                  <c:v>68.8</c:v>
                </c:pt>
                <c:pt idx="2">
                  <c:v>71.099999999999994</c:v>
                </c:pt>
                <c:pt idx="3">
                  <c:v>72.7</c:v>
                </c:pt>
                <c:pt idx="4">
                  <c:v>73.8</c:v>
                </c:pt>
                <c:pt idx="5">
                  <c:v>74.8</c:v>
                </c:pt>
              </c:numCache>
            </c:numRef>
          </c:yVal>
          <c:smooth val="1"/>
        </c:ser>
        <c:ser>
          <c:idx val="6"/>
          <c:order val="6"/>
          <c:tx>
            <c:v>АДН 50%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МВА)'!$Y$83:$Y$88</c:f>
              <c:numCache>
                <c:formatCode>General</c:formatCode>
                <c:ptCount val="6"/>
                <c:pt idx="0">
                  <c:v>71.7</c:v>
                </c:pt>
                <c:pt idx="1">
                  <c:v>72.8</c:v>
                </c:pt>
                <c:pt idx="2">
                  <c:v>73.599999999999994</c:v>
                </c:pt>
                <c:pt idx="3">
                  <c:v>75.3</c:v>
                </c:pt>
                <c:pt idx="4">
                  <c:v>76.3</c:v>
                </c:pt>
                <c:pt idx="5">
                  <c:v>76.599999999999994</c:v>
                </c:pt>
              </c:numCache>
            </c:numRef>
          </c:yVal>
          <c:smooth val="1"/>
        </c:ser>
        <c:ser>
          <c:idx val="7"/>
          <c:order val="7"/>
          <c:tx>
            <c:v>АДН 60%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МВА)'!$Z$83:$Z$88</c:f>
              <c:numCache>
                <c:formatCode>General</c:formatCode>
                <c:ptCount val="6"/>
                <c:pt idx="0">
                  <c:v>74.2</c:v>
                </c:pt>
                <c:pt idx="1">
                  <c:v>75.599999999999994</c:v>
                </c:pt>
                <c:pt idx="2">
                  <c:v>76.2</c:v>
                </c:pt>
                <c:pt idx="3">
                  <c:v>77.099999999999994</c:v>
                </c:pt>
                <c:pt idx="4">
                  <c:v>78</c:v>
                </c:pt>
                <c:pt idx="5">
                  <c:v>78.400000000000006</c:v>
                </c:pt>
              </c:numCache>
            </c:numRef>
          </c:yVal>
          <c:smooth val="1"/>
        </c:ser>
        <c:ser>
          <c:idx val="8"/>
          <c:order val="8"/>
          <c:tx>
            <c:v>АДН 70% и АДВ</c:v>
          </c:tx>
          <c:spPr>
            <a:ln w="19050">
              <a:solidFill>
                <a:sysClr val="windowText" lastClr="000000"/>
              </a:solidFill>
            </a:ln>
          </c:spPr>
          <c:marker>
            <c:symbol val="none"/>
          </c:marker>
          <c:xVal>
            <c:numRef>
              <c:f>'Самозапуск АДВ (Т 16 МВА)'!$R$83:$R$88</c:f>
              <c:numCache>
                <c:formatCode>General</c:formatCode>
                <c:ptCount val="6"/>
                <c:pt idx="0">
                  <c:v>0</c:v>
                </c:pt>
                <c:pt idx="1">
                  <c:v>5</c:v>
                </c:pt>
                <c:pt idx="2">
                  <c:v>10</c:v>
                </c:pt>
                <c:pt idx="3">
                  <c:v>15</c:v>
                </c:pt>
                <c:pt idx="4">
                  <c:v>20</c:v>
                </c:pt>
                <c:pt idx="5">
                  <c:v>25</c:v>
                </c:pt>
              </c:numCache>
            </c:numRef>
          </c:xVal>
          <c:yVal>
            <c:numRef>
              <c:f>'Самозапуск АДВ (Т 16 МВА)'!$AA$83:$AA$88</c:f>
              <c:numCache>
                <c:formatCode>General</c:formatCode>
                <c:ptCount val="6"/>
                <c:pt idx="0">
                  <c:v>75.8</c:v>
                </c:pt>
                <c:pt idx="1">
                  <c:v>77.8</c:v>
                </c:pt>
                <c:pt idx="2">
                  <c:v>78.5</c:v>
                </c:pt>
                <c:pt idx="3">
                  <c:v>79.099999999999994</c:v>
                </c:pt>
                <c:pt idx="4">
                  <c:v>79.400000000000006</c:v>
                </c:pt>
                <c:pt idx="5">
                  <c:v>79.599999999999994</c:v>
                </c:pt>
              </c:numCache>
            </c:numRef>
          </c:yVal>
          <c:smooth val="1"/>
        </c:ser>
        <c:dLbls>
          <c:showLegendKey val="0"/>
          <c:showVal val="0"/>
          <c:showCatName val="0"/>
          <c:showSerName val="0"/>
          <c:showPercent val="0"/>
          <c:showBubbleSize val="0"/>
        </c:dLbls>
        <c:axId val="441149696"/>
        <c:axId val="441150272"/>
      </c:scatterChart>
      <c:valAx>
        <c:axId val="441149696"/>
        <c:scaling>
          <c:orientation val="minMax"/>
          <c:max val="25"/>
          <c:min val="0"/>
        </c:scaling>
        <c:delete val="0"/>
        <c:axPos val="b"/>
        <c:majorGridlines>
          <c:spPr>
            <a:ln w="12700"/>
          </c:spPr>
        </c:majorGridlines>
        <c:numFmt formatCode="General" sourceLinked="1"/>
        <c:majorTickMark val="out"/>
        <c:minorTickMark val="none"/>
        <c:tickLblPos val="nextTo"/>
        <c:spPr>
          <a:ln w="12700"/>
        </c:spPr>
        <c:txPr>
          <a:bodyPr/>
          <a:lstStyle/>
          <a:p>
            <a:pPr>
              <a:defRPr sz="900"/>
            </a:pPr>
            <a:endParaRPr lang="ru-RU"/>
          </a:p>
        </c:txPr>
        <c:crossAx val="441150272"/>
        <c:crosses val="autoZero"/>
        <c:crossBetween val="midCat"/>
        <c:majorUnit val="5"/>
        <c:minorUnit val="5"/>
      </c:valAx>
      <c:valAx>
        <c:axId val="441150272"/>
        <c:scaling>
          <c:orientation val="minMax"/>
          <c:max val="90"/>
        </c:scaling>
        <c:delete val="0"/>
        <c:axPos val="l"/>
        <c:majorGridlines>
          <c:spPr>
            <a:ln w="12700"/>
          </c:spPr>
        </c:majorGridlines>
        <c:numFmt formatCode="General" sourceLinked="1"/>
        <c:majorTickMark val="out"/>
        <c:minorTickMark val="none"/>
        <c:tickLblPos val="nextTo"/>
        <c:spPr>
          <a:ln w="12700"/>
        </c:spPr>
        <c:txPr>
          <a:bodyPr/>
          <a:lstStyle/>
          <a:p>
            <a:pPr>
              <a:defRPr sz="900"/>
            </a:pPr>
            <a:endParaRPr lang="ru-RU"/>
          </a:p>
        </c:txPr>
        <c:crossAx val="441149696"/>
        <c:crosses val="autoZero"/>
        <c:crossBetween val="midCat"/>
      </c:valAx>
      <c:spPr>
        <a:ln w="6350">
          <a:prstDash val="solid"/>
        </a:ln>
      </c:spPr>
    </c:plotArea>
    <c:plotVisOnly val="1"/>
    <c:dispBlanksAs val="gap"/>
    <c:showDLblsOverMax val="0"/>
  </c:chart>
  <c:spPr>
    <a:ln w="12700"/>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0.10404</cdr:x>
      <cdr:y>0.07728</cdr:y>
    </cdr:from>
    <cdr:to>
      <cdr:x>0.10457</cdr:x>
      <cdr:y>0.1725</cdr:y>
    </cdr:to>
    <cdr:cxnSp macro="">
      <cdr:nvCxnSpPr>
        <cdr:cNvPr id="2" name="Прямая со стрелкой 1"/>
        <cdr:cNvCxnSpPr/>
      </cdr:nvCxnSpPr>
      <cdr:spPr>
        <a:xfrm xmlns:a="http://schemas.openxmlformats.org/drawingml/2006/main" flipV="1">
          <a:off x="299946" y="204743"/>
          <a:ext cx="1528" cy="252259"/>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0.80457</cdr:x>
      <cdr:y>0.88159</cdr:y>
    </cdr:from>
    <cdr:to>
      <cdr:x>0.86374</cdr:x>
      <cdr:y>0.88244</cdr:y>
    </cdr:to>
    <cdr:cxnSp macro="">
      <cdr:nvCxnSpPr>
        <cdr:cNvPr id="3" name="Прямая со стрелкой 2"/>
        <cdr:cNvCxnSpPr/>
      </cdr:nvCxnSpPr>
      <cdr:spPr>
        <a:xfrm xmlns:a="http://schemas.openxmlformats.org/drawingml/2006/main" rot="5400000" flipV="1">
          <a:off x="2403649" y="2251370"/>
          <a:ext cx="2252" cy="170582"/>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0.09796</cdr:x>
      <cdr:y>0.03935</cdr:y>
    </cdr:from>
    <cdr:to>
      <cdr:x>0.32007</cdr:x>
      <cdr:y>0.09767</cdr:y>
    </cdr:to>
    <cdr:sp macro="" textlink="">
      <cdr:nvSpPr>
        <cdr:cNvPr id="4" name="TextBox 3"/>
        <cdr:cNvSpPr txBox="1"/>
      </cdr:nvSpPr>
      <cdr:spPr>
        <a:xfrm xmlns:a="http://schemas.openxmlformats.org/drawingml/2006/main">
          <a:off x="282097" y="122937"/>
          <a:ext cx="639617" cy="18220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ЗАП</a:t>
          </a:r>
          <a:r>
            <a:rPr lang="ru-RU" sz="900" b="1" baseline="0"/>
            <a:t>, о.е.</a:t>
          </a:r>
        </a:p>
      </cdr:txBody>
    </cdr:sp>
  </cdr:relSizeAnchor>
  <cdr:relSizeAnchor xmlns:cdr="http://schemas.openxmlformats.org/drawingml/2006/chartDrawing">
    <cdr:from>
      <cdr:x>0.81269</cdr:x>
      <cdr:y>0.87942</cdr:y>
    </cdr:from>
    <cdr:to>
      <cdr:x>1</cdr:x>
      <cdr:y>0.94426</cdr:y>
    </cdr:to>
    <cdr:sp macro="" textlink="">
      <cdr:nvSpPr>
        <cdr:cNvPr id="5" name="TextBox 1"/>
        <cdr:cNvSpPr txBox="1"/>
      </cdr:nvSpPr>
      <cdr:spPr>
        <a:xfrm xmlns:a="http://schemas.openxmlformats.org/drawingml/2006/main">
          <a:off x="2365293" y="2802760"/>
          <a:ext cx="545111" cy="206650"/>
        </a:xfrm>
        <a:prstGeom xmlns:a="http://schemas.openxmlformats.org/drawingml/2006/main" prst="rect">
          <a:avLst/>
        </a:prstGeom>
      </cdr:spPr>
      <cdr:txBody>
        <a:bodyPr xmlns:a="http://schemas.openxmlformats.org/drawingml/2006/main" vertOverflow="overflow" horzOverflow="overflow" wrap="square" rtlCol="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АДВ</a:t>
          </a:r>
          <a:r>
            <a:rPr lang="ru-RU" sz="900" b="1" baseline="0"/>
            <a:t>, %</a:t>
          </a:r>
        </a:p>
      </cdr:txBody>
    </cdr:sp>
  </cdr:relSizeAnchor>
  <cdr:relSizeAnchor xmlns:cdr="http://schemas.openxmlformats.org/drawingml/2006/chartDrawing">
    <cdr:from>
      <cdr:x>0.82111</cdr:x>
      <cdr:y>0.31335</cdr:y>
    </cdr:from>
    <cdr:to>
      <cdr:x>0.83675</cdr:x>
      <cdr:y>0.33752</cdr:y>
    </cdr:to>
    <cdr:sp macro="" textlink="">
      <cdr:nvSpPr>
        <cdr:cNvPr id="6" name="TextBox 1"/>
        <cdr:cNvSpPr txBox="1"/>
      </cdr:nvSpPr>
      <cdr:spPr>
        <a:xfrm xmlns:a="http://schemas.openxmlformats.org/drawingml/2006/main">
          <a:off x="2389599" y="998667"/>
          <a:ext cx="45516" cy="77031"/>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1</a:t>
          </a:r>
          <a:endParaRPr lang="ru-RU" sz="900" b="1" baseline="0"/>
        </a:p>
      </cdr:txBody>
    </cdr:sp>
  </cdr:relSizeAnchor>
  <cdr:relSizeAnchor xmlns:cdr="http://schemas.openxmlformats.org/drawingml/2006/chartDrawing">
    <cdr:from>
      <cdr:x>0.81938</cdr:x>
      <cdr:y>0.26636</cdr:y>
    </cdr:from>
    <cdr:to>
      <cdr:x>0.83502</cdr:x>
      <cdr:y>0.29053</cdr:y>
    </cdr:to>
    <cdr:sp macro="" textlink="">
      <cdr:nvSpPr>
        <cdr:cNvPr id="7" name="TextBox 1"/>
        <cdr:cNvSpPr txBox="1"/>
      </cdr:nvSpPr>
      <cdr:spPr>
        <a:xfrm xmlns:a="http://schemas.openxmlformats.org/drawingml/2006/main">
          <a:off x="2384558" y="848905"/>
          <a:ext cx="45516" cy="77031"/>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2</a:t>
          </a:r>
          <a:endParaRPr lang="ru-RU" sz="900" b="1" baseline="0"/>
        </a:p>
      </cdr:txBody>
    </cdr:sp>
  </cdr:relSizeAnchor>
  <cdr:relSizeAnchor xmlns:cdr="http://schemas.openxmlformats.org/drawingml/2006/chartDrawing">
    <cdr:from>
      <cdr:x>0.82082</cdr:x>
      <cdr:y>0.23533</cdr:y>
    </cdr:from>
    <cdr:to>
      <cdr:x>0.83646</cdr:x>
      <cdr:y>0.2595</cdr:y>
    </cdr:to>
    <cdr:sp macro="" textlink="">
      <cdr:nvSpPr>
        <cdr:cNvPr id="8" name="TextBox 1"/>
        <cdr:cNvSpPr txBox="1"/>
      </cdr:nvSpPr>
      <cdr:spPr>
        <a:xfrm xmlns:a="http://schemas.openxmlformats.org/drawingml/2006/main">
          <a:off x="2388760" y="750017"/>
          <a:ext cx="45516" cy="7703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3</a:t>
          </a:r>
          <a:endParaRPr lang="ru-RU" sz="900" b="1" baseline="0"/>
        </a:p>
      </cdr:txBody>
    </cdr:sp>
  </cdr:relSizeAnchor>
  <cdr:relSizeAnchor xmlns:cdr="http://schemas.openxmlformats.org/drawingml/2006/chartDrawing">
    <cdr:from>
      <cdr:x>0.81938</cdr:x>
      <cdr:y>0.20652</cdr:y>
    </cdr:from>
    <cdr:to>
      <cdr:x>0.83502</cdr:x>
      <cdr:y>0.23069</cdr:y>
    </cdr:to>
    <cdr:sp macro="" textlink="">
      <cdr:nvSpPr>
        <cdr:cNvPr id="9" name="TextBox 1"/>
        <cdr:cNvSpPr txBox="1"/>
      </cdr:nvSpPr>
      <cdr:spPr>
        <a:xfrm xmlns:a="http://schemas.openxmlformats.org/drawingml/2006/main">
          <a:off x="2384567" y="658201"/>
          <a:ext cx="45516" cy="7703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4</a:t>
          </a:r>
          <a:endParaRPr lang="ru-RU" sz="900" b="1" baseline="0"/>
        </a:p>
      </cdr:txBody>
    </cdr:sp>
  </cdr:relSizeAnchor>
</c:userShapes>
</file>

<file path=word/drawings/drawing2.xml><?xml version="1.0" encoding="utf-8"?>
<c:userShapes xmlns:c="http://schemas.openxmlformats.org/drawingml/2006/chart">
  <cdr:relSizeAnchor xmlns:cdr="http://schemas.openxmlformats.org/drawingml/2006/chartDrawing">
    <cdr:from>
      <cdr:x>0.08308</cdr:x>
      <cdr:y>0.07718</cdr:y>
    </cdr:from>
    <cdr:to>
      <cdr:x>0.08361</cdr:x>
      <cdr:y>0.1724</cdr:y>
    </cdr:to>
    <cdr:cxnSp macro="">
      <cdr:nvCxnSpPr>
        <cdr:cNvPr id="2" name="Прямая со стрелкой 1"/>
        <cdr:cNvCxnSpPr/>
      </cdr:nvCxnSpPr>
      <cdr:spPr>
        <a:xfrm xmlns:a="http://schemas.openxmlformats.org/drawingml/2006/main" flipV="1">
          <a:off x="239505" y="206317"/>
          <a:ext cx="1528" cy="254557"/>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0.80909</cdr:x>
      <cdr:y>0.88192</cdr:y>
    </cdr:from>
    <cdr:to>
      <cdr:x>0.86826</cdr:x>
      <cdr:y>0.88277</cdr:y>
    </cdr:to>
    <cdr:cxnSp macro="">
      <cdr:nvCxnSpPr>
        <cdr:cNvPr id="3" name="Прямая со стрелкой 2"/>
        <cdr:cNvCxnSpPr/>
      </cdr:nvCxnSpPr>
      <cdr:spPr>
        <a:xfrm xmlns:a="http://schemas.openxmlformats.org/drawingml/2006/main" rot="5400000" flipV="1">
          <a:off x="2416684" y="2273536"/>
          <a:ext cx="2272" cy="170581"/>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0.81427</cdr:x>
      <cdr:y>0.88058</cdr:y>
    </cdr:from>
    <cdr:to>
      <cdr:x>1</cdr:x>
      <cdr:y>0.95035</cdr:y>
    </cdr:to>
    <cdr:sp macro="" textlink="">
      <cdr:nvSpPr>
        <cdr:cNvPr id="5" name="TextBox 1"/>
        <cdr:cNvSpPr txBox="1"/>
      </cdr:nvSpPr>
      <cdr:spPr>
        <a:xfrm xmlns:a="http://schemas.openxmlformats.org/drawingml/2006/main">
          <a:off x="2374865" y="2825486"/>
          <a:ext cx="541690" cy="22384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АДВ</a:t>
          </a:r>
          <a:r>
            <a:rPr lang="ru-RU" sz="900" b="1" baseline="0"/>
            <a:t>, %</a:t>
          </a:r>
        </a:p>
      </cdr:txBody>
    </cdr:sp>
  </cdr:relSizeAnchor>
  <cdr:relSizeAnchor xmlns:cdr="http://schemas.openxmlformats.org/drawingml/2006/chartDrawing">
    <cdr:from>
      <cdr:x>0.08508</cdr:x>
      <cdr:y>0.04847</cdr:y>
    </cdr:from>
    <cdr:to>
      <cdr:x>0.32061</cdr:x>
      <cdr:y>0.11319</cdr:y>
    </cdr:to>
    <cdr:sp macro="" textlink="">
      <cdr:nvSpPr>
        <cdr:cNvPr id="6" name="TextBox 1"/>
        <cdr:cNvSpPr txBox="1"/>
      </cdr:nvSpPr>
      <cdr:spPr>
        <a:xfrm xmlns:a="http://schemas.openxmlformats.org/drawingml/2006/main">
          <a:off x="248154" y="155534"/>
          <a:ext cx="686934" cy="20766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l-GR" sz="900" b="1" i="0" baseline="0">
              <a:effectLst/>
              <a:latin typeface="Arial"/>
              <a:cs typeface="Arial"/>
            </a:rPr>
            <a:t>φ</a:t>
          </a:r>
          <a:r>
            <a:rPr lang="ru-RU" sz="900" b="1" i="0" baseline="-25000">
              <a:effectLst/>
            </a:rPr>
            <a:t>ЗАП</a:t>
          </a:r>
          <a:r>
            <a:rPr lang="ru-RU" sz="900" b="1" i="0" baseline="0">
              <a:effectLst/>
            </a:rPr>
            <a:t>, град</a:t>
          </a:r>
          <a:endParaRPr lang="ru-RU" sz="900" baseline="0"/>
        </a:p>
      </cdr:txBody>
    </cdr:sp>
  </cdr:relSizeAnchor>
  <cdr:relSizeAnchor xmlns:cdr="http://schemas.openxmlformats.org/drawingml/2006/chartDrawing">
    <cdr:from>
      <cdr:x>0.82906</cdr:x>
      <cdr:y>0.30011</cdr:y>
    </cdr:from>
    <cdr:to>
      <cdr:x>0.84475</cdr:x>
      <cdr:y>0.3243</cdr:y>
    </cdr:to>
    <cdr:sp macro="" textlink="">
      <cdr:nvSpPr>
        <cdr:cNvPr id="7" name="TextBox 1"/>
        <cdr:cNvSpPr txBox="1"/>
      </cdr:nvSpPr>
      <cdr:spPr>
        <a:xfrm xmlns:a="http://schemas.openxmlformats.org/drawingml/2006/main">
          <a:off x="2418005" y="962949"/>
          <a:ext cx="45761" cy="77618"/>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1</a:t>
          </a:r>
          <a:endParaRPr lang="ru-RU" sz="900" b="1" baseline="0"/>
        </a:p>
      </cdr:txBody>
    </cdr:sp>
  </cdr:relSizeAnchor>
  <cdr:relSizeAnchor xmlns:cdr="http://schemas.openxmlformats.org/drawingml/2006/chartDrawing">
    <cdr:from>
      <cdr:x>0.82774</cdr:x>
      <cdr:y>0.20722</cdr:y>
    </cdr:from>
    <cdr:to>
      <cdr:x>0.84343</cdr:x>
      <cdr:y>0.2314</cdr:y>
    </cdr:to>
    <cdr:sp macro="" textlink="">
      <cdr:nvSpPr>
        <cdr:cNvPr id="8" name="TextBox 1"/>
        <cdr:cNvSpPr txBox="1"/>
      </cdr:nvSpPr>
      <cdr:spPr>
        <a:xfrm xmlns:a="http://schemas.openxmlformats.org/drawingml/2006/main">
          <a:off x="2414146" y="664888"/>
          <a:ext cx="45760" cy="7758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2</a:t>
          </a:r>
          <a:endParaRPr lang="ru-RU" sz="900" b="1" baseline="0"/>
        </a:p>
      </cdr:txBody>
    </cdr:sp>
  </cdr:relSizeAnchor>
  <cdr:relSizeAnchor xmlns:cdr="http://schemas.openxmlformats.org/drawingml/2006/chartDrawing">
    <cdr:from>
      <cdr:x>0.8306</cdr:x>
      <cdr:y>0.17534</cdr:y>
    </cdr:from>
    <cdr:to>
      <cdr:x>0.8463</cdr:x>
      <cdr:y>0.19952</cdr:y>
    </cdr:to>
    <cdr:sp macro="" textlink="">
      <cdr:nvSpPr>
        <cdr:cNvPr id="9" name="TextBox 1"/>
        <cdr:cNvSpPr txBox="1"/>
      </cdr:nvSpPr>
      <cdr:spPr>
        <a:xfrm xmlns:a="http://schemas.openxmlformats.org/drawingml/2006/main">
          <a:off x="2422505" y="562597"/>
          <a:ext cx="45761" cy="7758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3</a:t>
          </a:r>
          <a:endParaRPr lang="ru-RU" sz="900" b="1" baseline="0"/>
        </a:p>
      </cdr:txBody>
    </cdr:sp>
  </cdr:relSizeAnchor>
  <cdr:relSizeAnchor xmlns:cdr="http://schemas.openxmlformats.org/drawingml/2006/chartDrawing">
    <cdr:from>
      <cdr:x>0.82897</cdr:x>
      <cdr:y>0.14657</cdr:y>
    </cdr:from>
    <cdr:to>
      <cdr:x>0.84467</cdr:x>
      <cdr:y>0.17075</cdr:y>
    </cdr:to>
    <cdr:sp macro="" textlink="">
      <cdr:nvSpPr>
        <cdr:cNvPr id="10" name="TextBox 1"/>
        <cdr:cNvSpPr txBox="1"/>
      </cdr:nvSpPr>
      <cdr:spPr>
        <a:xfrm xmlns:a="http://schemas.openxmlformats.org/drawingml/2006/main">
          <a:off x="2417751" y="470289"/>
          <a:ext cx="45761" cy="7758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4</a:t>
          </a:r>
          <a:endParaRPr lang="ru-RU" sz="900" b="1" baseline="0"/>
        </a:p>
      </cdr:txBody>
    </cdr:sp>
  </cdr:relSizeAnchor>
</c:userShapes>
</file>

<file path=word/drawings/drawing3.xml><?xml version="1.0" encoding="utf-8"?>
<c:userShapes xmlns:c="http://schemas.openxmlformats.org/drawingml/2006/chart">
  <cdr:relSizeAnchor xmlns:cdr="http://schemas.openxmlformats.org/drawingml/2006/chartDrawing">
    <cdr:from>
      <cdr:x>0.07867</cdr:x>
      <cdr:y>0.01848</cdr:y>
    </cdr:from>
    <cdr:to>
      <cdr:x>0.33094</cdr:x>
      <cdr:y>0.09335</cdr:y>
    </cdr:to>
    <cdr:sp macro="" textlink="">
      <cdr:nvSpPr>
        <cdr:cNvPr id="2" name="TextBox 1"/>
        <cdr:cNvSpPr txBox="1"/>
      </cdr:nvSpPr>
      <cdr:spPr>
        <a:xfrm xmlns:a="http://schemas.openxmlformats.org/drawingml/2006/main">
          <a:off x="231280" y="39892"/>
          <a:ext cx="741686" cy="16164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l-GR" sz="900" b="1" i="0" baseline="0">
              <a:effectLst/>
              <a:latin typeface="Arial"/>
              <a:ea typeface="+mn-ea"/>
              <a:cs typeface="Arial"/>
            </a:rPr>
            <a:t>φ</a:t>
          </a:r>
          <a:r>
            <a:rPr lang="ru-RU" sz="900" b="1" i="0" baseline="-25000">
              <a:effectLst/>
            </a:rPr>
            <a:t>ЗАП</a:t>
          </a:r>
          <a:r>
            <a:rPr lang="ru-RU" sz="900" b="1" i="0" baseline="0">
              <a:effectLst/>
            </a:rPr>
            <a:t>, град</a:t>
          </a:r>
          <a:endParaRPr lang="ru-RU" sz="900" baseline="0"/>
        </a:p>
      </cdr:txBody>
    </cdr:sp>
  </cdr:relSizeAnchor>
  <cdr:relSizeAnchor xmlns:cdr="http://schemas.openxmlformats.org/drawingml/2006/chartDrawing">
    <cdr:from>
      <cdr:x>0.76643</cdr:x>
      <cdr:y>0.86958</cdr:y>
    </cdr:from>
    <cdr:to>
      <cdr:x>0.99969</cdr:x>
      <cdr:y>0.96162</cdr:y>
    </cdr:to>
    <cdr:sp macro="" textlink="">
      <cdr:nvSpPr>
        <cdr:cNvPr id="3" name="TextBox 1"/>
        <cdr:cNvSpPr txBox="1"/>
      </cdr:nvSpPr>
      <cdr:spPr>
        <a:xfrm xmlns:a="http://schemas.openxmlformats.org/drawingml/2006/main">
          <a:off x="2253347" y="1877413"/>
          <a:ext cx="685796" cy="19871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ЗАП</a:t>
          </a:r>
          <a:r>
            <a:rPr lang="ru-RU" sz="900" b="1" baseline="0"/>
            <a:t>, о.е.</a:t>
          </a:r>
        </a:p>
      </cdr:txBody>
    </cdr:sp>
  </cdr:relSizeAnchor>
  <cdr:relSizeAnchor xmlns:cdr="http://schemas.openxmlformats.org/drawingml/2006/chartDrawing">
    <cdr:from>
      <cdr:x>0.08291</cdr:x>
      <cdr:y>0.05224</cdr:y>
    </cdr:from>
    <cdr:to>
      <cdr:x>0.08344</cdr:x>
      <cdr:y>0.19376</cdr:y>
    </cdr:to>
    <cdr:cxnSp macro="">
      <cdr:nvCxnSpPr>
        <cdr:cNvPr id="4" name="Прямая со стрелкой 3"/>
        <cdr:cNvCxnSpPr/>
      </cdr:nvCxnSpPr>
      <cdr:spPr>
        <a:xfrm xmlns:a="http://schemas.openxmlformats.org/drawingml/2006/main" flipV="1">
          <a:off x="241220" y="96565"/>
          <a:ext cx="1542" cy="261597"/>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0.77377</cdr:x>
      <cdr:y>0.87257</cdr:y>
    </cdr:from>
    <cdr:to>
      <cdr:x>0.83246</cdr:x>
      <cdr:y>0.87383</cdr:y>
    </cdr:to>
    <cdr:cxnSp macro="">
      <cdr:nvCxnSpPr>
        <cdr:cNvPr id="5" name="Прямая со стрелкой 4"/>
        <cdr:cNvCxnSpPr/>
      </cdr:nvCxnSpPr>
      <cdr:spPr>
        <a:xfrm xmlns:a="http://schemas.openxmlformats.org/drawingml/2006/main" rot="5400000" flipV="1">
          <a:off x="2335558" y="1528709"/>
          <a:ext cx="2329" cy="170763"/>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4.xml><?xml version="1.0" encoding="utf-8"?>
<c:userShapes xmlns:c="http://schemas.openxmlformats.org/drawingml/2006/chart">
  <cdr:relSizeAnchor xmlns:cdr="http://schemas.openxmlformats.org/drawingml/2006/chartDrawing">
    <cdr:from>
      <cdr:x>0.10335</cdr:x>
      <cdr:y>0.06263</cdr:y>
    </cdr:from>
    <cdr:to>
      <cdr:x>0.10388</cdr:x>
      <cdr:y>0.15785</cdr:y>
    </cdr:to>
    <cdr:cxnSp macro="">
      <cdr:nvCxnSpPr>
        <cdr:cNvPr id="6" name="Прямая со стрелкой 1"/>
        <cdr:cNvCxnSpPr/>
      </cdr:nvCxnSpPr>
      <cdr:spPr>
        <a:xfrm xmlns:a="http://schemas.openxmlformats.org/drawingml/2006/main" flipV="1">
          <a:off x="297957" y="115935"/>
          <a:ext cx="1528" cy="176254"/>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0.81439</cdr:x>
      <cdr:y>0.87135</cdr:y>
    </cdr:from>
    <cdr:to>
      <cdr:x>0.87356</cdr:x>
      <cdr:y>0.8722</cdr:y>
    </cdr:to>
    <cdr:cxnSp macro="">
      <cdr:nvCxnSpPr>
        <cdr:cNvPr id="7" name="Прямая со стрелкой 2"/>
        <cdr:cNvCxnSpPr/>
      </cdr:nvCxnSpPr>
      <cdr:spPr>
        <a:xfrm xmlns:a="http://schemas.openxmlformats.org/drawingml/2006/main" rot="5400000" flipV="1">
          <a:off x="2430083" y="1684008"/>
          <a:ext cx="1725" cy="170431"/>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0.81577</cdr:x>
      <cdr:y>0.88442</cdr:y>
    </cdr:from>
    <cdr:to>
      <cdr:x>1</cdr:x>
      <cdr:y>0.97452</cdr:y>
    </cdr:to>
    <cdr:sp macro="" textlink="">
      <cdr:nvSpPr>
        <cdr:cNvPr id="14" name="TextBox 1"/>
        <cdr:cNvSpPr txBox="1"/>
      </cdr:nvSpPr>
      <cdr:spPr>
        <a:xfrm xmlns:a="http://schemas.openxmlformats.org/drawingml/2006/main">
          <a:off x="2386048" y="2358749"/>
          <a:ext cx="538843" cy="24029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АДН</a:t>
          </a:r>
          <a:r>
            <a:rPr lang="ru-RU" sz="900" b="1" baseline="0"/>
            <a:t>, %</a:t>
          </a:r>
        </a:p>
      </cdr:txBody>
    </cdr:sp>
  </cdr:relSizeAnchor>
  <cdr:relSizeAnchor xmlns:cdr="http://schemas.openxmlformats.org/drawingml/2006/chartDrawing">
    <cdr:from>
      <cdr:x>0.1012</cdr:x>
      <cdr:y>0.03256</cdr:y>
    </cdr:from>
    <cdr:to>
      <cdr:x>0.31892</cdr:x>
      <cdr:y>0.11795</cdr:y>
    </cdr:to>
    <cdr:sp macro="" textlink="">
      <cdr:nvSpPr>
        <cdr:cNvPr id="17" name="TextBox 3"/>
        <cdr:cNvSpPr txBox="1"/>
      </cdr:nvSpPr>
      <cdr:spPr>
        <a:xfrm xmlns:a="http://schemas.openxmlformats.org/drawingml/2006/main">
          <a:off x="295990" y="86832"/>
          <a:ext cx="636815" cy="22772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ЗАП</a:t>
          </a:r>
          <a:r>
            <a:rPr lang="ru-RU" sz="900" b="1">
              <a:effectLst/>
              <a:latin typeface="+mn-lt"/>
              <a:ea typeface="+mn-ea"/>
              <a:cs typeface="+mn-cs"/>
            </a:rPr>
            <a:t>, о.е.</a:t>
          </a:r>
          <a:endParaRPr lang="ru-RU" sz="900" b="1" baseline="-25000"/>
        </a:p>
      </cdr:txBody>
    </cdr:sp>
  </cdr:relSizeAnchor>
</c:userShapes>
</file>

<file path=word/drawings/drawing5.xml><?xml version="1.0" encoding="utf-8"?>
<c:userShapes xmlns:c="http://schemas.openxmlformats.org/drawingml/2006/chart">
  <cdr:relSizeAnchor xmlns:cdr="http://schemas.openxmlformats.org/drawingml/2006/chartDrawing">
    <cdr:from>
      <cdr:x>0.09225</cdr:x>
      <cdr:y>0.08922</cdr:y>
    </cdr:from>
    <cdr:to>
      <cdr:x>0.09278</cdr:x>
      <cdr:y>0.18444</cdr:y>
    </cdr:to>
    <cdr:cxnSp macro="">
      <cdr:nvCxnSpPr>
        <cdr:cNvPr id="2" name="Прямая со стрелкой 1"/>
        <cdr:cNvCxnSpPr/>
      </cdr:nvCxnSpPr>
      <cdr:spPr>
        <a:xfrm xmlns:a="http://schemas.openxmlformats.org/drawingml/2006/main" flipV="1">
          <a:off x="265713" y="168321"/>
          <a:ext cx="1527" cy="179641"/>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0.7989</cdr:x>
      <cdr:y>0.86624</cdr:y>
    </cdr:from>
    <cdr:to>
      <cdr:x>0.85807</cdr:x>
      <cdr:y>0.86709</cdr:y>
    </cdr:to>
    <cdr:cxnSp macro="">
      <cdr:nvCxnSpPr>
        <cdr:cNvPr id="3" name="Прямая со стрелкой 2"/>
        <cdr:cNvCxnSpPr/>
      </cdr:nvCxnSpPr>
      <cdr:spPr>
        <a:xfrm xmlns:a="http://schemas.openxmlformats.org/drawingml/2006/main" rot="5400000" flipV="1">
          <a:off x="2381256" y="1696371"/>
          <a:ext cx="1747" cy="170130"/>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0.80117</cdr:x>
      <cdr:y>0.87035</cdr:y>
    </cdr:from>
    <cdr:to>
      <cdr:x>1</cdr:x>
      <cdr:y>0.96045</cdr:y>
    </cdr:to>
    <cdr:sp macro="" textlink="">
      <cdr:nvSpPr>
        <cdr:cNvPr id="12" name="TextBox 1"/>
        <cdr:cNvSpPr txBox="1"/>
      </cdr:nvSpPr>
      <cdr:spPr>
        <a:xfrm xmlns:a="http://schemas.openxmlformats.org/drawingml/2006/main">
          <a:off x="2305634" y="1703887"/>
          <a:ext cx="572186" cy="1763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АДН</a:t>
          </a:r>
          <a:r>
            <a:rPr lang="ru-RU" sz="900" b="1" baseline="0"/>
            <a:t>, %</a:t>
          </a:r>
        </a:p>
      </cdr:txBody>
    </cdr:sp>
  </cdr:relSizeAnchor>
  <cdr:relSizeAnchor xmlns:cdr="http://schemas.openxmlformats.org/drawingml/2006/chartDrawing">
    <cdr:from>
      <cdr:x>0.08677</cdr:x>
      <cdr:y>0.0356</cdr:y>
    </cdr:from>
    <cdr:to>
      <cdr:x>0.3222</cdr:x>
      <cdr:y>0.11465</cdr:y>
    </cdr:to>
    <cdr:sp macro="" textlink="">
      <cdr:nvSpPr>
        <cdr:cNvPr id="13" name="TextBox 1"/>
        <cdr:cNvSpPr txBox="1"/>
      </cdr:nvSpPr>
      <cdr:spPr>
        <a:xfrm xmlns:a="http://schemas.openxmlformats.org/drawingml/2006/main">
          <a:off x="254316" y="87115"/>
          <a:ext cx="690061" cy="19341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l-GR" sz="900" b="1" i="0" baseline="0">
              <a:effectLst/>
              <a:latin typeface="Arial"/>
              <a:ea typeface="+mn-ea"/>
              <a:cs typeface="Arial"/>
            </a:rPr>
            <a:t>φ</a:t>
          </a:r>
          <a:r>
            <a:rPr lang="ru-RU" sz="900" b="1" i="0" baseline="-25000">
              <a:effectLst/>
            </a:rPr>
            <a:t>ЗАП</a:t>
          </a:r>
          <a:r>
            <a:rPr lang="ru-RU" sz="900" b="1" i="0" baseline="0">
              <a:effectLst/>
            </a:rPr>
            <a:t>, град</a:t>
          </a:r>
          <a:endParaRPr lang="ru-RU" sz="900" baseline="0"/>
        </a:p>
      </cdr:txBody>
    </cdr:sp>
  </cdr:relSizeAnchor>
</c:userShapes>
</file>

<file path=word/drawings/drawing6.xml><?xml version="1.0" encoding="utf-8"?>
<c:userShapes xmlns:c="http://schemas.openxmlformats.org/drawingml/2006/chart">
  <cdr:relSizeAnchor xmlns:cdr="http://schemas.openxmlformats.org/drawingml/2006/chartDrawing">
    <cdr:from>
      <cdr:x>0.08171</cdr:x>
      <cdr:y>0.02608</cdr:y>
    </cdr:from>
    <cdr:to>
      <cdr:x>0.31726</cdr:x>
      <cdr:y>0.13624</cdr:y>
    </cdr:to>
    <cdr:sp macro="" textlink="">
      <cdr:nvSpPr>
        <cdr:cNvPr id="2" name="TextBox 1"/>
        <cdr:cNvSpPr txBox="1"/>
      </cdr:nvSpPr>
      <cdr:spPr>
        <a:xfrm xmlns:a="http://schemas.openxmlformats.org/drawingml/2006/main">
          <a:off x="235315" y="57049"/>
          <a:ext cx="678319" cy="24098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l-GR" sz="900" b="1" i="0" baseline="0">
              <a:effectLst/>
              <a:latin typeface="Arial"/>
              <a:ea typeface="+mn-ea"/>
              <a:cs typeface="Arial"/>
            </a:rPr>
            <a:t>φ</a:t>
          </a:r>
          <a:r>
            <a:rPr lang="ru-RU" sz="900" b="1" i="0" baseline="-25000">
              <a:effectLst/>
            </a:rPr>
            <a:t>ЗАП</a:t>
          </a:r>
          <a:r>
            <a:rPr lang="ru-RU" sz="900" b="1" i="0" baseline="0">
              <a:effectLst/>
            </a:rPr>
            <a:t>, град</a:t>
          </a:r>
          <a:endParaRPr lang="ru-RU" sz="900" baseline="0"/>
        </a:p>
      </cdr:txBody>
    </cdr:sp>
  </cdr:relSizeAnchor>
  <cdr:relSizeAnchor xmlns:cdr="http://schemas.openxmlformats.org/drawingml/2006/chartDrawing">
    <cdr:from>
      <cdr:x>0.77254</cdr:x>
      <cdr:y>0.86814</cdr:y>
    </cdr:from>
    <cdr:to>
      <cdr:x>1</cdr:x>
      <cdr:y>0.98722</cdr:y>
    </cdr:to>
    <cdr:sp macro="" textlink="">
      <cdr:nvSpPr>
        <cdr:cNvPr id="3" name="TextBox 1"/>
        <cdr:cNvSpPr txBox="1"/>
      </cdr:nvSpPr>
      <cdr:spPr>
        <a:xfrm xmlns:a="http://schemas.openxmlformats.org/drawingml/2006/main">
          <a:off x="2274309" y="1941960"/>
          <a:ext cx="669629" cy="26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ЗАП</a:t>
          </a:r>
          <a:r>
            <a:rPr lang="ru-RU" sz="900" b="1">
              <a:effectLst/>
              <a:latin typeface="+mn-lt"/>
              <a:ea typeface="+mn-ea"/>
              <a:cs typeface="+mn-cs"/>
            </a:rPr>
            <a:t>, о.е.</a:t>
          </a:r>
          <a:endParaRPr lang="ru-RU" sz="900" b="1" baseline="-25000"/>
        </a:p>
      </cdr:txBody>
    </cdr:sp>
  </cdr:relSizeAnchor>
  <cdr:relSizeAnchor xmlns:cdr="http://schemas.openxmlformats.org/drawingml/2006/chartDrawing">
    <cdr:from>
      <cdr:x>0.09137</cdr:x>
      <cdr:y>0.06248</cdr:y>
    </cdr:from>
    <cdr:to>
      <cdr:x>0.09211</cdr:x>
      <cdr:y>0.1648</cdr:y>
    </cdr:to>
    <cdr:cxnSp macro="">
      <cdr:nvCxnSpPr>
        <cdr:cNvPr id="4" name="Прямая со стрелкой 3"/>
        <cdr:cNvCxnSpPr/>
      </cdr:nvCxnSpPr>
      <cdr:spPr>
        <a:xfrm xmlns:a="http://schemas.openxmlformats.org/drawingml/2006/main" flipV="1">
          <a:off x="263165" y="115568"/>
          <a:ext cx="2131" cy="189267"/>
        </a:xfrm>
        <a:prstGeom xmlns:a="http://schemas.openxmlformats.org/drawingml/2006/main" prst="straightConnector1">
          <a:avLst/>
        </a:prstGeom>
        <a:ln xmlns:a="http://schemas.openxmlformats.org/drawingml/2006/main">
          <a:solidFill>
            <a:schemeClr val="tx1">
              <a:lumMod val="65000"/>
              <a:lumOff val="35000"/>
            </a:schemeClr>
          </a:solidFill>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0.74375</cdr:x>
      <cdr:y>0.86158</cdr:y>
    </cdr:from>
    <cdr:to>
      <cdr:x>0.82692</cdr:x>
      <cdr:y>0.8625</cdr:y>
    </cdr:to>
    <cdr:cxnSp macro="">
      <cdr:nvCxnSpPr>
        <cdr:cNvPr id="5" name="Прямая со стрелкой 4"/>
        <cdr:cNvCxnSpPr/>
      </cdr:nvCxnSpPr>
      <cdr:spPr>
        <a:xfrm xmlns:a="http://schemas.openxmlformats.org/drawingml/2006/main" rot="5400000" flipV="1">
          <a:off x="2261192" y="1474785"/>
          <a:ext cx="1702" cy="239560"/>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7.xml><?xml version="1.0" encoding="utf-8"?>
<c:userShapes xmlns:c="http://schemas.openxmlformats.org/drawingml/2006/chart">
  <cdr:relSizeAnchor xmlns:cdr="http://schemas.openxmlformats.org/drawingml/2006/chartDrawing">
    <cdr:from>
      <cdr:x>0.80893</cdr:x>
      <cdr:y>0.9165</cdr:y>
    </cdr:from>
    <cdr:to>
      <cdr:x>1</cdr:x>
      <cdr:y>0.97396</cdr:y>
    </cdr:to>
    <cdr:sp macro="" textlink="">
      <cdr:nvSpPr>
        <cdr:cNvPr id="9" name="TextBox 1"/>
        <cdr:cNvSpPr txBox="1"/>
      </cdr:nvSpPr>
      <cdr:spPr>
        <a:xfrm xmlns:a="http://schemas.openxmlformats.org/drawingml/2006/main">
          <a:off x="2316705" y="2716673"/>
          <a:ext cx="547075" cy="17032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АДВ</a:t>
          </a:r>
          <a:r>
            <a:rPr lang="ru-RU" sz="900" b="1" baseline="0"/>
            <a:t>, %</a:t>
          </a:r>
        </a:p>
      </cdr:txBody>
    </cdr:sp>
  </cdr:relSizeAnchor>
  <cdr:relSizeAnchor xmlns:cdr="http://schemas.openxmlformats.org/drawingml/2006/chartDrawing">
    <cdr:from>
      <cdr:x>0.08632</cdr:x>
      <cdr:y>0.01188</cdr:y>
    </cdr:from>
    <cdr:to>
      <cdr:x>0.30129</cdr:x>
      <cdr:y>0.08047</cdr:y>
    </cdr:to>
    <cdr:sp macro="" textlink="">
      <cdr:nvSpPr>
        <cdr:cNvPr id="16" name="TextBox 3"/>
        <cdr:cNvSpPr txBox="1"/>
      </cdr:nvSpPr>
      <cdr:spPr>
        <a:xfrm xmlns:a="http://schemas.openxmlformats.org/drawingml/2006/main">
          <a:off x="249372" y="38838"/>
          <a:ext cx="620998" cy="22426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ЗАП</a:t>
          </a:r>
          <a:r>
            <a:rPr lang="ru-RU" sz="900" b="1"/>
            <a:t>, о.е.</a:t>
          </a:r>
          <a:endParaRPr lang="ru-RU" sz="900" b="1" baseline="-25000"/>
        </a:p>
      </cdr:txBody>
    </cdr:sp>
  </cdr:relSizeAnchor>
  <cdr:relSizeAnchor xmlns:cdr="http://schemas.openxmlformats.org/drawingml/2006/chartDrawing">
    <cdr:from>
      <cdr:x>0.81098</cdr:x>
      <cdr:y>0.44373</cdr:y>
    </cdr:from>
    <cdr:to>
      <cdr:x>0.83407</cdr:x>
      <cdr:y>0.47868</cdr:y>
    </cdr:to>
    <cdr:sp macro="" textlink="">
      <cdr:nvSpPr>
        <cdr:cNvPr id="18" name="TextBox 1"/>
        <cdr:cNvSpPr txBox="1"/>
      </cdr:nvSpPr>
      <cdr:spPr>
        <a:xfrm xmlns:a="http://schemas.openxmlformats.org/drawingml/2006/main">
          <a:off x="2342762" y="1450810"/>
          <a:ext cx="66703" cy="11427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1</a:t>
          </a:r>
          <a:endParaRPr lang="ru-RU" sz="900" b="1" baseline="0"/>
        </a:p>
      </cdr:txBody>
    </cdr:sp>
  </cdr:relSizeAnchor>
  <cdr:relSizeAnchor xmlns:cdr="http://schemas.openxmlformats.org/drawingml/2006/chartDrawing">
    <cdr:from>
      <cdr:x>0.81118</cdr:x>
      <cdr:y>0.40899</cdr:y>
    </cdr:from>
    <cdr:to>
      <cdr:x>0.83426</cdr:x>
      <cdr:y>0.44395</cdr:y>
    </cdr:to>
    <cdr:sp macro="" textlink="">
      <cdr:nvSpPr>
        <cdr:cNvPr id="20" name="TextBox 1"/>
        <cdr:cNvSpPr txBox="1"/>
      </cdr:nvSpPr>
      <cdr:spPr>
        <a:xfrm xmlns:a="http://schemas.openxmlformats.org/drawingml/2006/main">
          <a:off x="2343351" y="1337246"/>
          <a:ext cx="66674" cy="11430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2</a:t>
          </a:r>
          <a:endParaRPr lang="ru-RU" sz="900" b="1" baseline="0"/>
        </a:p>
      </cdr:txBody>
    </cdr:sp>
  </cdr:relSizeAnchor>
  <cdr:relSizeAnchor xmlns:cdr="http://schemas.openxmlformats.org/drawingml/2006/chartDrawing">
    <cdr:from>
      <cdr:x>0.81041</cdr:x>
      <cdr:y>0.37557</cdr:y>
    </cdr:from>
    <cdr:to>
      <cdr:x>0.83349</cdr:x>
      <cdr:y>0.41052</cdr:y>
    </cdr:to>
    <cdr:sp macro="" textlink="">
      <cdr:nvSpPr>
        <cdr:cNvPr id="21" name="TextBox 1"/>
        <cdr:cNvSpPr txBox="1"/>
      </cdr:nvSpPr>
      <cdr:spPr>
        <a:xfrm xmlns:a="http://schemas.openxmlformats.org/drawingml/2006/main">
          <a:off x="2341140" y="1227974"/>
          <a:ext cx="66674" cy="11427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baseline="0"/>
            <a:t>3</a:t>
          </a:r>
        </a:p>
      </cdr:txBody>
    </cdr:sp>
  </cdr:relSizeAnchor>
  <cdr:relSizeAnchor xmlns:cdr="http://schemas.openxmlformats.org/drawingml/2006/chartDrawing">
    <cdr:from>
      <cdr:x>0.81126</cdr:x>
      <cdr:y>0.33762</cdr:y>
    </cdr:from>
    <cdr:to>
      <cdr:x>0.83434</cdr:x>
      <cdr:y>0.37257</cdr:y>
    </cdr:to>
    <cdr:sp macro="" textlink="">
      <cdr:nvSpPr>
        <cdr:cNvPr id="22" name="TextBox 1"/>
        <cdr:cNvSpPr txBox="1"/>
      </cdr:nvSpPr>
      <cdr:spPr>
        <a:xfrm xmlns:a="http://schemas.openxmlformats.org/drawingml/2006/main">
          <a:off x="2343594" y="1103874"/>
          <a:ext cx="66674" cy="11427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baseline="0"/>
            <a:t>4</a:t>
          </a:r>
        </a:p>
      </cdr:txBody>
    </cdr:sp>
  </cdr:relSizeAnchor>
  <cdr:relSizeAnchor xmlns:cdr="http://schemas.openxmlformats.org/drawingml/2006/chartDrawing">
    <cdr:from>
      <cdr:x>0.8096</cdr:x>
      <cdr:y>0.29754</cdr:y>
    </cdr:from>
    <cdr:to>
      <cdr:x>0.83268</cdr:x>
      <cdr:y>0.33249</cdr:y>
    </cdr:to>
    <cdr:sp macro="" textlink="">
      <cdr:nvSpPr>
        <cdr:cNvPr id="23" name="TextBox 1"/>
        <cdr:cNvSpPr txBox="1"/>
      </cdr:nvSpPr>
      <cdr:spPr>
        <a:xfrm xmlns:a="http://schemas.openxmlformats.org/drawingml/2006/main">
          <a:off x="2338787" y="972847"/>
          <a:ext cx="66674" cy="11427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baseline="0"/>
            <a:t>5</a:t>
          </a:r>
        </a:p>
      </cdr:txBody>
    </cdr:sp>
  </cdr:relSizeAnchor>
  <cdr:relSizeAnchor xmlns:cdr="http://schemas.openxmlformats.org/drawingml/2006/chartDrawing">
    <cdr:from>
      <cdr:x>0.81109</cdr:x>
      <cdr:y>0.24998</cdr:y>
    </cdr:from>
    <cdr:to>
      <cdr:x>0.83417</cdr:x>
      <cdr:y>0.28493</cdr:y>
    </cdr:to>
    <cdr:sp macro="" textlink="">
      <cdr:nvSpPr>
        <cdr:cNvPr id="24" name="TextBox 1"/>
        <cdr:cNvSpPr txBox="1"/>
      </cdr:nvSpPr>
      <cdr:spPr>
        <a:xfrm xmlns:a="http://schemas.openxmlformats.org/drawingml/2006/main">
          <a:off x="2343085" y="817340"/>
          <a:ext cx="66674" cy="11427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baseline="0"/>
            <a:t>6</a:t>
          </a:r>
        </a:p>
      </cdr:txBody>
    </cdr:sp>
  </cdr:relSizeAnchor>
  <cdr:relSizeAnchor xmlns:cdr="http://schemas.openxmlformats.org/drawingml/2006/chartDrawing">
    <cdr:from>
      <cdr:x>0.81181</cdr:x>
      <cdr:y>0.21054</cdr:y>
    </cdr:from>
    <cdr:to>
      <cdr:x>0.83489</cdr:x>
      <cdr:y>0.2455</cdr:y>
    </cdr:to>
    <cdr:sp macro="" textlink="">
      <cdr:nvSpPr>
        <cdr:cNvPr id="25" name="TextBox 1"/>
        <cdr:cNvSpPr txBox="1"/>
      </cdr:nvSpPr>
      <cdr:spPr>
        <a:xfrm xmlns:a="http://schemas.openxmlformats.org/drawingml/2006/main">
          <a:off x="2345168" y="688396"/>
          <a:ext cx="66674" cy="11430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baseline="0"/>
            <a:t>7</a:t>
          </a:r>
        </a:p>
      </cdr:txBody>
    </cdr:sp>
  </cdr:relSizeAnchor>
  <cdr:relSizeAnchor xmlns:cdr="http://schemas.openxmlformats.org/drawingml/2006/chartDrawing">
    <cdr:from>
      <cdr:x>0.81012</cdr:x>
      <cdr:y>0.16409</cdr:y>
    </cdr:from>
    <cdr:to>
      <cdr:x>0.8332</cdr:x>
      <cdr:y>0.19904</cdr:y>
    </cdr:to>
    <cdr:sp macro="" textlink="">
      <cdr:nvSpPr>
        <cdr:cNvPr id="26" name="TextBox 1"/>
        <cdr:cNvSpPr txBox="1"/>
      </cdr:nvSpPr>
      <cdr:spPr>
        <a:xfrm xmlns:a="http://schemas.openxmlformats.org/drawingml/2006/main">
          <a:off x="2340289" y="536496"/>
          <a:ext cx="66674" cy="11427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baseline="0"/>
            <a:t>8</a:t>
          </a:r>
        </a:p>
      </cdr:txBody>
    </cdr:sp>
  </cdr:relSizeAnchor>
  <cdr:relSizeAnchor xmlns:cdr="http://schemas.openxmlformats.org/drawingml/2006/chartDrawing">
    <cdr:from>
      <cdr:x>0.81119</cdr:x>
      <cdr:y>0.10575</cdr:y>
    </cdr:from>
    <cdr:to>
      <cdr:x>0.83427</cdr:x>
      <cdr:y>0.14071</cdr:y>
    </cdr:to>
    <cdr:sp macro="" textlink="">
      <cdr:nvSpPr>
        <cdr:cNvPr id="27" name="TextBox 1"/>
        <cdr:cNvSpPr txBox="1"/>
      </cdr:nvSpPr>
      <cdr:spPr>
        <a:xfrm xmlns:a="http://schemas.openxmlformats.org/drawingml/2006/main">
          <a:off x="2343392" y="345750"/>
          <a:ext cx="66674" cy="114306"/>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baseline="0"/>
            <a:t>9</a:t>
          </a:r>
        </a:p>
      </cdr:txBody>
    </cdr:sp>
  </cdr:relSizeAnchor>
  <cdr:relSizeAnchor xmlns:cdr="http://schemas.openxmlformats.org/drawingml/2006/chartDrawing">
    <cdr:from>
      <cdr:x>0.09375</cdr:x>
      <cdr:y>0.0242</cdr:y>
    </cdr:from>
    <cdr:to>
      <cdr:x>0.0943</cdr:x>
      <cdr:y>0.15469</cdr:y>
    </cdr:to>
    <cdr:cxnSp macro="">
      <cdr:nvCxnSpPr>
        <cdr:cNvPr id="13" name="Прямая со стрелкой 12"/>
        <cdr:cNvCxnSpPr/>
      </cdr:nvCxnSpPr>
      <cdr:spPr>
        <a:xfrm xmlns:a="http://schemas.openxmlformats.org/drawingml/2006/main" flipV="1">
          <a:off x="268437" y="66989"/>
          <a:ext cx="1575" cy="361192"/>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0.79858</cdr:x>
      <cdr:y>0.91943</cdr:y>
    </cdr:from>
    <cdr:to>
      <cdr:x>0.85969</cdr:x>
      <cdr:y>0.9206</cdr:y>
    </cdr:to>
    <cdr:cxnSp macro="">
      <cdr:nvCxnSpPr>
        <cdr:cNvPr id="14" name="Прямая со стрелкой 13"/>
        <cdr:cNvCxnSpPr/>
      </cdr:nvCxnSpPr>
      <cdr:spPr>
        <a:xfrm xmlns:a="http://schemas.openxmlformats.org/drawingml/2006/main" rot="5400000" flipV="1">
          <a:off x="2372809" y="2594008"/>
          <a:ext cx="3410" cy="175010"/>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8.xml><?xml version="1.0" encoding="utf-8"?>
<c:userShapes xmlns:c="http://schemas.openxmlformats.org/drawingml/2006/chart">
  <cdr:relSizeAnchor xmlns:cdr="http://schemas.openxmlformats.org/drawingml/2006/chartDrawing">
    <cdr:from>
      <cdr:x>0.81577</cdr:x>
      <cdr:y>0.88155</cdr:y>
    </cdr:from>
    <cdr:to>
      <cdr:x>1</cdr:x>
      <cdr:y>0.94493</cdr:y>
    </cdr:to>
    <cdr:sp macro="" textlink="">
      <cdr:nvSpPr>
        <cdr:cNvPr id="21" name="TextBox 1"/>
        <cdr:cNvSpPr txBox="1"/>
      </cdr:nvSpPr>
      <cdr:spPr>
        <a:xfrm xmlns:a="http://schemas.openxmlformats.org/drawingml/2006/main">
          <a:off x="2345567" y="2776530"/>
          <a:ext cx="529713" cy="19962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b="1"/>
            <a:t>K</a:t>
          </a:r>
          <a:r>
            <a:rPr lang="ru-RU" sz="900" b="1" baseline="-25000"/>
            <a:t>АДВ</a:t>
          </a:r>
          <a:r>
            <a:rPr lang="ru-RU" sz="900" b="1" baseline="0"/>
            <a:t>, %</a:t>
          </a:r>
        </a:p>
      </cdr:txBody>
    </cdr:sp>
  </cdr:relSizeAnchor>
  <cdr:relSizeAnchor xmlns:cdr="http://schemas.openxmlformats.org/drawingml/2006/chartDrawing">
    <cdr:from>
      <cdr:x>0.81581</cdr:x>
      <cdr:y>0.8807</cdr:y>
    </cdr:from>
    <cdr:to>
      <cdr:x>0.87499</cdr:x>
      <cdr:y>0.88155</cdr:y>
    </cdr:to>
    <cdr:cxnSp macro="">
      <cdr:nvCxnSpPr>
        <cdr:cNvPr id="24" name="Прямая со стрелкой 2"/>
        <cdr:cNvCxnSpPr/>
      </cdr:nvCxnSpPr>
      <cdr:spPr>
        <a:xfrm xmlns:a="http://schemas.openxmlformats.org/drawingml/2006/main" rot="5400000" flipV="1">
          <a:off x="2429415" y="2690120"/>
          <a:ext cx="2677" cy="170159"/>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0.82902</cdr:x>
      <cdr:y>0.28726</cdr:y>
    </cdr:from>
    <cdr:to>
      <cdr:x>0.83877</cdr:x>
      <cdr:y>0.30445</cdr:y>
    </cdr:to>
    <cdr:sp macro="" textlink="">
      <cdr:nvSpPr>
        <cdr:cNvPr id="60" name="TextBox 1"/>
        <cdr:cNvSpPr txBox="1"/>
      </cdr:nvSpPr>
      <cdr:spPr>
        <a:xfrm xmlns:a="http://schemas.openxmlformats.org/drawingml/2006/main">
          <a:off x="2388929" y="1016939"/>
          <a:ext cx="28096" cy="6085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3</a:t>
          </a:r>
          <a:endParaRPr lang="ru-RU" sz="900" b="1" baseline="0"/>
        </a:p>
      </cdr:txBody>
    </cdr:sp>
  </cdr:relSizeAnchor>
  <cdr:relSizeAnchor xmlns:cdr="http://schemas.openxmlformats.org/drawingml/2006/chartDrawing">
    <cdr:from>
      <cdr:x>0.8436</cdr:x>
      <cdr:y>0.2654</cdr:y>
    </cdr:from>
    <cdr:to>
      <cdr:x>0.85335</cdr:x>
      <cdr:y>0.28259</cdr:y>
    </cdr:to>
    <cdr:sp macro="" textlink="">
      <cdr:nvSpPr>
        <cdr:cNvPr id="61" name="TextBox 1"/>
        <cdr:cNvSpPr txBox="1"/>
      </cdr:nvSpPr>
      <cdr:spPr>
        <a:xfrm xmlns:a="http://schemas.openxmlformats.org/drawingml/2006/main">
          <a:off x="2430949" y="939533"/>
          <a:ext cx="28096" cy="6085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4</a:t>
          </a:r>
          <a:endParaRPr lang="ru-RU" sz="900" b="1" baseline="0"/>
        </a:p>
      </cdr:txBody>
    </cdr:sp>
  </cdr:relSizeAnchor>
  <cdr:relSizeAnchor xmlns:cdr="http://schemas.openxmlformats.org/drawingml/2006/chartDrawing">
    <cdr:from>
      <cdr:x>0.82933</cdr:x>
      <cdr:y>0.24789</cdr:y>
    </cdr:from>
    <cdr:to>
      <cdr:x>0.83908</cdr:x>
      <cdr:y>0.26508</cdr:y>
    </cdr:to>
    <cdr:sp macro="" textlink="">
      <cdr:nvSpPr>
        <cdr:cNvPr id="62" name="TextBox 1"/>
        <cdr:cNvSpPr txBox="1"/>
      </cdr:nvSpPr>
      <cdr:spPr>
        <a:xfrm xmlns:a="http://schemas.openxmlformats.org/drawingml/2006/main">
          <a:off x="2470661" y="1019014"/>
          <a:ext cx="29046" cy="70664"/>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5</a:t>
          </a:r>
          <a:endParaRPr lang="ru-RU" sz="900" b="1" baseline="0"/>
        </a:p>
      </cdr:txBody>
    </cdr:sp>
  </cdr:relSizeAnchor>
  <cdr:relSizeAnchor xmlns:cdr="http://schemas.openxmlformats.org/drawingml/2006/chartDrawing">
    <cdr:from>
      <cdr:x>0.84193</cdr:x>
      <cdr:y>0.22565</cdr:y>
    </cdr:from>
    <cdr:to>
      <cdr:x>0.85168</cdr:x>
      <cdr:y>0.24284</cdr:y>
    </cdr:to>
    <cdr:sp macro="" textlink="">
      <cdr:nvSpPr>
        <cdr:cNvPr id="63" name="TextBox 1"/>
        <cdr:cNvSpPr txBox="1"/>
      </cdr:nvSpPr>
      <cdr:spPr>
        <a:xfrm xmlns:a="http://schemas.openxmlformats.org/drawingml/2006/main">
          <a:off x="2426122" y="798829"/>
          <a:ext cx="28096" cy="6085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6</a:t>
          </a:r>
          <a:endParaRPr lang="ru-RU" sz="900" b="1" baseline="0"/>
        </a:p>
      </cdr:txBody>
    </cdr:sp>
  </cdr:relSizeAnchor>
  <cdr:relSizeAnchor xmlns:cdr="http://schemas.openxmlformats.org/drawingml/2006/chartDrawing">
    <cdr:from>
      <cdr:x>0.82921</cdr:x>
      <cdr:y>0.20632</cdr:y>
    </cdr:from>
    <cdr:to>
      <cdr:x>0.83896</cdr:x>
      <cdr:y>0.22352</cdr:y>
    </cdr:to>
    <cdr:sp macro="" textlink="">
      <cdr:nvSpPr>
        <cdr:cNvPr id="64" name="TextBox 1"/>
        <cdr:cNvSpPr txBox="1"/>
      </cdr:nvSpPr>
      <cdr:spPr>
        <a:xfrm xmlns:a="http://schemas.openxmlformats.org/drawingml/2006/main">
          <a:off x="2470310" y="848153"/>
          <a:ext cx="29047" cy="70706"/>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7</a:t>
          </a:r>
          <a:endParaRPr lang="ru-RU" sz="900" b="1" baseline="0"/>
        </a:p>
      </cdr:txBody>
    </cdr:sp>
  </cdr:relSizeAnchor>
  <cdr:relSizeAnchor xmlns:cdr="http://schemas.openxmlformats.org/drawingml/2006/chartDrawing">
    <cdr:from>
      <cdr:x>0.84591</cdr:x>
      <cdr:y>0.1862</cdr:y>
    </cdr:from>
    <cdr:to>
      <cdr:x>0.85566</cdr:x>
      <cdr:y>0.2034</cdr:y>
    </cdr:to>
    <cdr:sp macro="" textlink="">
      <cdr:nvSpPr>
        <cdr:cNvPr id="65" name="TextBox 1"/>
        <cdr:cNvSpPr txBox="1"/>
      </cdr:nvSpPr>
      <cdr:spPr>
        <a:xfrm xmlns:a="http://schemas.openxmlformats.org/drawingml/2006/main">
          <a:off x="2437591" y="659171"/>
          <a:ext cx="28096" cy="6089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8</a:t>
          </a:r>
          <a:endParaRPr lang="ru-RU" sz="900" b="1" baseline="0"/>
        </a:p>
      </cdr:txBody>
    </cdr:sp>
  </cdr:relSizeAnchor>
  <cdr:relSizeAnchor xmlns:cdr="http://schemas.openxmlformats.org/drawingml/2006/chartDrawing">
    <cdr:from>
      <cdr:x>0.829</cdr:x>
      <cdr:y>0.16695</cdr:y>
    </cdr:from>
    <cdr:to>
      <cdr:x>0.83875</cdr:x>
      <cdr:y>0.18414</cdr:y>
    </cdr:to>
    <cdr:sp macro="" textlink="">
      <cdr:nvSpPr>
        <cdr:cNvPr id="66" name="TextBox 1"/>
        <cdr:cNvSpPr txBox="1"/>
      </cdr:nvSpPr>
      <cdr:spPr>
        <a:xfrm xmlns:a="http://schemas.openxmlformats.org/drawingml/2006/main">
          <a:off x="2388871" y="591014"/>
          <a:ext cx="28096" cy="60854"/>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9</a:t>
          </a:r>
          <a:endParaRPr lang="ru-RU" sz="900" b="1" baseline="0"/>
        </a:p>
      </cdr:txBody>
    </cdr:sp>
  </cdr:relSizeAnchor>
  <cdr:relSizeAnchor xmlns:cdr="http://schemas.openxmlformats.org/drawingml/2006/chartDrawing">
    <cdr:from>
      <cdr:x>0.08232</cdr:x>
      <cdr:y>0.02771</cdr:y>
    </cdr:from>
    <cdr:to>
      <cdr:x>0.08285</cdr:x>
      <cdr:y>0.12293</cdr:y>
    </cdr:to>
    <cdr:cxnSp macro="">
      <cdr:nvCxnSpPr>
        <cdr:cNvPr id="68" name="Прямая со стрелкой 1"/>
        <cdr:cNvCxnSpPr/>
      </cdr:nvCxnSpPr>
      <cdr:spPr>
        <a:xfrm xmlns:a="http://schemas.openxmlformats.org/drawingml/2006/main" flipV="1">
          <a:off x="236704" y="87273"/>
          <a:ext cx="1524" cy="299905"/>
        </a:xfrm>
        <a:prstGeom xmlns:a="http://schemas.openxmlformats.org/drawingml/2006/main" prst="straightConnector1">
          <a:avLst/>
        </a:prstGeom>
        <a:ln xmlns:a="http://schemas.openxmlformats.org/drawingml/2006/main">
          <a:solidFill>
            <a:schemeClr val="tx1">
              <a:lumMod val="50000"/>
              <a:lumOff val="50000"/>
            </a:schemeClr>
          </a:solidFill>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0.08276</cdr:x>
      <cdr:y>0.01208</cdr:y>
    </cdr:from>
    <cdr:to>
      <cdr:x>0.36297</cdr:x>
      <cdr:y>0.06499</cdr:y>
    </cdr:to>
    <cdr:sp macro="" textlink="">
      <cdr:nvSpPr>
        <cdr:cNvPr id="70" name="TextBox 1"/>
        <cdr:cNvSpPr txBox="1"/>
      </cdr:nvSpPr>
      <cdr:spPr>
        <a:xfrm xmlns:a="http://schemas.openxmlformats.org/drawingml/2006/main">
          <a:off x="247126" y="49647"/>
          <a:ext cx="836677" cy="21750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l-GR" sz="900" b="1" i="0" baseline="0">
              <a:effectLst/>
              <a:latin typeface="Arial"/>
              <a:ea typeface="+mn-ea"/>
              <a:cs typeface="Arial"/>
            </a:rPr>
            <a:t>φ</a:t>
          </a:r>
          <a:r>
            <a:rPr lang="ru-RU" sz="900" b="1" i="0" baseline="-25000">
              <a:effectLst/>
            </a:rPr>
            <a:t>ЗАП</a:t>
          </a:r>
          <a:r>
            <a:rPr lang="ru-RU" sz="900" b="1" i="0" baseline="0">
              <a:effectLst/>
            </a:rPr>
            <a:t>, град</a:t>
          </a:r>
          <a:endParaRPr lang="ru-RU" sz="900" baseline="0"/>
        </a:p>
      </cdr:txBody>
    </cdr:sp>
  </cdr:relSizeAnchor>
  <cdr:relSizeAnchor xmlns:cdr="http://schemas.openxmlformats.org/drawingml/2006/chartDrawing">
    <cdr:from>
      <cdr:x>0.83006</cdr:x>
      <cdr:y>0.33038</cdr:y>
    </cdr:from>
    <cdr:to>
      <cdr:x>0.83983</cdr:x>
      <cdr:y>0.34757</cdr:y>
    </cdr:to>
    <cdr:sp macro="" textlink="">
      <cdr:nvSpPr>
        <cdr:cNvPr id="71" name="TextBox 1"/>
        <cdr:cNvSpPr txBox="1"/>
      </cdr:nvSpPr>
      <cdr:spPr>
        <a:xfrm xmlns:a="http://schemas.openxmlformats.org/drawingml/2006/main">
          <a:off x="2391926" y="1169570"/>
          <a:ext cx="28153" cy="6085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1</a:t>
          </a:r>
          <a:endParaRPr lang="ru-RU" sz="900" b="1" baseline="0"/>
        </a:p>
      </cdr:txBody>
    </cdr:sp>
  </cdr:relSizeAnchor>
  <cdr:relSizeAnchor xmlns:cdr="http://schemas.openxmlformats.org/drawingml/2006/chartDrawing">
    <cdr:from>
      <cdr:x>0.84495</cdr:x>
      <cdr:y>0.30674</cdr:y>
    </cdr:from>
    <cdr:to>
      <cdr:x>0.8547</cdr:x>
      <cdr:y>0.32393</cdr:y>
    </cdr:to>
    <cdr:sp macro="" textlink="">
      <cdr:nvSpPr>
        <cdr:cNvPr id="72" name="TextBox 1"/>
        <cdr:cNvSpPr txBox="1"/>
      </cdr:nvSpPr>
      <cdr:spPr>
        <a:xfrm xmlns:a="http://schemas.openxmlformats.org/drawingml/2006/main">
          <a:off x="2434826" y="1085885"/>
          <a:ext cx="28096" cy="6085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900" b="1"/>
            <a:t>2</a:t>
          </a:r>
          <a:endParaRPr lang="ru-RU" sz="900" b="1" baseline="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691D41E-09FE-4555-A120-0437606D77A5}">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A427F-70DA-41A9-9175-EB7F9E22B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статьи в журнал Вестник ИГЭУ.dotx</Template>
  <TotalTime>2363</TotalTime>
  <Pages>10</Pages>
  <Words>6183</Words>
  <Characters>35244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УДК 621</vt:lpstr>
    </vt:vector>
  </TitlesOfParts>
  <Company>ISPU</Company>
  <LinksUpToDate>false</LinksUpToDate>
  <CharactersWithSpaces>41345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621</dc:title>
  <dc:creator>Scorpic</dc:creator>
  <cp:lastModifiedBy>Двойненков Михаил</cp:lastModifiedBy>
  <cp:revision>233</cp:revision>
  <cp:lastPrinted>2025-04-17T11:30:00Z</cp:lastPrinted>
  <dcterms:created xsi:type="dcterms:W3CDTF">2025-02-03T12:07:00Z</dcterms:created>
  <dcterms:modified xsi:type="dcterms:W3CDTF">2025-04-17T12:10:00Z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