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BADC08" w14:textId="77777777" w:rsidR="00381240" w:rsidRPr="00A61E07" w:rsidRDefault="00381240" w:rsidP="00381240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A61E07">
        <w:rPr>
          <w:rFonts w:ascii="Arial" w:eastAsia="Arial" w:hAnsi="Arial" w:cs="Arial"/>
          <w:sz w:val="20"/>
          <w:szCs w:val="20"/>
        </w:rPr>
        <w:t xml:space="preserve">УДК </w:t>
      </w:r>
      <w:r w:rsidRPr="00A61E07">
        <w:rPr>
          <w:rFonts w:ascii="Arial" w:hAnsi="Arial" w:cs="Arial"/>
          <w:sz w:val="20"/>
          <w:szCs w:val="20"/>
        </w:rPr>
        <w:t>621.313</w:t>
      </w:r>
    </w:p>
    <w:p w14:paraId="1B97C68C" w14:textId="77777777" w:rsidR="00A805F0" w:rsidRPr="00A805F0" w:rsidRDefault="00381240" w:rsidP="00DB35AB">
      <w:pPr>
        <w:spacing w:after="0" w:line="240" w:lineRule="auto"/>
        <w:rPr>
          <w:lang w:eastAsia="ru-RU"/>
        </w:rPr>
      </w:pPr>
      <w:r>
        <w:rPr>
          <w:rFonts w:ascii="Times New Roman" w:eastAsia="Times New Roman" w:hAnsi="Times New Roman" w:cs="Times New Roman"/>
          <w:sz w:val="20"/>
        </w:rPr>
        <w:t xml:space="preserve"> </w:t>
      </w:r>
    </w:p>
    <w:p w14:paraId="28A89FB6" w14:textId="77777777" w:rsidR="00381240" w:rsidRDefault="00381240" w:rsidP="00381240">
      <w:pPr>
        <w:pStyle w:val="1"/>
        <w:spacing w:line="240" w:lineRule="auto"/>
        <w:ind w:left="104" w:right="0"/>
      </w:pPr>
      <w:r>
        <w:t xml:space="preserve">Параметрическая модель </w:t>
      </w:r>
      <w:r w:rsidRPr="00A14E3C">
        <w:t xml:space="preserve">синхронного </w:t>
      </w:r>
      <w:r w:rsidRPr="00A029B6">
        <w:t>реактивного</w:t>
      </w:r>
      <w:r w:rsidRPr="00381240">
        <w:t xml:space="preserve"> </w:t>
      </w:r>
      <w:r w:rsidRPr="00A14E3C">
        <w:t xml:space="preserve">двигателя </w:t>
      </w:r>
    </w:p>
    <w:p w14:paraId="6803C698" w14:textId="1D0EF45B" w:rsidR="00A805F0" w:rsidRPr="00A805F0" w:rsidRDefault="00381240" w:rsidP="004F6497">
      <w:pPr>
        <w:pStyle w:val="1"/>
        <w:spacing w:line="240" w:lineRule="auto"/>
        <w:ind w:left="102" w:right="0"/>
      </w:pPr>
      <w:r w:rsidRPr="00A14E3C">
        <w:t xml:space="preserve">с </w:t>
      </w:r>
      <w:r w:rsidRPr="00E606EB">
        <w:rPr>
          <w:szCs w:val="24"/>
        </w:rPr>
        <w:t>TLA</w:t>
      </w:r>
      <w:r w:rsidRPr="00381240">
        <w:t>-</w:t>
      </w:r>
      <w:r w:rsidRPr="00A14E3C">
        <w:t>ротором</w:t>
      </w:r>
      <w:r w:rsidR="007C1B1A" w:rsidRPr="007C1B1A">
        <w:t xml:space="preserve"> </w:t>
      </w:r>
      <w:r w:rsidR="007C1B1A">
        <w:t>и демпферной обмоткой</w:t>
      </w:r>
      <w:r w:rsidRPr="00A14E3C">
        <w:t xml:space="preserve"> в установившихся и переходных режимах</w:t>
      </w:r>
    </w:p>
    <w:p w14:paraId="73E6A39F" w14:textId="77777777" w:rsidR="007B2CDA" w:rsidRPr="007B2CDA" w:rsidRDefault="007B2CDA" w:rsidP="004F6497">
      <w:pPr>
        <w:spacing w:after="0" w:line="240" w:lineRule="auto"/>
        <w:rPr>
          <w:lang w:eastAsia="ru-RU"/>
        </w:rPr>
      </w:pPr>
    </w:p>
    <w:p w14:paraId="72201095" w14:textId="0FD821EE" w:rsidR="00900D6E" w:rsidRPr="00381240" w:rsidRDefault="00AA5FA2" w:rsidP="00381240">
      <w:pPr>
        <w:spacing w:after="0" w:line="240" w:lineRule="auto"/>
        <w:ind w:left="10" w:hanging="10"/>
        <w:jc w:val="center"/>
        <w:rPr>
          <w:rFonts w:ascii="Arial" w:eastAsia="Arial" w:hAnsi="Arial" w:cs="Arial"/>
          <w:color w:val="000000"/>
          <w:sz w:val="18"/>
          <w:lang w:eastAsia="ru-RU"/>
        </w:rPr>
      </w:pPr>
      <w:r>
        <w:rPr>
          <w:rFonts w:ascii="Arial" w:eastAsia="Arial" w:hAnsi="Arial" w:cs="Arial"/>
          <w:color w:val="000000"/>
          <w:sz w:val="18"/>
          <w:lang w:eastAsia="ru-RU"/>
        </w:rPr>
        <w:t xml:space="preserve">В.Н. Караулов, Е.А. </w:t>
      </w:r>
      <w:proofErr w:type="spellStart"/>
      <w:r>
        <w:rPr>
          <w:rFonts w:ascii="Arial" w:eastAsia="Arial" w:hAnsi="Arial" w:cs="Arial"/>
          <w:color w:val="000000"/>
          <w:sz w:val="18"/>
          <w:lang w:eastAsia="ru-RU"/>
        </w:rPr>
        <w:t>Курлаков</w:t>
      </w:r>
      <w:proofErr w:type="spellEnd"/>
    </w:p>
    <w:p w14:paraId="53290DDA" w14:textId="77777777" w:rsidR="00900D6E" w:rsidRPr="00381240" w:rsidRDefault="00900D6E" w:rsidP="00381240">
      <w:pPr>
        <w:spacing w:after="0" w:line="240" w:lineRule="auto"/>
        <w:ind w:left="10" w:hanging="10"/>
        <w:jc w:val="center"/>
        <w:rPr>
          <w:rFonts w:ascii="Arial" w:eastAsia="Arial" w:hAnsi="Arial" w:cs="Arial"/>
          <w:color w:val="000000"/>
          <w:sz w:val="18"/>
          <w:lang w:eastAsia="ru-RU"/>
        </w:rPr>
      </w:pPr>
      <w:r w:rsidRPr="00381240">
        <w:rPr>
          <w:rFonts w:ascii="Arial" w:eastAsia="Arial" w:hAnsi="Arial" w:cs="Arial"/>
          <w:color w:val="000000"/>
          <w:sz w:val="18"/>
          <w:lang w:eastAsia="ru-RU"/>
        </w:rPr>
        <w:t>ФГБОУВО «Ивановский государственный энергетический университет им. В.И. Ленина»,</w:t>
      </w:r>
    </w:p>
    <w:p w14:paraId="6905496C" w14:textId="77777777" w:rsidR="00900D6E" w:rsidRPr="00381240" w:rsidRDefault="00900D6E" w:rsidP="00381240">
      <w:pPr>
        <w:spacing w:after="0" w:line="240" w:lineRule="auto"/>
        <w:ind w:left="10" w:hanging="10"/>
        <w:jc w:val="center"/>
        <w:rPr>
          <w:rFonts w:ascii="Arial" w:eastAsia="Arial" w:hAnsi="Arial" w:cs="Arial"/>
          <w:color w:val="000000"/>
          <w:sz w:val="18"/>
          <w:lang w:eastAsia="ru-RU"/>
        </w:rPr>
      </w:pPr>
      <w:r w:rsidRPr="00381240">
        <w:rPr>
          <w:rFonts w:ascii="Arial" w:eastAsia="Arial" w:hAnsi="Arial" w:cs="Arial"/>
          <w:color w:val="000000"/>
          <w:sz w:val="18"/>
          <w:lang w:eastAsia="ru-RU"/>
        </w:rPr>
        <w:t>Иваново, Российская Федерация</w:t>
      </w:r>
    </w:p>
    <w:p w14:paraId="0ADE9D4A" w14:textId="018062BD" w:rsidR="00900D6E" w:rsidRPr="00DA0BA7" w:rsidRDefault="00900D6E" w:rsidP="00381240">
      <w:pPr>
        <w:spacing w:after="0" w:line="240" w:lineRule="auto"/>
        <w:ind w:left="10" w:hanging="10"/>
        <w:jc w:val="center"/>
        <w:rPr>
          <w:rFonts w:ascii="Arial" w:eastAsia="Arial" w:hAnsi="Arial" w:cs="Arial"/>
          <w:color w:val="000000"/>
          <w:sz w:val="18"/>
          <w:lang w:eastAsia="ru-RU"/>
        </w:rPr>
      </w:pPr>
      <w:r w:rsidRPr="00381240">
        <w:rPr>
          <w:rFonts w:ascii="Arial" w:eastAsia="Arial" w:hAnsi="Arial" w:cs="Arial"/>
          <w:color w:val="000000"/>
          <w:sz w:val="18"/>
          <w:lang w:val="en-US" w:eastAsia="ru-RU"/>
        </w:rPr>
        <w:t>E</w:t>
      </w:r>
      <w:r w:rsidRPr="00DA0BA7">
        <w:rPr>
          <w:rFonts w:ascii="Arial" w:eastAsia="Arial" w:hAnsi="Arial" w:cs="Arial"/>
          <w:color w:val="000000"/>
          <w:sz w:val="18"/>
          <w:lang w:eastAsia="ru-RU"/>
        </w:rPr>
        <w:t>-</w:t>
      </w:r>
      <w:r w:rsidRPr="00381240">
        <w:rPr>
          <w:rFonts w:ascii="Arial" w:eastAsia="Arial" w:hAnsi="Arial" w:cs="Arial"/>
          <w:color w:val="000000"/>
          <w:sz w:val="18"/>
          <w:lang w:val="en-US" w:eastAsia="ru-RU"/>
        </w:rPr>
        <w:t>mail</w:t>
      </w:r>
      <w:r w:rsidRPr="00DA0BA7">
        <w:rPr>
          <w:rFonts w:ascii="Arial" w:eastAsia="Arial" w:hAnsi="Arial" w:cs="Arial"/>
          <w:color w:val="000000"/>
          <w:sz w:val="18"/>
          <w:lang w:eastAsia="ru-RU"/>
        </w:rPr>
        <w:t xml:space="preserve">: </w:t>
      </w:r>
      <w:proofErr w:type="spellStart"/>
      <w:r w:rsidR="0018368C">
        <w:rPr>
          <w:rFonts w:ascii="Arial" w:eastAsia="Arial" w:hAnsi="Arial" w:cs="Arial"/>
          <w:color w:val="000000"/>
          <w:sz w:val="18"/>
          <w:lang w:val="en-US" w:eastAsia="ru-RU"/>
        </w:rPr>
        <w:t>wiktor</w:t>
      </w:r>
      <w:proofErr w:type="spellEnd"/>
      <w:r w:rsidR="0018368C" w:rsidRPr="00DA0BA7">
        <w:rPr>
          <w:rFonts w:ascii="Arial" w:eastAsia="Arial" w:hAnsi="Arial" w:cs="Arial"/>
          <w:color w:val="000000"/>
          <w:sz w:val="18"/>
          <w:lang w:eastAsia="ru-RU"/>
        </w:rPr>
        <w:t>2012</w:t>
      </w:r>
      <w:r w:rsidR="00454FAF" w:rsidRPr="00DA0BA7">
        <w:rPr>
          <w:rFonts w:ascii="Arial" w:eastAsia="Arial" w:hAnsi="Arial" w:cs="Arial"/>
          <w:color w:val="000000"/>
          <w:sz w:val="18"/>
          <w:lang w:eastAsia="ru-RU"/>
        </w:rPr>
        <w:t>@</w:t>
      </w:r>
      <w:r w:rsidR="0018368C">
        <w:rPr>
          <w:rFonts w:ascii="Arial" w:eastAsia="Arial" w:hAnsi="Arial" w:cs="Arial"/>
          <w:color w:val="000000"/>
          <w:sz w:val="18"/>
          <w:lang w:val="en-US" w:eastAsia="ru-RU"/>
        </w:rPr>
        <w:t>mail</w:t>
      </w:r>
      <w:r w:rsidR="00454FAF" w:rsidRPr="00DA0BA7">
        <w:rPr>
          <w:rFonts w:ascii="Arial" w:eastAsia="Arial" w:hAnsi="Arial" w:cs="Arial"/>
          <w:color w:val="000000"/>
          <w:sz w:val="18"/>
          <w:lang w:eastAsia="ru-RU"/>
        </w:rPr>
        <w:t>.</w:t>
      </w:r>
      <w:proofErr w:type="spellStart"/>
      <w:r w:rsidR="00454FAF" w:rsidRPr="00381240">
        <w:rPr>
          <w:rFonts w:ascii="Arial" w:eastAsia="Arial" w:hAnsi="Arial" w:cs="Arial"/>
          <w:color w:val="000000"/>
          <w:sz w:val="18"/>
          <w:lang w:val="en-US" w:eastAsia="ru-RU"/>
        </w:rPr>
        <w:t>ru</w:t>
      </w:r>
      <w:proofErr w:type="spellEnd"/>
      <w:r w:rsidRPr="00DA0BA7">
        <w:rPr>
          <w:rFonts w:ascii="Arial" w:eastAsia="Arial" w:hAnsi="Arial" w:cs="Arial"/>
          <w:color w:val="000000"/>
          <w:sz w:val="18"/>
          <w:lang w:eastAsia="ru-RU"/>
        </w:rPr>
        <w:t xml:space="preserve">; </w:t>
      </w:r>
      <w:proofErr w:type="spellStart"/>
      <w:r w:rsidR="00AA5FA2">
        <w:rPr>
          <w:rFonts w:ascii="Arial" w:eastAsia="Arial" w:hAnsi="Arial" w:cs="Arial"/>
          <w:color w:val="000000"/>
          <w:sz w:val="18"/>
          <w:lang w:val="en-US" w:eastAsia="ru-RU"/>
        </w:rPr>
        <w:t>tukkto</w:t>
      </w:r>
      <w:proofErr w:type="spellEnd"/>
      <w:r w:rsidR="00454FAF" w:rsidRPr="00DA0BA7">
        <w:rPr>
          <w:rFonts w:ascii="Arial" w:eastAsia="Arial" w:hAnsi="Arial" w:cs="Arial"/>
          <w:color w:val="000000"/>
          <w:sz w:val="18"/>
          <w:lang w:eastAsia="ru-RU"/>
        </w:rPr>
        <w:t>@</w:t>
      </w:r>
      <w:proofErr w:type="spellStart"/>
      <w:r w:rsidR="00454FAF" w:rsidRPr="00381240">
        <w:rPr>
          <w:rFonts w:ascii="Arial" w:eastAsia="Arial" w:hAnsi="Arial" w:cs="Arial"/>
          <w:color w:val="000000"/>
          <w:sz w:val="18"/>
          <w:lang w:val="en-US" w:eastAsia="ru-RU"/>
        </w:rPr>
        <w:t>gmail</w:t>
      </w:r>
      <w:proofErr w:type="spellEnd"/>
      <w:r w:rsidR="00454FAF" w:rsidRPr="00DA0BA7">
        <w:rPr>
          <w:rFonts w:ascii="Arial" w:eastAsia="Arial" w:hAnsi="Arial" w:cs="Arial"/>
          <w:color w:val="000000"/>
          <w:sz w:val="18"/>
          <w:lang w:eastAsia="ru-RU"/>
        </w:rPr>
        <w:t>.</w:t>
      </w:r>
      <w:r w:rsidR="00454FAF" w:rsidRPr="00381240">
        <w:rPr>
          <w:rFonts w:ascii="Arial" w:eastAsia="Arial" w:hAnsi="Arial" w:cs="Arial"/>
          <w:color w:val="000000"/>
          <w:sz w:val="18"/>
          <w:lang w:val="en-US" w:eastAsia="ru-RU"/>
        </w:rPr>
        <w:t>com</w:t>
      </w:r>
    </w:p>
    <w:p w14:paraId="1944C653" w14:textId="35589AAB" w:rsidR="00900D6E" w:rsidRPr="00DA0BA7" w:rsidRDefault="00900D6E" w:rsidP="004F6497">
      <w:pPr>
        <w:spacing w:after="0" w:line="240" w:lineRule="auto"/>
        <w:ind w:left="51"/>
        <w:jc w:val="center"/>
      </w:pPr>
    </w:p>
    <w:p w14:paraId="7E791898" w14:textId="77777777" w:rsidR="007B2CDA" w:rsidRPr="00381240" w:rsidRDefault="00900D6E" w:rsidP="004F6497">
      <w:pPr>
        <w:spacing w:after="0" w:line="240" w:lineRule="auto"/>
        <w:ind w:left="567"/>
        <w:rPr>
          <w:rFonts w:ascii="Arial" w:eastAsia="Arial" w:hAnsi="Arial" w:cs="Arial"/>
          <w:b/>
          <w:color w:val="000000"/>
          <w:sz w:val="18"/>
          <w:lang w:eastAsia="ru-RU"/>
        </w:rPr>
      </w:pPr>
      <w:r w:rsidRPr="00381240">
        <w:rPr>
          <w:rFonts w:ascii="Arial" w:eastAsia="Arial" w:hAnsi="Arial" w:cs="Arial"/>
          <w:b/>
          <w:color w:val="000000"/>
          <w:sz w:val="18"/>
          <w:lang w:eastAsia="ru-RU"/>
        </w:rPr>
        <w:t xml:space="preserve">Авторское резюме </w:t>
      </w:r>
    </w:p>
    <w:p w14:paraId="06B17323" w14:textId="77777777" w:rsidR="005F0A7B" w:rsidRPr="00584497" w:rsidRDefault="005F0A7B" w:rsidP="004F6497">
      <w:pPr>
        <w:spacing w:after="0" w:line="240" w:lineRule="auto"/>
        <w:ind w:left="567"/>
        <w:rPr>
          <w:rFonts w:ascii="Times New Roman" w:hAnsi="Times New Roman" w:cs="Times New Roman"/>
          <w:sz w:val="20"/>
          <w:szCs w:val="20"/>
        </w:rPr>
      </w:pPr>
    </w:p>
    <w:p w14:paraId="38848576" w14:textId="31B818E8" w:rsidR="007C2B45" w:rsidRDefault="007B2CDA" w:rsidP="0008320B">
      <w:pPr>
        <w:spacing w:after="0" w:line="240" w:lineRule="auto"/>
        <w:ind w:left="-6" w:hanging="11"/>
        <w:jc w:val="both"/>
        <w:rPr>
          <w:rFonts w:ascii="Arial" w:eastAsia="Arial" w:hAnsi="Arial" w:cs="Arial"/>
          <w:b/>
          <w:color w:val="000000"/>
          <w:sz w:val="18"/>
          <w:lang w:eastAsia="ru-RU"/>
        </w:rPr>
      </w:pPr>
      <w:r w:rsidRPr="00381240">
        <w:rPr>
          <w:rFonts w:ascii="Arial" w:eastAsia="Arial" w:hAnsi="Arial" w:cs="Arial"/>
          <w:b/>
          <w:color w:val="000000"/>
          <w:sz w:val="18"/>
          <w:lang w:eastAsia="ru-RU"/>
        </w:rPr>
        <w:t>Состояние вопроса:</w:t>
      </w:r>
      <w:r w:rsidR="007C2B45">
        <w:rPr>
          <w:rFonts w:ascii="Arial" w:eastAsia="Arial" w:hAnsi="Arial" w:cs="Arial"/>
          <w:b/>
          <w:color w:val="000000"/>
          <w:sz w:val="18"/>
          <w:lang w:eastAsia="ru-RU"/>
        </w:rPr>
        <w:t xml:space="preserve"> </w:t>
      </w:r>
      <w:r w:rsidR="008B018E" w:rsidRPr="001D56FD">
        <w:rPr>
          <w:rFonts w:ascii="Arial" w:eastAsia="Arial" w:hAnsi="Arial" w:cs="Arial"/>
          <w:bCs/>
          <w:color w:val="000000"/>
          <w:sz w:val="18"/>
          <w:lang w:eastAsia="ru-RU"/>
        </w:rPr>
        <w:t>К</w:t>
      </w:r>
      <w:r w:rsidR="008B018E">
        <w:rPr>
          <w:rFonts w:ascii="Arial" w:eastAsia="Arial" w:hAnsi="Arial" w:cs="Arial"/>
          <w:color w:val="000000"/>
          <w:sz w:val="18"/>
          <w:lang w:eastAsia="ru-RU"/>
        </w:rPr>
        <w:t>онструкция с</w:t>
      </w:r>
      <w:r w:rsidR="007C2B45" w:rsidRPr="00381240">
        <w:rPr>
          <w:rFonts w:ascii="Arial" w:eastAsia="Arial" w:hAnsi="Arial" w:cs="Arial"/>
          <w:color w:val="000000"/>
          <w:sz w:val="18"/>
          <w:lang w:eastAsia="ru-RU"/>
        </w:rPr>
        <w:t>инхронн</w:t>
      </w:r>
      <w:r w:rsidR="008B018E">
        <w:rPr>
          <w:rFonts w:ascii="Arial" w:eastAsia="Arial" w:hAnsi="Arial" w:cs="Arial"/>
          <w:color w:val="000000"/>
          <w:sz w:val="18"/>
          <w:lang w:eastAsia="ru-RU"/>
        </w:rPr>
        <w:t>ого</w:t>
      </w:r>
      <w:r w:rsidR="007C2B45" w:rsidRPr="00381240">
        <w:rPr>
          <w:rFonts w:ascii="Arial" w:eastAsia="Arial" w:hAnsi="Arial" w:cs="Arial"/>
          <w:color w:val="000000"/>
          <w:sz w:val="18"/>
          <w:lang w:eastAsia="ru-RU"/>
        </w:rPr>
        <w:t xml:space="preserve"> реактивн</w:t>
      </w:r>
      <w:r w:rsidR="008B018E">
        <w:rPr>
          <w:rFonts w:ascii="Arial" w:eastAsia="Arial" w:hAnsi="Arial" w:cs="Arial"/>
          <w:color w:val="000000"/>
          <w:sz w:val="18"/>
          <w:lang w:eastAsia="ru-RU"/>
        </w:rPr>
        <w:t>ого</w:t>
      </w:r>
      <w:r w:rsidR="007C2B45" w:rsidRPr="00381240">
        <w:rPr>
          <w:rFonts w:ascii="Arial" w:eastAsia="Arial" w:hAnsi="Arial" w:cs="Arial"/>
          <w:color w:val="000000"/>
          <w:sz w:val="18"/>
          <w:lang w:eastAsia="ru-RU"/>
        </w:rPr>
        <w:t xml:space="preserve"> двигател</w:t>
      </w:r>
      <w:r w:rsidR="008B018E">
        <w:rPr>
          <w:rFonts w:ascii="Arial" w:eastAsia="Arial" w:hAnsi="Arial" w:cs="Arial"/>
          <w:color w:val="000000"/>
          <w:sz w:val="18"/>
          <w:lang w:eastAsia="ru-RU"/>
        </w:rPr>
        <w:t>я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 xml:space="preserve"> с </w:t>
      </w:r>
      <w:r w:rsidR="007C2B45" w:rsidRPr="00524B80">
        <w:rPr>
          <w:rFonts w:ascii="Arial" w:eastAsia="Arial" w:hAnsi="Arial" w:cs="Arial"/>
          <w:color w:val="000000"/>
          <w:sz w:val="18"/>
          <w:lang w:eastAsia="ru-RU"/>
        </w:rPr>
        <w:t>TLA-ротор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 xml:space="preserve">ом </w:t>
      </w:r>
      <w:r w:rsidR="008B018E">
        <w:rPr>
          <w:rFonts w:ascii="Arial" w:eastAsia="Arial" w:hAnsi="Arial" w:cs="Arial"/>
          <w:color w:val="000000"/>
          <w:sz w:val="18"/>
          <w:lang w:eastAsia="ru-RU"/>
        </w:rPr>
        <w:t>и демпферной обмоткой</w:t>
      </w:r>
      <w:r w:rsidR="001D484E">
        <w:rPr>
          <w:rFonts w:ascii="Arial" w:eastAsia="Arial" w:hAnsi="Arial" w:cs="Arial"/>
          <w:color w:val="000000"/>
          <w:sz w:val="18"/>
          <w:lang w:eastAsia="ru-RU"/>
        </w:rPr>
        <w:t xml:space="preserve"> (далее СРД)</w:t>
      </w:r>
      <w:r w:rsidR="008B018E">
        <w:rPr>
          <w:rFonts w:ascii="Arial" w:eastAsia="Arial" w:hAnsi="Arial" w:cs="Arial"/>
          <w:color w:val="000000"/>
          <w:sz w:val="18"/>
          <w:lang w:eastAsia="ru-RU"/>
        </w:rPr>
        <w:t xml:space="preserve"> 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>отлич</w:t>
      </w:r>
      <w:r w:rsidR="008B018E">
        <w:rPr>
          <w:rFonts w:ascii="Arial" w:eastAsia="Arial" w:hAnsi="Arial" w:cs="Arial"/>
          <w:color w:val="000000"/>
          <w:sz w:val="18"/>
          <w:lang w:eastAsia="ru-RU"/>
        </w:rPr>
        <w:t>ается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 xml:space="preserve"> от классическо</w:t>
      </w:r>
      <w:r w:rsidR="008B018E">
        <w:rPr>
          <w:rFonts w:ascii="Arial" w:eastAsia="Arial" w:hAnsi="Arial" w:cs="Arial"/>
          <w:color w:val="000000"/>
          <w:sz w:val="18"/>
          <w:lang w:eastAsia="ru-RU"/>
        </w:rPr>
        <w:t>й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 xml:space="preserve">: нет явно выраженных полюсов, сердечник ротора имеет </w:t>
      </w:r>
      <w:r w:rsidR="007C2B45" w:rsidRPr="00381240">
        <w:rPr>
          <w:rFonts w:ascii="Arial" w:eastAsia="Arial" w:hAnsi="Arial" w:cs="Arial"/>
          <w:color w:val="000000"/>
          <w:sz w:val="18"/>
          <w:lang w:eastAsia="ru-RU"/>
        </w:rPr>
        <w:t>внутренни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>е</w:t>
      </w:r>
      <w:r w:rsidR="007C2B45" w:rsidRPr="00381240">
        <w:rPr>
          <w:rFonts w:ascii="Arial" w:eastAsia="Arial" w:hAnsi="Arial" w:cs="Arial"/>
          <w:color w:val="000000"/>
          <w:sz w:val="18"/>
          <w:lang w:eastAsia="ru-RU"/>
        </w:rPr>
        <w:t xml:space="preserve"> паз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>ы, залитые алюминием, к</w:t>
      </w:r>
      <w:r w:rsidR="007C2B45" w:rsidRPr="00381240">
        <w:rPr>
          <w:rFonts w:ascii="Arial" w:eastAsia="Arial" w:hAnsi="Arial" w:cs="Arial"/>
          <w:color w:val="000000"/>
          <w:sz w:val="18"/>
          <w:lang w:eastAsia="ru-RU"/>
        </w:rPr>
        <w:t>онфигурация пазов сложна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 xml:space="preserve"> и разнообразна, сердечник имеет сильно насыщенные участки</w:t>
      </w:r>
      <w:r w:rsidR="007C2B45" w:rsidRPr="00381240">
        <w:rPr>
          <w:rFonts w:ascii="Arial" w:eastAsia="Arial" w:hAnsi="Arial" w:cs="Arial"/>
          <w:color w:val="000000"/>
          <w:sz w:val="18"/>
          <w:lang w:eastAsia="ru-RU"/>
        </w:rPr>
        <w:t>.</w:t>
      </w:r>
      <w:r w:rsidR="007C2B45" w:rsidRPr="007C2B45">
        <w:rPr>
          <w:rFonts w:ascii="Arial" w:eastAsia="Arial" w:hAnsi="Arial" w:cs="Arial"/>
          <w:color w:val="000000"/>
          <w:sz w:val="18"/>
          <w:lang w:eastAsia="ru-RU"/>
        </w:rPr>
        <w:t xml:space="preserve"> 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>В настоящее время расчёт</w:t>
      </w:r>
      <w:r w:rsidR="008B018E">
        <w:rPr>
          <w:rFonts w:ascii="Arial" w:eastAsia="Arial" w:hAnsi="Arial" w:cs="Arial"/>
          <w:color w:val="000000"/>
          <w:sz w:val="18"/>
          <w:lang w:eastAsia="ru-RU"/>
        </w:rPr>
        <w:t>ы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 xml:space="preserve"> </w:t>
      </w:r>
      <w:r w:rsidR="00B118F0" w:rsidRPr="00B118F0">
        <w:rPr>
          <w:rFonts w:ascii="Arial" w:eastAsia="Arial" w:hAnsi="Arial" w:cs="Arial"/>
          <w:color w:val="000000"/>
          <w:sz w:val="18"/>
          <w:lang w:eastAsia="ru-RU"/>
        </w:rPr>
        <w:t xml:space="preserve">режимов работы 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 xml:space="preserve">СРД </w:t>
      </w:r>
      <w:r w:rsidR="00B80F01">
        <w:rPr>
          <w:rFonts w:ascii="Arial" w:eastAsia="Arial" w:hAnsi="Arial" w:cs="Arial"/>
          <w:color w:val="000000"/>
          <w:sz w:val="18"/>
          <w:lang w:eastAsia="ru-RU"/>
        </w:rPr>
        <w:t>выполняют с помощью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 xml:space="preserve"> полевы</w:t>
      </w:r>
      <w:r w:rsidR="00B80F01">
        <w:rPr>
          <w:rFonts w:ascii="Arial" w:eastAsia="Arial" w:hAnsi="Arial" w:cs="Arial"/>
          <w:color w:val="000000"/>
          <w:sz w:val="18"/>
          <w:lang w:eastAsia="ru-RU"/>
        </w:rPr>
        <w:t>х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 xml:space="preserve"> модел</w:t>
      </w:r>
      <w:r w:rsidR="00B80F01">
        <w:rPr>
          <w:rFonts w:ascii="Arial" w:eastAsia="Arial" w:hAnsi="Arial" w:cs="Arial"/>
          <w:color w:val="000000"/>
          <w:sz w:val="18"/>
          <w:lang w:eastAsia="ru-RU"/>
        </w:rPr>
        <w:t>ей двигателя</w:t>
      </w:r>
      <w:r w:rsidR="007C2B45">
        <w:rPr>
          <w:rFonts w:ascii="Arial" w:hAnsi="Arial" w:cs="Arial"/>
          <w:sz w:val="18"/>
          <w:szCs w:val="18"/>
        </w:rPr>
        <w:t xml:space="preserve">. 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>А</w:t>
      </w:r>
      <w:r w:rsidR="007C2B45" w:rsidRPr="002E55D2">
        <w:rPr>
          <w:rFonts w:ascii="Arial" w:hAnsi="Arial" w:cs="Arial"/>
          <w:sz w:val="18"/>
          <w:szCs w:val="18"/>
        </w:rPr>
        <w:t>ктуальн</w:t>
      </w:r>
      <w:r w:rsidR="007C2B45">
        <w:rPr>
          <w:rFonts w:ascii="Arial" w:hAnsi="Arial" w:cs="Arial"/>
          <w:sz w:val="18"/>
          <w:szCs w:val="18"/>
        </w:rPr>
        <w:t>о показать, что к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>лассическая</w:t>
      </w:r>
      <w:r w:rsidR="007C2B45" w:rsidRPr="00A51B6E">
        <w:rPr>
          <w:rFonts w:ascii="Arial" w:eastAsia="Arial" w:hAnsi="Arial" w:cs="Arial"/>
          <w:color w:val="000000"/>
          <w:sz w:val="18"/>
          <w:lang w:eastAsia="ru-RU"/>
        </w:rPr>
        <w:t xml:space="preserve"> 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>п</w:t>
      </w:r>
      <w:r w:rsidR="007C2B45" w:rsidRPr="00524B80">
        <w:rPr>
          <w:rFonts w:ascii="Arial" w:eastAsia="Arial" w:hAnsi="Arial" w:cs="Arial"/>
          <w:color w:val="000000"/>
          <w:sz w:val="18"/>
          <w:lang w:eastAsia="ru-RU"/>
        </w:rPr>
        <w:t>араметрическ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 xml:space="preserve">ая модель </w:t>
      </w:r>
      <w:r w:rsidR="001D484E">
        <w:rPr>
          <w:rFonts w:ascii="Arial" w:eastAsia="Arial" w:hAnsi="Arial" w:cs="Arial"/>
          <w:color w:val="000000"/>
          <w:sz w:val="18"/>
          <w:lang w:eastAsia="ru-RU"/>
        </w:rPr>
        <w:t xml:space="preserve">синхронной машины </w:t>
      </w:r>
      <w:r w:rsidR="0002391A">
        <w:rPr>
          <w:rFonts w:ascii="Arial" w:eastAsia="Arial" w:hAnsi="Arial" w:cs="Arial"/>
          <w:color w:val="000000"/>
          <w:sz w:val="18"/>
          <w:lang w:eastAsia="ru-RU"/>
        </w:rPr>
        <w:t>позволяет достоверно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 xml:space="preserve"> рас</w:t>
      </w:r>
      <w:r w:rsidR="0002391A">
        <w:rPr>
          <w:rFonts w:ascii="Arial" w:eastAsia="Arial" w:hAnsi="Arial" w:cs="Arial"/>
          <w:color w:val="000000"/>
          <w:sz w:val="18"/>
          <w:lang w:eastAsia="ru-RU"/>
        </w:rPr>
        <w:t>с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>ч</w:t>
      </w:r>
      <w:r w:rsidR="0002391A">
        <w:rPr>
          <w:rFonts w:ascii="Arial" w:eastAsia="Arial" w:hAnsi="Arial" w:cs="Arial"/>
          <w:color w:val="000000"/>
          <w:sz w:val="18"/>
          <w:lang w:eastAsia="ru-RU"/>
        </w:rPr>
        <w:t>итывать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 xml:space="preserve"> </w:t>
      </w:r>
      <w:r w:rsidR="007C2B45" w:rsidRPr="00381240">
        <w:rPr>
          <w:rFonts w:ascii="Arial" w:eastAsia="Arial" w:hAnsi="Arial" w:cs="Arial"/>
          <w:color w:val="000000"/>
          <w:sz w:val="18"/>
          <w:lang w:eastAsia="ru-RU"/>
        </w:rPr>
        <w:t>режим</w:t>
      </w:r>
      <w:r w:rsidR="0002391A">
        <w:rPr>
          <w:rFonts w:ascii="Arial" w:eastAsia="Arial" w:hAnsi="Arial" w:cs="Arial"/>
          <w:color w:val="000000"/>
          <w:sz w:val="18"/>
          <w:lang w:eastAsia="ru-RU"/>
        </w:rPr>
        <w:t>ы</w:t>
      </w:r>
      <w:r w:rsidR="007C2B45" w:rsidRPr="00381240">
        <w:rPr>
          <w:rFonts w:ascii="Arial" w:eastAsia="Arial" w:hAnsi="Arial" w:cs="Arial"/>
          <w:color w:val="000000"/>
          <w:sz w:val="18"/>
          <w:lang w:eastAsia="ru-RU"/>
        </w:rPr>
        <w:t xml:space="preserve"> работы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 xml:space="preserve"> </w:t>
      </w:r>
      <w:r w:rsidR="007C2B45" w:rsidRPr="00381240">
        <w:rPr>
          <w:rFonts w:ascii="Arial" w:eastAsia="Arial" w:hAnsi="Arial" w:cs="Arial"/>
          <w:color w:val="000000"/>
          <w:sz w:val="18"/>
          <w:lang w:eastAsia="ru-RU"/>
        </w:rPr>
        <w:t>СРД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 xml:space="preserve">. Необходимо разработать метод определения параметров модели </w:t>
      </w:r>
      <w:r w:rsidR="007C2B45" w:rsidRPr="00381240">
        <w:rPr>
          <w:rFonts w:ascii="Arial" w:eastAsia="Arial" w:hAnsi="Arial" w:cs="Arial"/>
          <w:color w:val="000000"/>
          <w:sz w:val="18"/>
          <w:lang w:eastAsia="ru-RU"/>
        </w:rPr>
        <w:t>СРД</w:t>
      </w:r>
      <w:r w:rsidR="007C2B45">
        <w:rPr>
          <w:rFonts w:ascii="Arial" w:eastAsia="Arial" w:hAnsi="Arial" w:cs="Arial"/>
          <w:color w:val="000000"/>
          <w:sz w:val="18"/>
          <w:lang w:eastAsia="ru-RU"/>
        </w:rPr>
        <w:t>.</w:t>
      </w:r>
    </w:p>
    <w:p w14:paraId="1C511FEB" w14:textId="3D3CBA01" w:rsidR="00C15A24" w:rsidRPr="00381240" w:rsidRDefault="00C15A24" w:rsidP="00C15A24">
      <w:pPr>
        <w:spacing w:after="0" w:line="240" w:lineRule="auto"/>
        <w:ind w:left="-5" w:hanging="10"/>
        <w:jc w:val="both"/>
        <w:rPr>
          <w:rFonts w:ascii="Arial" w:eastAsia="Arial" w:hAnsi="Arial" w:cs="Arial"/>
          <w:color w:val="000000"/>
          <w:sz w:val="18"/>
          <w:lang w:eastAsia="ru-RU"/>
        </w:rPr>
      </w:pPr>
      <w:r w:rsidRPr="00381240">
        <w:rPr>
          <w:rFonts w:ascii="Arial" w:eastAsia="Arial" w:hAnsi="Arial" w:cs="Arial"/>
          <w:b/>
          <w:color w:val="000000"/>
          <w:sz w:val="18"/>
          <w:lang w:eastAsia="ru-RU"/>
        </w:rPr>
        <w:t>Материалы и методы</w:t>
      </w:r>
      <w:proofErr w:type="gramStart"/>
      <w:r w:rsidRPr="00381240">
        <w:rPr>
          <w:rFonts w:ascii="Arial" w:eastAsia="Arial" w:hAnsi="Arial" w:cs="Arial"/>
          <w:b/>
          <w:color w:val="000000"/>
          <w:sz w:val="18"/>
          <w:lang w:eastAsia="ru-RU"/>
        </w:rPr>
        <w:t>:</w:t>
      </w:r>
      <w:r>
        <w:rPr>
          <w:rFonts w:ascii="Arial" w:eastAsia="Arial" w:hAnsi="Arial" w:cs="Arial"/>
          <w:sz w:val="18"/>
        </w:rPr>
        <w:t xml:space="preserve"> Используется</w:t>
      </w:r>
      <w:proofErr w:type="gramEnd"/>
      <w:r>
        <w:rPr>
          <w:rFonts w:ascii="Arial" w:eastAsia="Arial" w:hAnsi="Arial" w:cs="Arial"/>
          <w:sz w:val="18"/>
        </w:rPr>
        <w:t xml:space="preserve"> </w:t>
      </w:r>
      <w:r>
        <w:rPr>
          <w:rFonts w:ascii="Arial" w:eastAsia="Arial" w:hAnsi="Arial" w:cs="Arial"/>
          <w:color w:val="000000"/>
          <w:sz w:val="18"/>
          <w:lang w:eastAsia="ru-RU"/>
        </w:rPr>
        <w:t>классическая</w:t>
      </w:r>
      <w:r w:rsidRPr="00A51B6E">
        <w:rPr>
          <w:rFonts w:ascii="Arial" w:eastAsia="Arial" w:hAnsi="Arial" w:cs="Arial"/>
          <w:color w:val="000000"/>
          <w:sz w:val="18"/>
          <w:lang w:eastAsia="ru-RU"/>
        </w:rPr>
        <w:t xml:space="preserve"> </w:t>
      </w:r>
      <w:r>
        <w:rPr>
          <w:rFonts w:ascii="Arial" w:eastAsia="Arial" w:hAnsi="Arial" w:cs="Arial"/>
          <w:color w:val="000000"/>
          <w:sz w:val="18"/>
          <w:lang w:eastAsia="ru-RU"/>
        </w:rPr>
        <w:t>п</w:t>
      </w:r>
      <w:r w:rsidRPr="00524B80">
        <w:rPr>
          <w:rFonts w:ascii="Arial" w:eastAsia="Arial" w:hAnsi="Arial" w:cs="Arial"/>
          <w:color w:val="000000"/>
          <w:sz w:val="18"/>
          <w:lang w:eastAsia="ru-RU"/>
        </w:rPr>
        <w:t>араметрическ</w:t>
      </w:r>
      <w:r>
        <w:rPr>
          <w:rFonts w:ascii="Arial" w:eastAsia="Arial" w:hAnsi="Arial" w:cs="Arial"/>
          <w:color w:val="000000"/>
          <w:sz w:val="18"/>
          <w:lang w:eastAsia="ru-RU"/>
        </w:rPr>
        <w:t>ая модель СРД,</w:t>
      </w:r>
      <w:r w:rsidRPr="00381240">
        <w:rPr>
          <w:rFonts w:ascii="Arial" w:eastAsia="Arial" w:hAnsi="Arial" w:cs="Arial"/>
          <w:color w:val="000000"/>
          <w:sz w:val="18"/>
          <w:lang w:eastAsia="ru-RU"/>
        </w:rPr>
        <w:t xml:space="preserve"> основ</w:t>
      </w:r>
      <w:r>
        <w:rPr>
          <w:rFonts w:ascii="Arial" w:eastAsia="Arial" w:hAnsi="Arial" w:cs="Arial"/>
          <w:color w:val="000000"/>
          <w:sz w:val="18"/>
          <w:lang w:eastAsia="ru-RU"/>
        </w:rPr>
        <w:t>анная на</w:t>
      </w:r>
      <w:r w:rsidRPr="00381240">
        <w:rPr>
          <w:rFonts w:ascii="Arial" w:eastAsia="Arial" w:hAnsi="Arial" w:cs="Arial"/>
          <w:color w:val="000000"/>
          <w:sz w:val="18"/>
          <w:lang w:eastAsia="ru-RU"/>
        </w:rPr>
        <w:t xml:space="preserve"> теории двух реакций</w:t>
      </w:r>
      <w:r>
        <w:rPr>
          <w:rFonts w:ascii="Arial" w:eastAsia="Arial" w:hAnsi="Arial" w:cs="Arial"/>
          <w:color w:val="000000"/>
          <w:sz w:val="18"/>
          <w:lang w:eastAsia="ru-RU"/>
        </w:rPr>
        <w:t>.</w:t>
      </w:r>
      <w:r>
        <w:rPr>
          <w:rFonts w:ascii="Arial" w:eastAsia="Arial" w:hAnsi="Arial" w:cs="Arial"/>
          <w:sz w:val="18"/>
        </w:rPr>
        <w:t xml:space="preserve"> Представлен метод расчёта п</w:t>
      </w:r>
      <w:r w:rsidRPr="00381240">
        <w:rPr>
          <w:rFonts w:ascii="Arial" w:eastAsia="Arial" w:hAnsi="Arial" w:cs="Arial"/>
          <w:color w:val="000000"/>
          <w:sz w:val="18"/>
          <w:lang w:eastAsia="ru-RU"/>
        </w:rPr>
        <w:t>араметр</w:t>
      </w:r>
      <w:r>
        <w:rPr>
          <w:rFonts w:ascii="Arial" w:eastAsia="Arial" w:hAnsi="Arial" w:cs="Arial"/>
          <w:color w:val="000000"/>
          <w:sz w:val="18"/>
          <w:lang w:eastAsia="ru-RU"/>
        </w:rPr>
        <w:t>ов</w:t>
      </w:r>
      <w:r w:rsidRPr="00381240">
        <w:rPr>
          <w:rFonts w:ascii="Arial" w:eastAsia="Arial" w:hAnsi="Arial" w:cs="Arial"/>
          <w:color w:val="000000"/>
          <w:sz w:val="18"/>
          <w:lang w:eastAsia="ru-RU"/>
        </w:rPr>
        <w:t xml:space="preserve"> модел</w:t>
      </w:r>
      <w:r>
        <w:rPr>
          <w:rFonts w:ascii="Arial" w:eastAsia="Arial" w:hAnsi="Arial" w:cs="Arial"/>
          <w:color w:val="000000"/>
          <w:sz w:val="18"/>
          <w:lang w:eastAsia="ru-RU"/>
        </w:rPr>
        <w:t>и</w:t>
      </w:r>
      <w:r w:rsidRPr="00E606EB">
        <w:rPr>
          <w:rFonts w:ascii="Arial" w:eastAsia="Arial" w:hAnsi="Arial" w:cs="Arial"/>
          <w:color w:val="000000"/>
          <w:sz w:val="18"/>
          <w:lang w:eastAsia="ru-RU"/>
        </w:rPr>
        <w:t xml:space="preserve"> </w:t>
      </w:r>
      <w:r w:rsidRPr="00381240">
        <w:rPr>
          <w:rFonts w:ascii="Arial" w:eastAsia="Arial" w:hAnsi="Arial" w:cs="Arial"/>
          <w:color w:val="000000"/>
          <w:sz w:val="18"/>
          <w:lang w:eastAsia="ru-RU"/>
        </w:rPr>
        <w:t>СРД</w:t>
      </w:r>
      <w:r>
        <w:rPr>
          <w:rFonts w:ascii="Arial" w:eastAsia="Arial" w:hAnsi="Arial" w:cs="Arial"/>
          <w:color w:val="000000"/>
          <w:sz w:val="18"/>
          <w:lang w:eastAsia="ru-RU"/>
        </w:rPr>
        <w:t xml:space="preserve">. Метод использует результаты полевого расчёта статического и пульсирующего продольного и поперечного магнитного поля. Для расчёта </w:t>
      </w:r>
      <w:r w:rsidRPr="00381240">
        <w:rPr>
          <w:rFonts w:ascii="Arial" w:eastAsia="Arial" w:hAnsi="Arial" w:cs="Arial"/>
          <w:color w:val="000000"/>
          <w:sz w:val="18"/>
          <w:lang w:eastAsia="ru-RU"/>
        </w:rPr>
        <w:t>установившихся и переходных режимов работы</w:t>
      </w:r>
      <w:r>
        <w:rPr>
          <w:rFonts w:ascii="Arial" w:eastAsia="Arial" w:hAnsi="Arial" w:cs="Arial"/>
          <w:color w:val="000000"/>
          <w:sz w:val="18"/>
          <w:lang w:eastAsia="ru-RU"/>
        </w:rPr>
        <w:t xml:space="preserve"> СРД</w:t>
      </w:r>
      <w:r w:rsidR="00B80F01">
        <w:rPr>
          <w:rFonts w:ascii="Arial" w:eastAsia="Arial" w:hAnsi="Arial" w:cs="Arial"/>
          <w:color w:val="000000"/>
          <w:sz w:val="18"/>
          <w:lang w:eastAsia="ru-RU"/>
        </w:rPr>
        <w:t xml:space="preserve"> </w:t>
      </w:r>
      <w:r>
        <w:rPr>
          <w:rFonts w:ascii="Arial" w:eastAsia="Arial" w:hAnsi="Arial" w:cs="Arial"/>
          <w:color w:val="000000"/>
          <w:sz w:val="18"/>
          <w:lang w:eastAsia="ru-RU"/>
        </w:rPr>
        <w:t>используются уравнения Парка-Горева.</w:t>
      </w:r>
      <w:r w:rsidRPr="00381240">
        <w:rPr>
          <w:rFonts w:ascii="Arial" w:eastAsia="Arial" w:hAnsi="Arial" w:cs="Arial"/>
          <w:color w:val="000000"/>
          <w:sz w:val="18"/>
          <w:lang w:eastAsia="ru-RU"/>
        </w:rPr>
        <w:t xml:space="preserve"> </w:t>
      </w:r>
    </w:p>
    <w:p w14:paraId="0A98215A" w14:textId="2D91C053" w:rsidR="0031241C" w:rsidRDefault="004806F8" w:rsidP="0031241C">
      <w:pPr>
        <w:tabs>
          <w:tab w:val="left" w:pos="4008"/>
        </w:tabs>
        <w:spacing w:after="0" w:line="240" w:lineRule="auto"/>
        <w:jc w:val="both"/>
        <w:rPr>
          <w:rFonts w:ascii="Arial" w:eastAsia="Arial" w:hAnsi="Arial" w:cs="Arial"/>
          <w:color w:val="000000"/>
          <w:sz w:val="18"/>
          <w:lang w:eastAsia="ru-RU"/>
        </w:rPr>
      </w:pPr>
      <w:r w:rsidRPr="00381240">
        <w:rPr>
          <w:rFonts w:ascii="Arial" w:eastAsia="Arial" w:hAnsi="Arial" w:cs="Arial"/>
          <w:b/>
          <w:color w:val="000000"/>
          <w:sz w:val="18"/>
          <w:lang w:eastAsia="ru-RU"/>
        </w:rPr>
        <w:t>Результаты:</w:t>
      </w:r>
      <w:r w:rsidR="008F46CB" w:rsidRPr="008F46CB">
        <w:rPr>
          <w:rFonts w:ascii="Arial" w:eastAsia="Arial" w:hAnsi="Arial" w:cs="Arial"/>
          <w:sz w:val="18"/>
        </w:rPr>
        <w:t xml:space="preserve"> </w:t>
      </w:r>
      <w:r w:rsidR="00D5213C">
        <w:rPr>
          <w:rFonts w:ascii="Arial" w:eastAsia="Arial" w:hAnsi="Arial" w:cs="Arial"/>
          <w:sz w:val="18"/>
        </w:rPr>
        <w:t xml:space="preserve">Представлены </w:t>
      </w:r>
      <w:r w:rsidR="009C7E52">
        <w:rPr>
          <w:rFonts w:ascii="Arial" w:eastAsia="Arial" w:hAnsi="Arial" w:cs="Arial"/>
          <w:sz w:val="18"/>
        </w:rPr>
        <w:t xml:space="preserve">полевые модели </w:t>
      </w:r>
      <w:r w:rsidR="008B018E">
        <w:rPr>
          <w:rFonts w:ascii="Arial" w:eastAsia="Arial" w:hAnsi="Arial" w:cs="Arial"/>
          <w:sz w:val="18"/>
        </w:rPr>
        <w:t xml:space="preserve">и </w:t>
      </w:r>
      <w:r w:rsidR="009C7E52">
        <w:rPr>
          <w:rFonts w:ascii="Arial" w:eastAsia="Arial" w:hAnsi="Arial" w:cs="Arial"/>
          <w:color w:val="000000"/>
          <w:sz w:val="18"/>
          <w:lang w:eastAsia="ru-RU"/>
        </w:rPr>
        <w:t>формулы</w:t>
      </w:r>
      <w:r w:rsidR="008B018E">
        <w:rPr>
          <w:rFonts w:ascii="Arial" w:eastAsia="Arial" w:hAnsi="Arial" w:cs="Arial"/>
          <w:color w:val="000000"/>
          <w:sz w:val="18"/>
          <w:lang w:eastAsia="ru-RU"/>
        </w:rPr>
        <w:t>, используемые</w:t>
      </w:r>
      <w:r w:rsidR="009C7E52">
        <w:rPr>
          <w:rFonts w:ascii="Arial" w:eastAsia="Arial" w:hAnsi="Arial" w:cs="Arial"/>
          <w:color w:val="000000"/>
          <w:sz w:val="18"/>
          <w:lang w:eastAsia="ru-RU"/>
        </w:rPr>
        <w:t xml:space="preserve"> для расчёта </w:t>
      </w:r>
      <w:r w:rsidR="00781626">
        <w:rPr>
          <w:rFonts w:ascii="Arial" w:eastAsia="Arial" w:hAnsi="Arial" w:cs="Arial"/>
          <w:color w:val="000000"/>
          <w:sz w:val="18"/>
          <w:lang w:eastAsia="ru-RU"/>
        </w:rPr>
        <w:t xml:space="preserve">параметров </w:t>
      </w:r>
      <w:r w:rsidR="008B018E" w:rsidRPr="00381240">
        <w:rPr>
          <w:rFonts w:ascii="Arial" w:eastAsia="Arial" w:hAnsi="Arial" w:cs="Arial"/>
          <w:color w:val="000000"/>
          <w:sz w:val="18"/>
          <w:lang w:eastAsia="ru-RU"/>
        </w:rPr>
        <w:t>СРД</w:t>
      </w:r>
      <w:r w:rsidR="0031241C" w:rsidRPr="00381240">
        <w:rPr>
          <w:rFonts w:ascii="Arial" w:eastAsia="Arial" w:hAnsi="Arial" w:cs="Arial"/>
          <w:color w:val="000000"/>
          <w:sz w:val="18"/>
          <w:lang w:eastAsia="ru-RU"/>
        </w:rPr>
        <w:t>.</w:t>
      </w:r>
      <w:r w:rsidR="0031241C">
        <w:rPr>
          <w:rFonts w:ascii="Arial" w:eastAsia="Arial" w:hAnsi="Arial" w:cs="Arial"/>
          <w:color w:val="000000"/>
          <w:sz w:val="18"/>
          <w:lang w:eastAsia="ru-RU"/>
        </w:rPr>
        <w:t xml:space="preserve"> </w:t>
      </w:r>
      <w:r w:rsidR="00B80F01">
        <w:rPr>
          <w:rFonts w:ascii="Arial" w:eastAsia="Arial" w:hAnsi="Arial" w:cs="Arial"/>
          <w:color w:val="000000"/>
          <w:sz w:val="18"/>
          <w:lang w:eastAsia="ru-RU"/>
        </w:rPr>
        <w:t>Представлены</w:t>
      </w:r>
      <w:r w:rsidR="0031241C">
        <w:rPr>
          <w:rFonts w:ascii="Arial" w:eastAsia="Arial" w:hAnsi="Arial" w:cs="Arial"/>
          <w:color w:val="000000"/>
          <w:sz w:val="18"/>
          <w:lang w:eastAsia="ru-RU"/>
        </w:rPr>
        <w:t xml:space="preserve"> </w:t>
      </w:r>
      <w:r w:rsidR="00B80F01">
        <w:rPr>
          <w:rFonts w:ascii="Arial" w:eastAsia="Arial" w:hAnsi="Arial" w:cs="Arial"/>
          <w:color w:val="000000"/>
          <w:sz w:val="18"/>
          <w:lang w:eastAsia="ru-RU"/>
        </w:rPr>
        <w:t>уравнения Парка-Горева и результаты</w:t>
      </w:r>
      <w:r w:rsidR="0031241C" w:rsidRPr="008F46CB">
        <w:rPr>
          <w:rFonts w:ascii="Arial" w:eastAsia="Arial" w:hAnsi="Arial" w:cs="Arial"/>
          <w:color w:val="000000"/>
          <w:sz w:val="18"/>
          <w:lang w:eastAsia="ru-RU"/>
        </w:rPr>
        <w:t xml:space="preserve"> расчета </w:t>
      </w:r>
      <w:r w:rsidR="00781626">
        <w:rPr>
          <w:rFonts w:ascii="Arial" w:eastAsia="Arial" w:hAnsi="Arial" w:cs="Arial"/>
          <w:color w:val="000000"/>
          <w:sz w:val="18"/>
          <w:lang w:eastAsia="ru-RU"/>
        </w:rPr>
        <w:t>электромеханическ</w:t>
      </w:r>
      <w:r w:rsidR="00B80F01">
        <w:rPr>
          <w:rFonts w:ascii="Arial" w:eastAsia="Arial" w:hAnsi="Arial" w:cs="Arial"/>
          <w:color w:val="000000"/>
          <w:sz w:val="18"/>
          <w:lang w:eastAsia="ru-RU"/>
        </w:rPr>
        <w:t>их</w:t>
      </w:r>
      <w:r w:rsidR="00781626">
        <w:rPr>
          <w:rFonts w:ascii="Arial" w:eastAsia="Arial" w:hAnsi="Arial" w:cs="Arial"/>
          <w:color w:val="000000"/>
          <w:sz w:val="18"/>
          <w:lang w:eastAsia="ru-RU"/>
        </w:rPr>
        <w:t xml:space="preserve"> </w:t>
      </w:r>
      <w:r w:rsidR="00775F33">
        <w:rPr>
          <w:rFonts w:ascii="Arial" w:eastAsia="Arial" w:hAnsi="Arial" w:cs="Arial"/>
          <w:color w:val="000000"/>
          <w:sz w:val="18"/>
          <w:lang w:eastAsia="ru-RU"/>
        </w:rPr>
        <w:t>процесс</w:t>
      </w:r>
      <w:r w:rsidR="00B80F01">
        <w:rPr>
          <w:rFonts w:ascii="Arial" w:eastAsia="Arial" w:hAnsi="Arial" w:cs="Arial"/>
          <w:color w:val="000000"/>
          <w:sz w:val="18"/>
          <w:lang w:eastAsia="ru-RU"/>
        </w:rPr>
        <w:t>ов</w:t>
      </w:r>
      <w:r w:rsidR="00AA1A67">
        <w:rPr>
          <w:rFonts w:ascii="Arial" w:eastAsia="Arial" w:hAnsi="Arial" w:cs="Arial"/>
          <w:color w:val="000000"/>
          <w:sz w:val="18"/>
          <w:lang w:eastAsia="ru-RU"/>
        </w:rPr>
        <w:t xml:space="preserve"> в СРД</w:t>
      </w:r>
      <w:r w:rsidR="00B80F01">
        <w:rPr>
          <w:rFonts w:ascii="Arial" w:eastAsia="Arial" w:hAnsi="Arial" w:cs="Arial"/>
          <w:color w:val="000000"/>
          <w:sz w:val="18"/>
          <w:lang w:eastAsia="ru-RU"/>
        </w:rPr>
        <w:t>:</w:t>
      </w:r>
      <w:r w:rsidR="00775F33">
        <w:rPr>
          <w:rFonts w:ascii="Arial" w:eastAsia="Arial" w:hAnsi="Arial" w:cs="Arial"/>
          <w:color w:val="000000"/>
          <w:sz w:val="18"/>
          <w:lang w:eastAsia="ru-RU"/>
        </w:rPr>
        <w:t xml:space="preserve"> прямо</w:t>
      </w:r>
      <w:r w:rsidR="00B80F01">
        <w:rPr>
          <w:rFonts w:ascii="Arial" w:eastAsia="Arial" w:hAnsi="Arial" w:cs="Arial"/>
          <w:color w:val="000000"/>
          <w:sz w:val="18"/>
          <w:lang w:eastAsia="ru-RU"/>
        </w:rPr>
        <w:t>й</w:t>
      </w:r>
      <w:r w:rsidR="0031241C">
        <w:rPr>
          <w:rFonts w:ascii="Arial" w:eastAsia="Arial" w:hAnsi="Arial" w:cs="Arial"/>
          <w:color w:val="000000"/>
          <w:sz w:val="18"/>
          <w:lang w:eastAsia="ru-RU"/>
        </w:rPr>
        <w:t xml:space="preserve"> пуск</w:t>
      </w:r>
      <w:r w:rsidR="00B80F01">
        <w:rPr>
          <w:rFonts w:ascii="Arial" w:eastAsia="Arial" w:hAnsi="Arial" w:cs="Arial"/>
          <w:color w:val="000000"/>
          <w:sz w:val="18"/>
          <w:lang w:eastAsia="ru-RU"/>
        </w:rPr>
        <w:t xml:space="preserve"> </w:t>
      </w:r>
      <w:r w:rsidR="001D484E">
        <w:rPr>
          <w:rFonts w:ascii="Arial" w:eastAsia="Arial" w:hAnsi="Arial" w:cs="Arial"/>
          <w:color w:val="000000"/>
          <w:sz w:val="18"/>
          <w:lang w:eastAsia="ru-RU"/>
        </w:rPr>
        <w:t>двигателя</w:t>
      </w:r>
      <w:r w:rsidR="00781626">
        <w:rPr>
          <w:rFonts w:ascii="Arial" w:eastAsia="Arial" w:hAnsi="Arial" w:cs="Arial"/>
          <w:color w:val="000000"/>
          <w:sz w:val="18"/>
          <w:lang w:eastAsia="ru-RU"/>
        </w:rPr>
        <w:t xml:space="preserve"> </w:t>
      </w:r>
      <w:r w:rsidR="00B80F01">
        <w:rPr>
          <w:rFonts w:ascii="Arial" w:eastAsia="Arial" w:hAnsi="Arial" w:cs="Arial"/>
          <w:color w:val="000000"/>
          <w:sz w:val="18"/>
          <w:lang w:eastAsia="ru-RU"/>
        </w:rPr>
        <w:t>при симметричном питании</w:t>
      </w:r>
      <w:r w:rsidR="00AA1A67">
        <w:rPr>
          <w:rFonts w:ascii="Arial" w:eastAsia="Arial" w:hAnsi="Arial" w:cs="Arial"/>
          <w:color w:val="000000"/>
          <w:sz w:val="18"/>
          <w:lang w:eastAsia="ru-RU"/>
        </w:rPr>
        <w:t>;</w:t>
      </w:r>
      <w:r w:rsidR="0031241C">
        <w:rPr>
          <w:rFonts w:ascii="Arial" w:eastAsia="Arial" w:hAnsi="Arial" w:cs="Arial"/>
          <w:color w:val="000000"/>
          <w:sz w:val="18"/>
          <w:lang w:eastAsia="ru-RU"/>
        </w:rPr>
        <w:t xml:space="preserve"> </w:t>
      </w:r>
      <w:r w:rsidR="00AD3A2D">
        <w:rPr>
          <w:rFonts w:ascii="Arial" w:eastAsia="Arial" w:hAnsi="Arial" w:cs="Arial"/>
          <w:color w:val="000000"/>
          <w:sz w:val="18"/>
          <w:lang w:eastAsia="ru-RU"/>
        </w:rPr>
        <w:t>работ</w:t>
      </w:r>
      <w:r w:rsidR="00AA1A67">
        <w:rPr>
          <w:rFonts w:ascii="Arial" w:eastAsia="Arial" w:hAnsi="Arial" w:cs="Arial"/>
          <w:color w:val="000000"/>
          <w:sz w:val="18"/>
          <w:lang w:eastAsia="ru-RU"/>
        </w:rPr>
        <w:t>а</w:t>
      </w:r>
      <w:r w:rsidR="0031241C">
        <w:rPr>
          <w:rFonts w:ascii="Arial" w:eastAsia="Arial" w:hAnsi="Arial" w:cs="Arial"/>
          <w:color w:val="000000"/>
          <w:sz w:val="18"/>
          <w:lang w:eastAsia="ru-RU"/>
        </w:rPr>
        <w:t xml:space="preserve"> СРД при несимметричном питании. </w:t>
      </w:r>
      <w:r w:rsidR="00E606EB">
        <w:rPr>
          <w:rFonts w:ascii="Arial" w:eastAsia="Arial" w:hAnsi="Arial" w:cs="Arial"/>
          <w:color w:val="000000"/>
          <w:sz w:val="18"/>
          <w:lang w:eastAsia="ru-RU"/>
        </w:rPr>
        <w:t>Р</w:t>
      </w:r>
      <w:r w:rsidR="0031241C">
        <w:rPr>
          <w:rFonts w:ascii="Arial" w:eastAsia="Arial" w:hAnsi="Arial" w:cs="Arial"/>
          <w:color w:val="000000"/>
          <w:sz w:val="18"/>
          <w:lang w:eastAsia="ru-RU"/>
        </w:rPr>
        <w:t xml:space="preserve">езультаты расчётов </w:t>
      </w:r>
      <w:r w:rsidR="00E606EB">
        <w:rPr>
          <w:rFonts w:ascii="Arial" w:eastAsia="Arial" w:hAnsi="Arial" w:cs="Arial"/>
          <w:color w:val="000000"/>
          <w:sz w:val="18"/>
          <w:lang w:eastAsia="ru-RU"/>
        </w:rPr>
        <w:t xml:space="preserve">сопоставлены </w:t>
      </w:r>
      <w:r w:rsidR="0031241C">
        <w:rPr>
          <w:rFonts w:ascii="Arial" w:eastAsia="Arial" w:hAnsi="Arial" w:cs="Arial"/>
          <w:color w:val="000000"/>
          <w:sz w:val="18"/>
          <w:lang w:eastAsia="ru-RU"/>
        </w:rPr>
        <w:t xml:space="preserve">с </w:t>
      </w:r>
      <w:r w:rsidR="0031241C" w:rsidRPr="00381240">
        <w:rPr>
          <w:rFonts w:ascii="Arial" w:eastAsia="Arial" w:hAnsi="Arial" w:cs="Arial"/>
          <w:color w:val="000000"/>
          <w:sz w:val="18"/>
          <w:lang w:eastAsia="ru-RU"/>
        </w:rPr>
        <w:t>результат</w:t>
      </w:r>
      <w:r w:rsidR="0031241C">
        <w:rPr>
          <w:rFonts w:ascii="Arial" w:eastAsia="Arial" w:hAnsi="Arial" w:cs="Arial"/>
          <w:color w:val="000000"/>
          <w:sz w:val="18"/>
          <w:lang w:eastAsia="ru-RU"/>
        </w:rPr>
        <w:t>ами</w:t>
      </w:r>
      <w:r w:rsidR="0031241C" w:rsidRPr="00381240">
        <w:rPr>
          <w:rFonts w:ascii="Arial" w:eastAsia="Arial" w:hAnsi="Arial" w:cs="Arial"/>
          <w:color w:val="000000"/>
          <w:sz w:val="18"/>
          <w:lang w:eastAsia="ru-RU"/>
        </w:rPr>
        <w:t xml:space="preserve"> полевого моделирования </w:t>
      </w:r>
      <w:r w:rsidR="002C09C8" w:rsidRPr="00381240">
        <w:rPr>
          <w:rFonts w:ascii="Arial" w:eastAsia="Arial" w:hAnsi="Arial" w:cs="Arial"/>
          <w:color w:val="000000"/>
          <w:sz w:val="18"/>
          <w:lang w:eastAsia="ru-RU"/>
        </w:rPr>
        <w:t xml:space="preserve">СРД </w:t>
      </w:r>
      <w:r w:rsidR="0031241C" w:rsidRPr="00381240">
        <w:rPr>
          <w:rFonts w:ascii="Arial" w:eastAsia="Arial" w:hAnsi="Arial" w:cs="Arial"/>
          <w:color w:val="000000"/>
          <w:sz w:val="18"/>
          <w:lang w:eastAsia="ru-RU"/>
        </w:rPr>
        <w:t xml:space="preserve">в среде </w:t>
      </w:r>
      <w:proofErr w:type="spellStart"/>
      <w:r w:rsidR="0031241C" w:rsidRPr="00381240">
        <w:rPr>
          <w:rFonts w:ascii="Arial" w:eastAsia="Arial" w:hAnsi="Arial" w:cs="Arial"/>
          <w:color w:val="000000"/>
          <w:sz w:val="18"/>
          <w:lang w:eastAsia="ru-RU"/>
        </w:rPr>
        <w:t>Ansys</w:t>
      </w:r>
      <w:proofErr w:type="spellEnd"/>
      <w:r w:rsidR="0031241C" w:rsidRPr="00381240">
        <w:rPr>
          <w:rFonts w:ascii="Arial" w:eastAsia="Arial" w:hAnsi="Arial" w:cs="Arial"/>
          <w:color w:val="000000"/>
          <w:sz w:val="18"/>
          <w:lang w:eastAsia="ru-RU"/>
        </w:rPr>
        <w:t xml:space="preserve"> </w:t>
      </w:r>
      <w:proofErr w:type="spellStart"/>
      <w:r w:rsidR="0031241C" w:rsidRPr="00381240">
        <w:rPr>
          <w:rFonts w:ascii="Arial" w:eastAsia="Arial" w:hAnsi="Arial" w:cs="Arial"/>
          <w:color w:val="000000"/>
          <w:sz w:val="18"/>
          <w:lang w:eastAsia="ru-RU"/>
        </w:rPr>
        <w:t>Maxwe</w:t>
      </w:r>
      <w:proofErr w:type="spellEnd"/>
      <w:r w:rsidR="0031241C">
        <w:rPr>
          <w:rFonts w:ascii="Arial" w:eastAsia="Arial" w:hAnsi="Arial" w:cs="Arial"/>
          <w:color w:val="000000"/>
          <w:sz w:val="18"/>
          <w:lang w:val="en-US" w:eastAsia="ru-RU"/>
        </w:rPr>
        <w:t>l</w:t>
      </w:r>
      <w:r w:rsidR="0031241C" w:rsidRPr="00381240">
        <w:rPr>
          <w:rFonts w:ascii="Arial" w:eastAsia="Arial" w:hAnsi="Arial" w:cs="Arial"/>
          <w:color w:val="000000"/>
          <w:sz w:val="18"/>
          <w:lang w:eastAsia="ru-RU"/>
        </w:rPr>
        <w:t>l</w:t>
      </w:r>
      <w:r w:rsidR="0031241C">
        <w:rPr>
          <w:rFonts w:ascii="Arial" w:eastAsia="Arial" w:hAnsi="Arial" w:cs="Arial"/>
          <w:color w:val="000000"/>
          <w:sz w:val="18"/>
          <w:lang w:eastAsia="ru-RU"/>
        </w:rPr>
        <w:t>.</w:t>
      </w:r>
    </w:p>
    <w:p w14:paraId="09442190" w14:textId="373B4ED7" w:rsidR="00102B9D" w:rsidRDefault="004806F8" w:rsidP="0031241C">
      <w:pPr>
        <w:tabs>
          <w:tab w:val="left" w:pos="4008"/>
        </w:tabs>
        <w:spacing w:after="0" w:line="240" w:lineRule="auto"/>
        <w:jc w:val="both"/>
        <w:rPr>
          <w:rFonts w:ascii="Arial" w:eastAsia="Arial" w:hAnsi="Arial" w:cs="Arial"/>
          <w:color w:val="000000"/>
          <w:sz w:val="18"/>
          <w:lang w:eastAsia="ru-RU"/>
        </w:rPr>
      </w:pPr>
      <w:r w:rsidRPr="0031241C">
        <w:rPr>
          <w:rFonts w:ascii="Arial" w:eastAsia="Arial" w:hAnsi="Arial" w:cs="Arial"/>
          <w:b/>
          <w:color w:val="000000"/>
          <w:sz w:val="18"/>
          <w:lang w:eastAsia="ru-RU"/>
        </w:rPr>
        <w:t>Выводы:</w:t>
      </w:r>
      <w:r w:rsidRPr="0031241C">
        <w:rPr>
          <w:rFonts w:ascii="Arial" w:eastAsia="Arial" w:hAnsi="Arial" w:cs="Arial"/>
          <w:sz w:val="18"/>
        </w:rPr>
        <w:t xml:space="preserve"> </w:t>
      </w:r>
      <w:r w:rsidR="00BF7FCC" w:rsidRPr="00BF7FCC">
        <w:rPr>
          <w:rFonts w:ascii="Arial" w:eastAsia="Arial" w:hAnsi="Arial" w:cs="Arial"/>
          <w:color w:val="000000"/>
          <w:sz w:val="18"/>
          <w:lang w:eastAsia="ru-RU"/>
        </w:rPr>
        <w:t xml:space="preserve">Классическая параметрическая модель синхронной машины, основанная на теории двух реакций, позволяет быстро и качественно анализировать установившиеся и переходные режимы работы </w:t>
      </w:r>
      <w:r w:rsidR="001D484E">
        <w:rPr>
          <w:rFonts w:ascii="Arial" w:eastAsia="Arial" w:hAnsi="Arial" w:cs="Arial"/>
          <w:color w:val="000000"/>
          <w:sz w:val="18"/>
          <w:lang w:eastAsia="ru-RU"/>
        </w:rPr>
        <w:t xml:space="preserve">СРД </w:t>
      </w:r>
      <w:r w:rsidR="00BF7FCC" w:rsidRPr="00BF7FCC">
        <w:rPr>
          <w:rFonts w:ascii="Arial" w:eastAsia="Arial" w:hAnsi="Arial" w:cs="Arial"/>
          <w:color w:val="000000"/>
          <w:sz w:val="18"/>
          <w:lang w:eastAsia="ru-RU"/>
        </w:rPr>
        <w:t>при различных условиях питания и механической нагрузки.</w:t>
      </w:r>
    </w:p>
    <w:p w14:paraId="15C836B4" w14:textId="5F34B38E" w:rsidR="004B261F" w:rsidRDefault="004806F8" w:rsidP="0031241C">
      <w:pPr>
        <w:tabs>
          <w:tab w:val="left" w:pos="4008"/>
        </w:tabs>
        <w:spacing w:line="240" w:lineRule="auto"/>
        <w:jc w:val="both"/>
        <w:rPr>
          <w:rFonts w:ascii="Arial" w:eastAsia="Arial" w:hAnsi="Arial" w:cs="Arial"/>
          <w:color w:val="000000"/>
          <w:sz w:val="18"/>
          <w:lang w:eastAsia="ru-RU"/>
        </w:rPr>
      </w:pPr>
      <w:r w:rsidRPr="0031241C">
        <w:rPr>
          <w:rFonts w:ascii="Arial" w:eastAsia="Arial" w:hAnsi="Arial" w:cs="Arial"/>
          <w:b/>
          <w:color w:val="000000"/>
          <w:sz w:val="18"/>
          <w:lang w:eastAsia="ru-RU"/>
        </w:rPr>
        <w:t xml:space="preserve">Ключевые слова: </w:t>
      </w:r>
      <w:r w:rsidRPr="00381240">
        <w:rPr>
          <w:rFonts w:ascii="Arial" w:eastAsia="Arial" w:hAnsi="Arial" w:cs="Arial"/>
          <w:color w:val="000000"/>
          <w:sz w:val="18"/>
          <w:lang w:eastAsia="ru-RU"/>
        </w:rPr>
        <w:t xml:space="preserve">синхронный </w:t>
      </w:r>
      <w:r w:rsidR="00A32138" w:rsidRPr="00381240">
        <w:rPr>
          <w:rFonts w:ascii="Arial" w:eastAsia="Arial" w:hAnsi="Arial" w:cs="Arial"/>
          <w:color w:val="000000"/>
          <w:sz w:val="18"/>
          <w:lang w:eastAsia="ru-RU"/>
        </w:rPr>
        <w:t xml:space="preserve">реактивный </w:t>
      </w:r>
      <w:r w:rsidRPr="00381240">
        <w:rPr>
          <w:rFonts w:ascii="Arial" w:eastAsia="Arial" w:hAnsi="Arial" w:cs="Arial"/>
          <w:color w:val="000000"/>
          <w:sz w:val="18"/>
          <w:lang w:eastAsia="ru-RU"/>
        </w:rPr>
        <w:t>двигат</w:t>
      </w:r>
      <w:r w:rsidR="00A32138" w:rsidRPr="00381240">
        <w:rPr>
          <w:rFonts w:ascii="Arial" w:eastAsia="Arial" w:hAnsi="Arial" w:cs="Arial"/>
          <w:color w:val="000000"/>
          <w:sz w:val="18"/>
          <w:lang w:eastAsia="ru-RU"/>
        </w:rPr>
        <w:t>е</w:t>
      </w:r>
      <w:r w:rsidRPr="00381240">
        <w:rPr>
          <w:rFonts w:ascii="Arial" w:eastAsia="Arial" w:hAnsi="Arial" w:cs="Arial"/>
          <w:color w:val="000000"/>
          <w:sz w:val="18"/>
          <w:lang w:eastAsia="ru-RU"/>
        </w:rPr>
        <w:t xml:space="preserve">ль, </w:t>
      </w:r>
      <w:r w:rsidR="00534845" w:rsidRPr="00E91DAB">
        <w:rPr>
          <w:rFonts w:ascii="Arial" w:eastAsia="Arial" w:hAnsi="Arial" w:cs="Arial"/>
          <w:color w:val="000000"/>
          <w:sz w:val="18"/>
          <w:lang w:eastAsia="ru-RU"/>
        </w:rPr>
        <w:t>TLA</w:t>
      </w:r>
      <w:r w:rsidR="00534845">
        <w:rPr>
          <w:rFonts w:ascii="Arial" w:eastAsia="Arial" w:hAnsi="Arial" w:cs="Arial"/>
          <w:color w:val="000000"/>
          <w:sz w:val="18"/>
          <w:lang w:eastAsia="ru-RU"/>
        </w:rPr>
        <w:t>–</w:t>
      </w:r>
      <w:r w:rsidR="00534845" w:rsidRPr="00E91DAB">
        <w:rPr>
          <w:rFonts w:ascii="Arial" w:eastAsia="Arial" w:hAnsi="Arial" w:cs="Arial"/>
          <w:color w:val="000000"/>
          <w:sz w:val="18"/>
          <w:lang w:eastAsia="ru-RU"/>
        </w:rPr>
        <w:t>ротор</w:t>
      </w:r>
      <w:r w:rsidR="00534845">
        <w:rPr>
          <w:rFonts w:ascii="Arial" w:eastAsia="Arial" w:hAnsi="Arial" w:cs="Arial"/>
          <w:color w:val="000000"/>
          <w:sz w:val="18"/>
          <w:lang w:eastAsia="ru-RU"/>
        </w:rPr>
        <w:t>,</w:t>
      </w:r>
      <w:r w:rsidR="0004437B">
        <w:rPr>
          <w:rFonts w:ascii="Arial" w:eastAsia="Arial" w:hAnsi="Arial" w:cs="Arial"/>
          <w:color w:val="000000"/>
          <w:sz w:val="18"/>
          <w:lang w:eastAsia="ru-RU"/>
        </w:rPr>
        <w:t xml:space="preserve"> демпферная обмотка,</w:t>
      </w:r>
      <w:r w:rsidR="00534845">
        <w:rPr>
          <w:rFonts w:ascii="Arial" w:eastAsia="Arial" w:hAnsi="Arial" w:cs="Arial"/>
          <w:color w:val="000000"/>
          <w:sz w:val="18"/>
          <w:lang w:eastAsia="ru-RU"/>
        </w:rPr>
        <w:t xml:space="preserve"> </w:t>
      </w:r>
      <w:r w:rsidR="00A32138" w:rsidRPr="00381240">
        <w:rPr>
          <w:rFonts w:ascii="Arial" w:eastAsia="Arial" w:hAnsi="Arial" w:cs="Arial"/>
          <w:color w:val="000000"/>
          <w:sz w:val="18"/>
          <w:lang w:eastAsia="ru-RU"/>
        </w:rPr>
        <w:t>параметрическая модель</w:t>
      </w:r>
      <w:r w:rsidRPr="00381240">
        <w:rPr>
          <w:rFonts w:ascii="Arial" w:eastAsia="Arial" w:hAnsi="Arial" w:cs="Arial"/>
          <w:color w:val="000000"/>
          <w:sz w:val="18"/>
          <w:lang w:eastAsia="ru-RU"/>
        </w:rPr>
        <w:t xml:space="preserve">, </w:t>
      </w:r>
      <w:r w:rsidR="00A32138" w:rsidRPr="00381240">
        <w:rPr>
          <w:rFonts w:ascii="Arial" w:eastAsia="Arial" w:hAnsi="Arial" w:cs="Arial"/>
          <w:color w:val="000000"/>
          <w:sz w:val="18"/>
          <w:lang w:eastAsia="ru-RU"/>
        </w:rPr>
        <w:t>установивши</w:t>
      </w:r>
      <w:r w:rsidR="00A104FF">
        <w:rPr>
          <w:rFonts w:ascii="Arial" w:eastAsia="Arial" w:hAnsi="Arial" w:cs="Arial"/>
          <w:color w:val="000000"/>
          <w:sz w:val="18"/>
          <w:lang w:eastAsia="ru-RU"/>
        </w:rPr>
        <w:t>е</w:t>
      </w:r>
      <w:r w:rsidR="00A32138" w:rsidRPr="00381240">
        <w:rPr>
          <w:rFonts w:ascii="Arial" w:eastAsia="Arial" w:hAnsi="Arial" w:cs="Arial"/>
          <w:color w:val="000000"/>
          <w:sz w:val="18"/>
          <w:lang w:eastAsia="ru-RU"/>
        </w:rPr>
        <w:t>ся и переходны</w:t>
      </w:r>
      <w:r w:rsidR="00A104FF">
        <w:rPr>
          <w:rFonts w:ascii="Arial" w:eastAsia="Arial" w:hAnsi="Arial" w:cs="Arial"/>
          <w:color w:val="000000"/>
          <w:sz w:val="18"/>
          <w:lang w:eastAsia="ru-RU"/>
        </w:rPr>
        <w:t>е</w:t>
      </w:r>
      <w:r w:rsidR="00A32138" w:rsidRPr="00381240">
        <w:rPr>
          <w:rFonts w:ascii="Arial" w:eastAsia="Arial" w:hAnsi="Arial" w:cs="Arial"/>
          <w:color w:val="000000"/>
          <w:sz w:val="18"/>
          <w:lang w:eastAsia="ru-RU"/>
        </w:rPr>
        <w:t xml:space="preserve"> режим</w:t>
      </w:r>
      <w:r w:rsidR="00A104FF">
        <w:rPr>
          <w:rFonts w:ascii="Arial" w:eastAsia="Arial" w:hAnsi="Arial" w:cs="Arial"/>
          <w:color w:val="000000"/>
          <w:sz w:val="18"/>
          <w:lang w:eastAsia="ru-RU"/>
        </w:rPr>
        <w:t>ы</w:t>
      </w:r>
      <w:r w:rsidR="00A32138" w:rsidRPr="00381240">
        <w:rPr>
          <w:rFonts w:ascii="Arial" w:eastAsia="Arial" w:hAnsi="Arial" w:cs="Arial"/>
          <w:color w:val="000000"/>
          <w:sz w:val="18"/>
          <w:lang w:eastAsia="ru-RU"/>
        </w:rPr>
        <w:t xml:space="preserve"> работы</w:t>
      </w:r>
      <w:r w:rsidR="00404EFC" w:rsidRPr="00381240">
        <w:rPr>
          <w:rFonts w:ascii="Arial" w:eastAsia="Arial" w:hAnsi="Arial" w:cs="Arial"/>
          <w:color w:val="000000"/>
          <w:sz w:val="18"/>
          <w:lang w:eastAsia="ru-RU"/>
        </w:rPr>
        <w:t>.</w:t>
      </w:r>
    </w:p>
    <w:p w14:paraId="13DBEE09" w14:textId="2F08D131" w:rsidR="00C661C3" w:rsidRPr="00B7697E" w:rsidRDefault="00C661C3" w:rsidP="004F6497">
      <w:pPr>
        <w:spacing w:after="0" w:line="240" w:lineRule="auto"/>
        <w:jc w:val="center"/>
        <w:rPr>
          <w:rFonts w:ascii="Arial" w:eastAsia="Arial" w:hAnsi="Arial" w:cs="Arial"/>
          <w:b/>
          <w:color w:val="000000"/>
          <w:sz w:val="24"/>
          <w:lang w:val="en-US" w:eastAsia="ru-RU"/>
        </w:rPr>
      </w:pPr>
      <w:r w:rsidRPr="00B7697E">
        <w:rPr>
          <w:rFonts w:ascii="Arial" w:eastAsia="Arial" w:hAnsi="Arial" w:cs="Arial"/>
          <w:b/>
          <w:color w:val="000000"/>
          <w:sz w:val="24"/>
          <w:lang w:val="en-US" w:eastAsia="ru-RU"/>
        </w:rPr>
        <w:t xml:space="preserve">Parametric model of synchronous </w:t>
      </w:r>
      <w:r w:rsidR="00C13630" w:rsidRPr="00B7697E">
        <w:rPr>
          <w:rFonts w:ascii="Arial" w:eastAsia="Arial" w:hAnsi="Arial" w:cs="Arial"/>
          <w:b/>
          <w:color w:val="000000"/>
          <w:sz w:val="24"/>
          <w:lang w:val="en-US" w:eastAsia="ru-RU"/>
        </w:rPr>
        <w:t xml:space="preserve">reluctance motor </w:t>
      </w:r>
      <w:r w:rsidRPr="00B7697E">
        <w:rPr>
          <w:rFonts w:ascii="Arial" w:eastAsia="Arial" w:hAnsi="Arial" w:cs="Arial"/>
          <w:b/>
          <w:color w:val="000000"/>
          <w:sz w:val="24"/>
          <w:lang w:val="en-US" w:eastAsia="ru-RU"/>
        </w:rPr>
        <w:t>with a TLA-rotor</w:t>
      </w:r>
      <w:r w:rsidR="00262264" w:rsidRPr="00B7697E">
        <w:rPr>
          <w:rFonts w:ascii="Arial" w:eastAsia="Arial" w:hAnsi="Arial" w:cs="Arial"/>
          <w:b/>
          <w:color w:val="000000"/>
          <w:sz w:val="24"/>
          <w:lang w:val="en-US" w:eastAsia="ru-RU"/>
        </w:rPr>
        <w:t xml:space="preserve"> and damper winding</w:t>
      </w:r>
      <w:r w:rsidRPr="00B7697E">
        <w:rPr>
          <w:rFonts w:ascii="Arial" w:eastAsia="Arial" w:hAnsi="Arial" w:cs="Arial"/>
          <w:b/>
          <w:color w:val="000000"/>
          <w:sz w:val="24"/>
          <w:lang w:val="en-US" w:eastAsia="ru-RU"/>
        </w:rPr>
        <w:t xml:space="preserve"> in steady-state and transient modes</w:t>
      </w:r>
    </w:p>
    <w:p w14:paraId="5B1153AD" w14:textId="77777777" w:rsidR="00EC7037" w:rsidRPr="00B7697E" w:rsidRDefault="00EC7037" w:rsidP="004F6497">
      <w:pPr>
        <w:spacing w:after="0" w:line="240" w:lineRule="auto"/>
        <w:jc w:val="center"/>
        <w:rPr>
          <w:rFonts w:ascii="Arial" w:eastAsia="Arial" w:hAnsi="Arial" w:cs="Arial"/>
          <w:b/>
          <w:color w:val="000000"/>
          <w:sz w:val="24"/>
          <w:lang w:val="en-US" w:eastAsia="ru-RU"/>
        </w:rPr>
      </w:pPr>
    </w:p>
    <w:p w14:paraId="77477D6C" w14:textId="7DBE92D9" w:rsidR="00C661C3" w:rsidRPr="00B7697E" w:rsidRDefault="00C661C3" w:rsidP="00C661C3">
      <w:pPr>
        <w:spacing w:after="0" w:line="240" w:lineRule="auto"/>
        <w:ind w:left="10" w:hanging="10"/>
        <w:jc w:val="center"/>
        <w:rPr>
          <w:rFonts w:ascii="Arial" w:eastAsia="Arial" w:hAnsi="Arial" w:cs="Arial"/>
          <w:color w:val="000000"/>
          <w:sz w:val="18"/>
          <w:lang w:val="en-US" w:eastAsia="ru-RU"/>
        </w:rPr>
      </w:pPr>
      <w:r w:rsidRPr="00B7697E">
        <w:rPr>
          <w:rFonts w:ascii="Arial" w:eastAsia="Arial" w:hAnsi="Arial" w:cs="Arial"/>
          <w:color w:val="000000"/>
          <w:sz w:val="18"/>
          <w:lang w:val="en-US" w:eastAsia="ru-RU"/>
        </w:rPr>
        <w:t>V</w:t>
      </w:r>
      <w:r w:rsidR="008D3A1A" w:rsidRPr="00B7697E">
        <w:rPr>
          <w:rFonts w:ascii="Arial" w:eastAsia="Arial" w:hAnsi="Arial" w:cs="Arial"/>
          <w:color w:val="000000"/>
          <w:sz w:val="18"/>
          <w:lang w:val="en-US" w:eastAsia="ru-RU"/>
        </w:rPr>
        <w:t xml:space="preserve">.N. </w:t>
      </w:r>
      <w:proofErr w:type="spellStart"/>
      <w:r w:rsidR="008D3A1A" w:rsidRPr="00B7697E">
        <w:rPr>
          <w:rFonts w:ascii="Arial" w:eastAsia="Arial" w:hAnsi="Arial" w:cs="Arial"/>
          <w:color w:val="000000"/>
          <w:sz w:val="18"/>
          <w:lang w:val="en-US" w:eastAsia="ru-RU"/>
        </w:rPr>
        <w:t>Karaulov</w:t>
      </w:r>
      <w:proofErr w:type="spellEnd"/>
      <w:r w:rsidR="008D3A1A" w:rsidRPr="00B7697E">
        <w:rPr>
          <w:rFonts w:ascii="Arial" w:eastAsia="Arial" w:hAnsi="Arial" w:cs="Arial"/>
          <w:color w:val="000000"/>
          <w:sz w:val="18"/>
          <w:lang w:val="en-US" w:eastAsia="ru-RU"/>
        </w:rPr>
        <w:t xml:space="preserve">, E.A. </w:t>
      </w:r>
      <w:proofErr w:type="spellStart"/>
      <w:r w:rsidR="008D3A1A" w:rsidRPr="00B7697E">
        <w:rPr>
          <w:rFonts w:ascii="Arial" w:eastAsia="Arial" w:hAnsi="Arial" w:cs="Arial"/>
          <w:color w:val="000000"/>
          <w:sz w:val="18"/>
          <w:lang w:val="en-US" w:eastAsia="ru-RU"/>
        </w:rPr>
        <w:t>Kurlakov</w:t>
      </w:r>
      <w:proofErr w:type="spellEnd"/>
    </w:p>
    <w:p w14:paraId="0CA3943F" w14:textId="77777777" w:rsidR="00C661C3" w:rsidRPr="00B7697E" w:rsidRDefault="00C661C3" w:rsidP="00C661C3">
      <w:pPr>
        <w:spacing w:after="0" w:line="240" w:lineRule="auto"/>
        <w:ind w:left="10" w:hanging="10"/>
        <w:jc w:val="center"/>
        <w:rPr>
          <w:rFonts w:ascii="Arial" w:eastAsia="Arial" w:hAnsi="Arial" w:cs="Arial"/>
          <w:color w:val="000000"/>
          <w:sz w:val="18"/>
          <w:lang w:val="en-US" w:eastAsia="ru-RU"/>
        </w:rPr>
      </w:pPr>
      <w:r w:rsidRPr="00B7697E">
        <w:rPr>
          <w:rFonts w:ascii="Arial" w:eastAsia="Arial" w:hAnsi="Arial" w:cs="Arial"/>
          <w:color w:val="000000"/>
          <w:sz w:val="18"/>
          <w:lang w:val="en-US" w:eastAsia="ru-RU"/>
        </w:rPr>
        <w:t>Ivanovo State Power Engineering University named after V.I. Lenin, Ivanovo, Russian Federation</w:t>
      </w:r>
    </w:p>
    <w:p w14:paraId="7A7AD9AC" w14:textId="0312B9E1" w:rsidR="00C661C3" w:rsidRPr="00B7697E" w:rsidRDefault="00C661C3" w:rsidP="00C661C3">
      <w:pPr>
        <w:spacing w:after="0" w:line="240" w:lineRule="auto"/>
        <w:ind w:left="10" w:hanging="10"/>
        <w:jc w:val="center"/>
        <w:rPr>
          <w:rFonts w:ascii="Arial" w:eastAsia="Arial" w:hAnsi="Arial" w:cs="Arial"/>
          <w:color w:val="000000"/>
          <w:sz w:val="18"/>
          <w:lang w:val="fr-FR" w:eastAsia="ru-RU"/>
        </w:rPr>
      </w:pPr>
      <w:r w:rsidRPr="00B7697E">
        <w:rPr>
          <w:rFonts w:ascii="Arial" w:eastAsia="Arial" w:hAnsi="Arial" w:cs="Arial"/>
          <w:color w:val="000000"/>
          <w:sz w:val="18"/>
          <w:lang w:val="fr-FR" w:eastAsia="ru-RU"/>
        </w:rPr>
        <w:t xml:space="preserve">E-mail: </w:t>
      </w:r>
      <w:r w:rsidR="00781626" w:rsidRPr="00B7697E">
        <w:rPr>
          <w:rFonts w:ascii="Arial" w:eastAsia="Arial" w:hAnsi="Arial" w:cs="Arial"/>
          <w:color w:val="000000"/>
          <w:sz w:val="18"/>
          <w:lang w:val="en-US" w:eastAsia="ru-RU"/>
        </w:rPr>
        <w:t>wiktor2012@mail.ru</w:t>
      </w:r>
      <w:r w:rsidRPr="00B7697E">
        <w:rPr>
          <w:rFonts w:ascii="Arial" w:eastAsia="Arial" w:hAnsi="Arial" w:cs="Arial"/>
          <w:color w:val="000000"/>
          <w:sz w:val="18"/>
          <w:lang w:val="fr-FR" w:eastAsia="ru-RU"/>
        </w:rPr>
        <w:t xml:space="preserve">; </w:t>
      </w:r>
      <w:r w:rsidR="001D56FD">
        <w:fldChar w:fldCharType="begin"/>
      </w:r>
      <w:r w:rsidR="001D56FD" w:rsidRPr="001D56FD">
        <w:rPr>
          <w:lang w:val="en-US"/>
        </w:rPr>
        <w:instrText xml:space="preserve"> HYPERLINK "mailto:tukkto@gmail.com" </w:instrText>
      </w:r>
      <w:r w:rsidR="001D56FD">
        <w:fldChar w:fldCharType="separate"/>
      </w:r>
      <w:r w:rsidR="008D3A1A" w:rsidRPr="00B7697E">
        <w:rPr>
          <w:rStyle w:val="af4"/>
          <w:rFonts w:ascii="Arial" w:eastAsia="Arial" w:hAnsi="Arial" w:cs="Arial"/>
          <w:sz w:val="18"/>
          <w:lang w:val="fr-FR" w:eastAsia="ru-RU"/>
        </w:rPr>
        <w:t>tukkto@gmail.com</w:t>
      </w:r>
      <w:r w:rsidR="001D56FD">
        <w:rPr>
          <w:rStyle w:val="af4"/>
          <w:rFonts w:ascii="Arial" w:eastAsia="Arial" w:hAnsi="Arial" w:cs="Arial"/>
          <w:sz w:val="18"/>
          <w:lang w:val="fr-FR" w:eastAsia="ru-RU"/>
        </w:rPr>
        <w:fldChar w:fldCharType="end"/>
      </w:r>
      <w:r w:rsidRPr="00B7697E">
        <w:rPr>
          <w:rFonts w:ascii="Arial" w:eastAsia="Arial" w:hAnsi="Arial" w:cs="Arial"/>
          <w:color w:val="000000"/>
          <w:sz w:val="18"/>
          <w:lang w:val="fr-FR" w:eastAsia="ru-RU"/>
        </w:rPr>
        <w:t xml:space="preserve"> </w:t>
      </w:r>
    </w:p>
    <w:p w14:paraId="55FDA2CE" w14:textId="77777777" w:rsidR="00C661C3" w:rsidRPr="00B7697E" w:rsidRDefault="00C661C3" w:rsidP="00C661C3">
      <w:pPr>
        <w:spacing w:after="0" w:line="240" w:lineRule="auto"/>
        <w:ind w:left="10" w:hanging="10"/>
        <w:jc w:val="center"/>
        <w:rPr>
          <w:rFonts w:ascii="Arial" w:eastAsia="Arial" w:hAnsi="Arial" w:cs="Arial"/>
          <w:color w:val="000000"/>
          <w:sz w:val="18"/>
          <w:lang w:val="fr-FR" w:eastAsia="ru-RU"/>
        </w:rPr>
      </w:pPr>
    </w:p>
    <w:p w14:paraId="7E5B9478" w14:textId="77777777" w:rsidR="00C661C3" w:rsidRPr="001D56FD" w:rsidRDefault="00C661C3" w:rsidP="00C661C3">
      <w:pPr>
        <w:spacing w:after="0" w:line="240" w:lineRule="auto"/>
        <w:ind w:left="568"/>
        <w:rPr>
          <w:rFonts w:ascii="Arial" w:eastAsia="Arial" w:hAnsi="Arial" w:cs="Arial"/>
          <w:b/>
          <w:color w:val="000000"/>
          <w:sz w:val="18"/>
          <w:lang w:val="en-US" w:eastAsia="ru-RU"/>
        </w:rPr>
      </w:pPr>
      <w:r w:rsidRPr="00BB3582">
        <w:rPr>
          <w:rFonts w:ascii="Arial" w:eastAsia="Arial" w:hAnsi="Arial" w:cs="Arial"/>
          <w:b/>
          <w:color w:val="000000"/>
          <w:sz w:val="18"/>
          <w:lang w:val="en-US" w:eastAsia="ru-RU"/>
        </w:rPr>
        <w:t>Author</w:t>
      </w:r>
      <w:r w:rsidRPr="001D56FD">
        <w:rPr>
          <w:rFonts w:ascii="Arial" w:eastAsia="Arial" w:hAnsi="Arial" w:cs="Arial"/>
          <w:b/>
          <w:color w:val="000000"/>
          <w:sz w:val="18"/>
          <w:lang w:val="en-US" w:eastAsia="ru-RU"/>
        </w:rPr>
        <w:t>'</w:t>
      </w:r>
      <w:r w:rsidRPr="00BB3582">
        <w:rPr>
          <w:rFonts w:ascii="Arial" w:eastAsia="Arial" w:hAnsi="Arial" w:cs="Arial"/>
          <w:b/>
          <w:color w:val="000000"/>
          <w:sz w:val="18"/>
          <w:lang w:val="en-US" w:eastAsia="ru-RU"/>
        </w:rPr>
        <w:t>s</w:t>
      </w:r>
      <w:r w:rsidRPr="001D56FD">
        <w:rPr>
          <w:rFonts w:ascii="Arial" w:eastAsia="Arial" w:hAnsi="Arial" w:cs="Arial"/>
          <w:b/>
          <w:color w:val="000000"/>
          <w:sz w:val="18"/>
          <w:lang w:val="en-US" w:eastAsia="ru-RU"/>
        </w:rPr>
        <w:t xml:space="preserve"> </w:t>
      </w:r>
      <w:r w:rsidRPr="00BB3582">
        <w:rPr>
          <w:rFonts w:ascii="Arial" w:eastAsia="Arial" w:hAnsi="Arial" w:cs="Arial"/>
          <w:b/>
          <w:color w:val="000000"/>
          <w:sz w:val="18"/>
          <w:lang w:val="en-US" w:eastAsia="ru-RU"/>
        </w:rPr>
        <w:t>resume</w:t>
      </w:r>
    </w:p>
    <w:p w14:paraId="6E263485" w14:textId="77777777" w:rsidR="009166B4" w:rsidRPr="001D56FD" w:rsidRDefault="009166B4" w:rsidP="00C661C3">
      <w:pPr>
        <w:spacing w:after="0" w:line="240" w:lineRule="auto"/>
        <w:ind w:left="568"/>
        <w:rPr>
          <w:rFonts w:ascii="Arial" w:eastAsia="Arial" w:hAnsi="Arial" w:cs="Arial"/>
          <w:b/>
          <w:color w:val="000000"/>
          <w:sz w:val="18"/>
          <w:lang w:val="en-US" w:eastAsia="ru-RU"/>
        </w:rPr>
      </w:pPr>
    </w:p>
    <w:p w14:paraId="7E6ACB27" w14:textId="73C3C174" w:rsidR="00B003BB" w:rsidRPr="00F569B7" w:rsidRDefault="00B003BB" w:rsidP="00B003BB">
      <w:pPr>
        <w:spacing w:after="0" w:line="240" w:lineRule="auto"/>
        <w:ind w:left="-6" w:hanging="11"/>
        <w:jc w:val="both"/>
        <w:rPr>
          <w:rFonts w:ascii="Arial" w:eastAsia="Arial" w:hAnsi="Arial" w:cs="Arial"/>
          <w:color w:val="000000"/>
          <w:sz w:val="18"/>
          <w:lang w:val="en-US" w:eastAsia="ru-RU"/>
        </w:rPr>
      </w:pPr>
      <w:r w:rsidRPr="00B003BB">
        <w:rPr>
          <w:rFonts w:ascii="Arial" w:eastAsia="Arial" w:hAnsi="Arial" w:cs="Arial"/>
          <w:b/>
          <w:color w:val="000000"/>
          <w:sz w:val="18"/>
          <w:lang w:eastAsia="ru-RU"/>
        </w:rPr>
        <w:fldChar w:fldCharType="begin"/>
      </w:r>
      <w:r w:rsidRPr="00F23584">
        <w:rPr>
          <w:rFonts w:ascii="Arial" w:eastAsia="Arial" w:hAnsi="Arial" w:cs="Arial"/>
          <w:b/>
          <w:color w:val="000000"/>
          <w:sz w:val="18"/>
          <w:lang w:val="en-US" w:eastAsia="ru-RU"/>
        </w:rPr>
        <w:instrText xml:space="preserve"> HYPERLINK "https://translate.yandex.ru/" \t "_blank" </w:instrText>
      </w:r>
      <w:r w:rsidRPr="00B003BB">
        <w:rPr>
          <w:rFonts w:ascii="Arial" w:eastAsia="Arial" w:hAnsi="Arial" w:cs="Arial"/>
          <w:b/>
          <w:color w:val="000000"/>
          <w:sz w:val="18"/>
          <w:lang w:eastAsia="ru-RU"/>
        </w:rPr>
        <w:fldChar w:fldCharType="separate"/>
      </w:r>
      <w:r w:rsidR="00F23584" w:rsidRPr="00EC7037">
        <w:rPr>
          <w:rFonts w:ascii="Arial" w:hAnsi="Arial" w:cs="Arial"/>
          <w:b/>
          <w:sz w:val="18"/>
          <w:szCs w:val="18"/>
          <w:lang w:val="en-US"/>
        </w:rPr>
        <w:t>Background</w:t>
      </w:r>
      <w:r w:rsidRPr="00F23584">
        <w:rPr>
          <w:rFonts w:ascii="Arial" w:eastAsia="Arial" w:hAnsi="Arial" w:cs="Arial"/>
          <w:b/>
          <w:color w:val="000000"/>
          <w:sz w:val="18"/>
          <w:lang w:val="en-US" w:eastAsia="ru-RU"/>
        </w:rPr>
        <w:t xml:space="preserve">: </w:t>
      </w:r>
      <w:r w:rsidRPr="00F23584">
        <w:rPr>
          <w:rFonts w:ascii="Arial" w:eastAsia="Arial" w:hAnsi="Arial" w:cs="Arial"/>
          <w:color w:val="000000"/>
          <w:sz w:val="18"/>
          <w:lang w:val="en-US" w:eastAsia="ru-RU"/>
        </w:rPr>
        <w:t xml:space="preserve">The design of a </w:t>
      </w:r>
      <w:r w:rsidR="00F23584" w:rsidRPr="00EC7037">
        <w:rPr>
          <w:rFonts w:ascii="Arial" w:hAnsi="Arial" w:cs="Arial"/>
          <w:bCs/>
          <w:sz w:val="18"/>
          <w:szCs w:val="18"/>
          <w:lang w:val="en-US"/>
        </w:rPr>
        <w:t xml:space="preserve">synchronous reaction motors </w:t>
      </w:r>
      <w:r w:rsidRPr="00F23584">
        <w:rPr>
          <w:rFonts w:ascii="Arial" w:eastAsia="Arial" w:hAnsi="Arial" w:cs="Arial"/>
          <w:color w:val="000000"/>
          <w:sz w:val="18"/>
          <w:lang w:val="en-US" w:eastAsia="ru-RU"/>
        </w:rPr>
        <w:t xml:space="preserve">with a TLA rotor and a damper winding (hereinafter referred to as the </w:t>
      </w:r>
      <w:proofErr w:type="spellStart"/>
      <w:r w:rsidR="00F23584" w:rsidRPr="00EC7037">
        <w:rPr>
          <w:rFonts w:ascii="Arial" w:hAnsi="Arial" w:cs="Arial"/>
          <w:bCs/>
          <w:sz w:val="18"/>
          <w:szCs w:val="18"/>
          <w:lang w:val="en-US"/>
        </w:rPr>
        <w:t>SynRM</w:t>
      </w:r>
      <w:proofErr w:type="spellEnd"/>
      <w:r w:rsidRPr="00F23584">
        <w:rPr>
          <w:rFonts w:ascii="Arial" w:eastAsia="Arial" w:hAnsi="Arial" w:cs="Arial"/>
          <w:color w:val="000000"/>
          <w:sz w:val="18"/>
          <w:lang w:val="en-US" w:eastAsia="ru-RU"/>
        </w:rPr>
        <w:t xml:space="preserve">) differs from the classical one: there are no pronounced poles, the rotor core has internal </w:t>
      </w:r>
      <w:r w:rsidR="00F23584" w:rsidRPr="00EC7037">
        <w:rPr>
          <w:rFonts w:ascii="Arial" w:hAnsi="Arial" w:cs="Arial"/>
          <w:bCs/>
          <w:sz w:val="18"/>
          <w:szCs w:val="18"/>
          <w:lang w:val="en-US"/>
        </w:rPr>
        <w:t xml:space="preserve">slots </w:t>
      </w:r>
      <w:r w:rsidRPr="00F23584">
        <w:rPr>
          <w:rFonts w:ascii="Arial" w:eastAsia="Arial" w:hAnsi="Arial" w:cs="Arial"/>
          <w:color w:val="000000"/>
          <w:sz w:val="18"/>
          <w:lang w:val="en-US" w:eastAsia="ru-RU"/>
        </w:rPr>
        <w:t xml:space="preserve">filled with aluminum, the </w:t>
      </w:r>
      <w:r w:rsidR="00F23584" w:rsidRPr="00EC7037">
        <w:rPr>
          <w:rFonts w:ascii="Arial" w:hAnsi="Arial" w:cs="Arial"/>
          <w:bCs/>
          <w:sz w:val="18"/>
          <w:szCs w:val="18"/>
          <w:lang w:val="en-US"/>
        </w:rPr>
        <w:t xml:space="preserve">slots </w:t>
      </w:r>
      <w:r w:rsidRPr="00F23584">
        <w:rPr>
          <w:rFonts w:ascii="Arial" w:eastAsia="Arial" w:hAnsi="Arial" w:cs="Arial"/>
          <w:color w:val="000000"/>
          <w:sz w:val="18"/>
          <w:lang w:val="en-US" w:eastAsia="ru-RU"/>
        </w:rPr>
        <w:t xml:space="preserve">configuration is complex and diverse, the core has highly saturated areas. Currently, calculations of the operating modes of the </w:t>
      </w:r>
      <w:proofErr w:type="spellStart"/>
      <w:r w:rsidR="00F23584" w:rsidRPr="00EC7037">
        <w:rPr>
          <w:rFonts w:ascii="Arial" w:hAnsi="Arial" w:cs="Arial"/>
          <w:bCs/>
          <w:sz w:val="18"/>
          <w:szCs w:val="18"/>
          <w:lang w:val="en-US"/>
        </w:rPr>
        <w:t>SynRM</w:t>
      </w:r>
      <w:proofErr w:type="spellEnd"/>
      <w:r w:rsidR="00F23584" w:rsidRPr="00F23584">
        <w:rPr>
          <w:rFonts w:ascii="Arial" w:eastAsia="Arial" w:hAnsi="Arial" w:cs="Arial"/>
          <w:color w:val="000000"/>
          <w:sz w:val="18"/>
          <w:lang w:val="en-US" w:eastAsia="ru-RU"/>
        </w:rPr>
        <w:t xml:space="preserve"> </w:t>
      </w:r>
      <w:r w:rsidRPr="00F23584">
        <w:rPr>
          <w:rFonts w:ascii="Arial" w:eastAsia="Arial" w:hAnsi="Arial" w:cs="Arial"/>
          <w:color w:val="000000"/>
          <w:sz w:val="18"/>
          <w:lang w:val="en-US" w:eastAsia="ru-RU"/>
        </w:rPr>
        <w:t xml:space="preserve">are performed using field models of the engine. </w:t>
      </w:r>
      <w:r w:rsidRPr="00F569B7">
        <w:rPr>
          <w:rFonts w:ascii="Arial" w:eastAsia="Arial" w:hAnsi="Arial" w:cs="Arial"/>
          <w:color w:val="000000"/>
          <w:sz w:val="18"/>
          <w:lang w:val="en-US" w:eastAsia="ru-RU"/>
        </w:rPr>
        <w:t xml:space="preserve">It is important to show that the classical parametric model of a synchronous machine makes it possible to reliably calculate the operating modes of </w:t>
      </w:r>
      <w:r w:rsidR="00F569B7" w:rsidRPr="00F569B7">
        <w:rPr>
          <w:rFonts w:ascii="Arial" w:eastAsia="Arial" w:hAnsi="Arial" w:cs="Arial"/>
          <w:color w:val="000000"/>
          <w:sz w:val="18"/>
          <w:lang w:val="en-US" w:eastAsia="ru-RU"/>
        </w:rPr>
        <w:t xml:space="preserve">the </w:t>
      </w:r>
      <w:proofErr w:type="spellStart"/>
      <w:r w:rsidR="00F569B7" w:rsidRPr="00F569B7">
        <w:rPr>
          <w:rFonts w:ascii="Arial" w:eastAsia="Arial" w:hAnsi="Arial" w:cs="Arial"/>
          <w:color w:val="000000"/>
          <w:sz w:val="18"/>
          <w:lang w:val="en-US" w:eastAsia="ru-RU"/>
        </w:rPr>
        <w:t>SynRM</w:t>
      </w:r>
      <w:proofErr w:type="spellEnd"/>
      <w:r w:rsidRPr="00F569B7">
        <w:rPr>
          <w:rFonts w:ascii="Arial" w:eastAsia="Arial" w:hAnsi="Arial" w:cs="Arial"/>
          <w:color w:val="000000"/>
          <w:sz w:val="18"/>
          <w:lang w:val="en-US" w:eastAsia="ru-RU"/>
        </w:rPr>
        <w:t xml:space="preserve">. It is necessary to develop a method for determining the parameters of the </w:t>
      </w:r>
      <w:proofErr w:type="spellStart"/>
      <w:r w:rsidR="00F569B7" w:rsidRPr="00F569B7">
        <w:rPr>
          <w:rFonts w:ascii="Arial" w:eastAsia="Arial" w:hAnsi="Arial" w:cs="Arial"/>
          <w:color w:val="000000"/>
          <w:sz w:val="18"/>
          <w:lang w:val="en-US" w:eastAsia="ru-RU"/>
        </w:rPr>
        <w:t>SynRM</w:t>
      </w:r>
      <w:proofErr w:type="spellEnd"/>
      <w:r w:rsidR="00F569B7" w:rsidRPr="00F569B7">
        <w:rPr>
          <w:rFonts w:ascii="Arial" w:eastAsia="Arial" w:hAnsi="Arial" w:cs="Arial"/>
          <w:color w:val="000000"/>
          <w:sz w:val="18"/>
          <w:lang w:val="en-US" w:eastAsia="ru-RU"/>
        </w:rPr>
        <w:t xml:space="preserve"> </w:t>
      </w:r>
      <w:r w:rsidRPr="00F569B7">
        <w:rPr>
          <w:rFonts w:ascii="Arial" w:eastAsia="Arial" w:hAnsi="Arial" w:cs="Arial"/>
          <w:color w:val="000000"/>
          <w:sz w:val="18"/>
          <w:lang w:val="en-US" w:eastAsia="ru-RU"/>
        </w:rPr>
        <w:t>model.</w:t>
      </w:r>
    </w:p>
    <w:p w14:paraId="1FB3839A" w14:textId="532A6EC3" w:rsidR="00B003BB" w:rsidRPr="00F23584" w:rsidRDefault="00B003BB" w:rsidP="00F23584">
      <w:pPr>
        <w:spacing w:after="0" w:line="240" w:lineRule="auto"/>
        <w:ind w:left="-6" w:hanging="11"/>
        <w:jc w:val="both"/>
        <w:rPr>
          <w:rFonts w:ascii="Arial" w:eastAsia="Arial" w:hAnsi="Arial" w:cs="Arial"/>
          <w:color w:val="000000"/>
          <w:sz w:val="18"/>
          <w:lang w:val="en-US" w:eastAsia="ru-RU"/>
        </w:rPr>
      </w:pPr>
      <w:r w:rsidRPr="00B003BB">
        <w:rPr>
          <w:rFonts w:ascii="Arial" w:eastAsia="Arial" w:hAnsi="Arial" w:cs="Arial"/>
          <w:b/>
          <w:color w:val="000000"/>
          <w:sz w:val="18"/>
          <w:lang w:eastAsia="ru-RU"/>
        </w:rPr>
        <w:fldChar w:fldCharType="end"/>
      </w:r>
      <w:r w:rsidRPr="00F23584">
        <w:rPr>
          <w:rFonts w:ascii="Arial" w:eastAsia="Arial" w:hAnsi="Arial" w:cs="Arial"/>
          <w:color w:val="000000"/>
          <w:sz w:val="18"/>
          <w:lang w:eastAsia="ru-RU"/>
        </w:rPr>
        <w:fldChar w:fldCharType="begin"/>
      </w:r>
      <w:r w:rsidRPr="00F569B7">
        <w:rPr>
          <w:rFonts w:ascii="Arial" w:eastAsia="Arial" w:hAnsi="Arial" w:cs="Arial"/>
          <w:color w:val="000000"/>
          <w:sz w:val="18"/>
          <w:lang w:val="en-US" w:eastAsia="ru-RU"/>
        </w:rPr>
        <w:instrText xml:space="preserve"> HYPERLINK "https://translate.yandex.ru/" \t "_blank" </w:instrText>
      </w:r>
      <w:r w:rsidRPr="00F23584">
        <w:rPr>
          <w:rFonts w:ascii="Arial" w:eastAsia="Arial" w:hAnsi="Arial" w:cs="Arial"/>
          <w:color w:val="000000"/>
          <w:sz w:val="18"/>
          <w:lang w:eastAsia="ru-RU"/>
        </w:rPr>
        <w:fldChar w:fldCharType="separate"/>
      </w:r>
      <w:r w:rsidRPr="00F569B7">
        <w:rPr>
          <w:rFonts w:ascii="Arial" w:eastAsia="Arial" w:hAnsi="Arial" w:cs="Arial"/>
          <w:b/>
          <w:color w:val="000000"/>
          <w:sz w:val="18"/>
          <w:lang w:val="en-US" w:eastAsia="ru-RU"/>
        </w:rPr>
        <w:t>Materials and methods:</w:t>
      </w:r>
      <w:r w:rsidRPr="00F569B7">
        <w:rPr>
          <w:rFonts w:ascii="Arial" w:eastAsia="Arial" w:hAnsi="Arial" w:cs="Arial"/>
          <w:color w:val="000000"/>
          <w:sz w:val="18"/>
          <w:lang w:val="en-US" w:eastAsia="ru-RU"/>
        </w:rPr>
        <w:t xml:space="preserve"> The classical parametric model of the </w:t>
      </w:r>
      <w:proofErr w:type="spellStart"/>
      <w:r w:rsidR="00F569B7" w:rsidRPr="00F569B7">
        <w:rPr>
          <w:rFonts w:ascii="Arial" w:eastAsia="Arial" w:hAnsi="Arial" w:cs="Arial"/>
          <w:color w:val="000000"/>
          <w:sz w:val="18"/>
          <w:lang w:val="en-US" w:eastAsia="ru-RU"/>
        </w:rPr>
        <w:t>SynRM</w:t>
      </w:r>
      <w:proofErr w:type="spellEnd"/>
      <w:r w:rsidR="00F569B7" w:rsidRPr="00F569B7">
        <w:rPr>
          <w:rFonts w:ascii="Arial" w:eastAsia="Arial" w:hAnsi="Arial" w:cs="Arial"/>
          <w:color w:val="000000"/>
          <w:sz w:val="18"/>
          <w:lang w:val="en-US" w:eastAsia="ru-RU"/>
        </w:rPr>
        <w:t xml:space="preserve"> </w:t>
      </w:r>
      <w:r w:rsidRPr="00F569B7">
        <w:rPr>
          <w:rFonts w:ascii="Arial" w:eastAsia="Arial" w:hAnsi="Arial" w:cs="Arial"/>
          <w:color w:val="000000"/>
          <w:sz w:val="18"/>
          <w:lang w:val="en-US" w:eastAsia="ru-RU"/>
        </w:rPr>
        <w:t xml:space="preserve">is used, based on the theory of two reactions. </w:t>
      </w:r>
      <w:r w:rsidRPr="00F23584">
        <w:rPr>
          <w:rFonts w:ascii="Arial" w:eastAsia="Arial" w:hAnsi="Arial" w:cs="Arial"/>
          <w:color w:val="000000"/>
          <w:sz w:val="18"/>
          <w:lang w:val="en-US" w:eastAsia="ru-RU"/>
        </w:rPr>
        <w:t xml:space="preserve">A method for calculating the parameters of the </w:t>
      </w:r>
      <w:proofErr w:type="spellStart"/>
      <w:r w:rsidR="00F23584" w:rsidRPr="00EC7037">
        <w:rPr>
          <w:rFonts w:ascii="Arial" w:hAnsi="Arial" w:cs="Arial"/>
          <w:bCs/>
          <w:sz w:val="18"/>
          <w:szCs w:val="18"/>
          <w:lang w:val="en-US"/>
        </w:rPr>
        <w:t>SynRM</w:t>
      </w:r>
      <w:proofErr w:type="spellEnd"/>
      <w:r w:rsidR="00F23584" w:rsidRPr="00F23584">
        <w:rPr>
          <w:rFonts w:ascii="Arial" w:eastAsia="Arial" w:hAnsi="Arial" w:cs="Arial"/>
          <w:color w:val="000000"/>
          <w:sz w:val="18"/>
          <w:lang w:val="en-US" w:eastAsia="ru-RU"/>
        </w:rPr>
        <w:t xml:space="preserve"> </w:t>
      </w:r>
      <w:r w:rsidRPr="00F23584">
        <w:rPr>
          <w:rFonts w:ascii="Arial" w:eastAsia="Arial" w:hAnsi="Arial" w:cs="Arial"/>
          <w:color w:val="000000"/>
          <w:sz w:val="18"/>
          <w:lang w:val="en-US" w:eastAsia="ru-RU"/>
        </w:rPr>
        <w:t xml:space="preserve">model is presented. </w:t>
      </w:r>
      <w:r w:rsidRPr="001D56FD">
        <w:rPr>
          <w:rFonts w:ascii="Arial" w:eastAsia="Arial" w:hAnsi="Arial" w:cs="Arial"/>
          <w:color w:val="000000"/>
          <w:sz w:val="18"/>
          <w:lang w:val="en-US" w:eastAsia="ru-RU"/>
        </w:rPr>
        <w:t xml:space="preserve">The method uses the results of field calculations of static and pulsating longitudinal and transverse magnetic fields. </w:t>
      </w:r>
      <w:r w:rsidRPr="00F23584">
        <w:rPr>
          <w:rFonts w:ascii="Arial" w:eastAsia="Arial" w:hAnsi="Arial" w:cs="Arial"/>
          <w:color w:val="000000"/>
          <w:sz w:val="18"/>
          <w:lang w:val="en-US" w:eastAsia="ru-RU"/>
        </w:rPr>
        <w:t>The Park-</w:t>
      </w:r>
      <w:proofErr w:type="spellStart"/>
      <w:r w:rsidRPr="00F23584">
        <w:rPr>
          <w:rFonts w:ascii="Arial" w:eastAsia="Arial" w:hAnsi="Arial" w:cs="Arial"/>
          <w:color w:val="000000"/>
          <w:sz w:val="18"/>
          <w:lang w:val="en-US" w:eastAsia="ru-RU"/>
        </w:rPr>
        <w:t>Gorev</w:t>
      </w:r>
      <w:proofErr w:type="spellEnd"/>
      <w:r w:rsidRPr="00F23584">
        <w:rPr>
          <w:rFonts w:ascii="Arial" w:eastAsia="Arial" w:hAnsi="Arial" w:cs="Arial"/>
          <w:color w:val="000000"/>
          <w:sz w:val="18"/>
          <w:lang w:val="en-US" w:eastAsia="ru-RU"/>
        </w:rPr>
        <w:t xml:space="preserve"> equations are used to calculate </w:t>
      </w:r>
      <w:r w:rsidR="00F569B7" w:rsidRPr="00EC7037">
        <w:rPr>
          <w:rFonts w:ascii="Arial" w:hAnsi="Arial" w:cs="Arial"/>
          <w:bCs/>
          <w:sz w:val="18"/>
          <w:szCs w:val="18"/>
          <w:lang w:val="en-US"/>
        </w:rPr>
        <w:t xml:space="preserve">of steady-state and transient modes of the motor is relevant </w:t>
      </w:r>
      <w:proofErr w:type="spellStart"/>
      <w:r w:rsidR="00F23584" w:rsidRPr="00EC7037">
        <w:rPr>
          <w:rFonts w:ascii="Arial" w:hAnsi="Arial" w:cs="Arial"/>
          <w:bCs/>
          <w:sz w:val="18"/>
          <w:szCs w:val="18"/>
          <w:lang w:val="en-US"/>
        </w:rPr>
        <w:t>SynRM</w:t>
      </w:r>
      <w:proofErr w:type="spellEnd"/>
      <w:r w:rsidRPr="00F23584">
        <w:rPr>
          <w:rFonts w:ascii="Arial" w:eastAsia="Arial" w:hAnsi="Arial" w:cs="Arial"/>
          <w:color w:val="000000"/>
          <w:sz w:val="18"/>
          <w:lang w:val="en-US" w:eastAsia="ru-RU"/>
        </w:rPr>
        <w:t>.</w:t>
      </w:r>
    </w:p>
    <w:p w14:paraId="51AE3181" w14:textId="6E456AF7" w:rsidR="00F23584" w:rsidRPr="00F23584" w:rsidRDefault="00B003BB" w:rsidP="00F23584">
      <w:pPr>
        <w:spacing w:after="0" w:line="240" w:lineRule="auto"/>
        <w:ind w:left="-6" w:hanging="11"/>
        <w:jc w:val="both"/>
        <w:rPr>
          <w:rFonts w:ascii="Arial" w:eastAsia="Arial" w:hAnsi="Arial" w:cs="Arial"/>
          <w:color w:val="000000"/>
          <w:sz w:val="18"/>
          <w:lang w:val="en-US" w:eastAsia="ru-RU"/>
        </w:rPr>
      </w:pPr>
      <w:r w:rsidRPr="00F23584">
        <w:rPr>
          <w:rFonts w:ascii="Arial" w:eastAsia="Arial" w:hAnsi="Arial" w:cs="Arial"/>
          <w:color w:val="000000"/>
          <w:sz w:val="18"/>
          <w:lang w:eastAsia="ru-RU"/>
        </w:rPr>
        <w:fldChar w:fldCharType="end"/>
      </w:r>
      <w:r w:rsidR="00F23584" w:rsidRPr="00F23584">
        <w:rPr>
          <w:rFonts w:ascii="Arial" w:eastAsia="Arial" w:hAnsi="Arial" w:cs="Arial"/>
          <w:color w:val="000000"/>
          <w:sz w:val="18"/>
          <w:lang w:eastAsia="ru-RU"/>
        </w:rPr>
        <w:fldChar w:fldCharType="begin"/>
      </w:r>
      <w:r w:rsidR="00F23584" w:rsidRPr="00F23584">
        <w:rPr>
          <w:rFonts w:ascii="Arial" w:eastAsia="Arial" w:hAnsi="Arial" w:cs="Arial"/>
          <w:color w:val="000000"/>
          <w:sz w:val="18"/>
          <w:lang w:val="en-US" w:eastAsia="ru-RU"/>
        </w:rPr>
        <w:instrText xml:space="preserve"> HYPERLINK "https://translate.yandex.ru/" \t "_blank" </w:instrText>
      </w:r>
      <w:r w:rsidR="00F23584" w:rsidRPr="00F23584">
        <w:rPr>
          <w:rFonts w:ascii="Arial" w:eastAsia="Arial" w:hAnsi="Arial" w:cs="Arial"/>
          <w:color w:val="000000"/>
          <w:sz w:val="18"/>
          <w:lang w:eastAsia="ru-RU"/>
        </w:rPr>
        <w:fldChar w:fldCharType="separate"/>
      </w:r>
      <w:r w:rsidR="00F23584" w:rsidRPr="00F23584">
        <w:rPr>
          <w:rFonts w:ascii="Arial" w:eastAsia="Arial" w:hAnsi="Arial" w:cs="Arial"/>
          <w:b/>
          <w:color w:val="000000"/>
          <w:sz w:val="18"/>
          <w:lang w:val="en-US" w:eastAsia="ru-RU"/>
        </w:rPr>
        <w:t>Results:</w:t>
      </w:r>
      <w:r w:rsidR="00F23584" w:rsidRPr="00F23584">
        <w:rPr>
          <w:rFonts w:ascii="Arial" w:eastAsia="Arial" w:hAnsi="Arial" w:cs="Arial"/>
          <w:color w:val="000000"/>
          <w:sz w:val="18"/>
          <w:lang w:val="en-US" w:eastAsia="ru-RU"/>
        </w:rPr>
        <w:t xml:space="preserve"> Field models and formulas used to calculate the parameters of the </w:t>
      </w:r>
      <w:proofErr w:type="spellStart"/>
      <w:r w:rsidR="00F23584" w:rsidRPr="00EC7037">
        <w:rPr>
          <w:rFonts w:ascii="Arial" w:hAnsi="Arial" w:cs="Arial"/>
          <w:bCs/>
          <w:sz w:val="18"/>
          <w:szCs w:val="18"/>
          <w:lang w:val="en-US"/>
        </w:rPr>
        <w:t>SynRM</w:t>
      </w:r>
      <w:proofErr w:type="spellEnd"/>
      <w:r w:rsidR="00F23584" w:rsidRPr="00F23584">
        <w:rPr>
          <w:rFonts w:ascii="Arial" w:eastAsia="Arial" w:hAnsi="Arial" w:cs="Arial"/>
          <w:color w:val="000000"/>
          <w:sz w:val="18"/>
          <w:lang w:val="en-US" w:eastAsia="ru-RU"/>
        </w:rPr>
        <w:t xml:space="preserve"> are presented. The Park-</w:t>
      </w:r>
      <w:proofErr w:type="spellStart"/>
      <w:r w:rsidR="00F23584" w:rsidRPr="00F23584">
        <w:rPr>
          <w:rFonts w:ascii="Arial" w:eastAsia="Arial" w:hAnsi="Arial" w:cs="Arial"/>
          <w:color w:val="000000"/>
          <w:sz w:val="18"/>
          <w:lang w:val="en-US" w:eastAsia="ru-RU"/>
        </w:rPr>
        <w:t>Gorev</w:t>
      </w:r>
      <w:proofErr w:type="spellEnd"/>
      <w:r w:rsidR="00F23584" w:rsidRPr="00F23584">
        <w:rPr>
          <w:rFonts w:ascii="Arial" w:eastAsia="Arial" w:hAnsi="Arial" w:cs="Arial"/>
          <w:color w:val="000000"/>
          <w:sz w:val="18"/>
          <w:lang w:val="en-US" w:eastAsia="ru-RU"/>
        </w:rPr>
        <w:t xml:space="preserve"> equations and the calculation results of electromechanical processes in the </w:t>
      </w:r>
      <w:proofErr w:type="spellStart"/>
      <w:r w:rsidR="00F23584" w:rsidRPr="00EC7037">
        <w:rPr>
          <w:rFonts w:ascii="Arial" w:hAnsi="Arial" w:cs="Arial"/>
          <w:bCs/>
          <w:sz w:val="18"/>
          <w:szCs w:val="18"/>
          <w:lang w:val="en-US"/>
        </w:rPr>
        <w:t>SynRM</w:t>
      </w:r>
      <w:proofErr w:type="spellEnd"/>
      <w:r w:rsidR="00F23584" w:rsidRPr="00F23584">
        <w:rPr>
          <w:rFonts w:ascii="Arial" w:eastAsia="Arial" w:hAnsi="Arial" w:cs="Arial"/>
          <w:color w:val="000000"/>
          <w:sz w:val="18"/>
          <w:lang w:val="en-US" w:eastAsia="ru-RU"/>
        </w:rPr>
        <w:t xml:space="preserve"> are presented: direct engine start with symmetrical power supply; operation of the </w:t>
      </w:r>
      <w:proofErr w:type="spellStart"/>
      <w:r w:rsidR="00F23584" w:rsidRPr="00EC7037">
        <w:rPr>
          <w:rFonts w:ascii="Arial" w:hAnsi="Arial" w:cs="Arial"/>
          <w:bCs/>
          <w:sz w:val="18"/>
          <w:szCs w:val="18"/>
          <w:lang w:val="en-US"/>
        </w:rPr>
        <w:t>SynRM</w:t>
      </w:r>
      <w:proofErr w:type="spellEnd"/>
      <w:r w:rsidR="00F23584" w:rsidRPr="00F23584">
        <w:rPr>
          <w:rFonts w:ascii="Arial" w:eastAsia="Arial" w:hAnsi="Arial" w:cs="Arial"/>
          <w:color w:val="000000"/>
          <w:sz w:val="18"/>
          <w:lang w:val="en-US" w:eastAsia="ru-RU"/>
        </w:rPr>
        <w:t xml:space="preserve"> with asymmetric power supply. The calculation results are compared with the results of field simulation of the </w:t>
      </w:r>
      <w:proofErr w:type="spellStart"/>
      <w:r w:rsidR="00F23584" w:rsidRPr="00EC7037">
        <w:rPr>
          <w:rFonts w:ascii="Arial" w:hAnsi="Arial" w:cs="Arial"/>
          <w:bCs/>
          <w:sz w:val="18"/>
          <w:szCs w:val="18"/>
          <w:lang w:val="en-US"/>
        </w:rPr>
        <w:t>SynRM</w:t>
      </w:r>
      <w:proofErr w:type="spellEnd"/>
      <w:r w:rsidR="00F23584" w:rsidRPr="00F23584">
        <w:rPr>
          <w:rFonts w:ascii="Arial" w:eastAsia="Arial" w:hAnsi="Arial" w:cs="Arial"/>
          <w:color w:val="000000"/>
          <w:sz w:val="18"/>
          <w:lang w:val="en-US" w:eastAsia="ru-RU"/>
        </w:rPr>
        <w:t xml:space="preserve"> in the Ansys Maxwell environment.</w:t>
      </w:r>
    </w:p>
    <w:p w14:paraId="15C5B5F9" w14:textId="4BE8FEA6" w:rsidR="00F569B7" w:rsidRDefault="00F23584" w:rsidP="00F569B7">
      <w:pPr>
        <w:spacing w:after="0" w:line="240" w:lineRule="auto"/>
        <w:ind w:left="-5" w:hanging="10"/>
        <w:jc w:val="both"/>
        <w:rPr>
          <w:rFonts w:ascii="Arial" w:hAnsi="Arial" w:cs="Arial"/>
          <w:bCs/>
          <w:sz w:val="18"/>
          <w:szCs w:val="18"/>
          <w:lang w:val="en-US"/>
        </w:rPr>
      </w:pPr>
      <w:r w:rsidRPr="00F23584">
        <w:rPr>
          <w:rFonts w:ascii="Arial" w:eastAsia="Arial" w:hAnsi="Arial" w:cs="Arial"/>
          <w:color w:val="000000"/>
          <w:sz w:val="18"/>
          <w:lang w:eastAsia="ru-RU"/>
        </w:rPr>
        <w:fldChar w:fldCharType="end"/>
      </w:r>
      <w:r w:rsidR="00F569B7" w:rsidRPr="00F569B7">
        <w:rPr>
          <w:rFonts w:ascii="Arial" w:hAnsi="Arial" w:cs="Arial"/>
          <w:b/>
          <w:sz w:val="18"/>
          <w:szCs w:val="18"/>
          <w:lang w:val="en-US"/>
        </w:rPr>
        <w:t xml:space="preserve"> </w:t>
      </w:r>
      <w:r w:rsidR="00F569B7" w:rsidRPr="00EC7037">
        <w:rPr>
          <w:rFonts w:ascii="Arial" w:hAnsi="Arial" w:cs="Arial"/>
          <w:b/>
          <w:sz w:val="18"/>
          <w:szCs w:val="18"/>
          <w:lang w:val="en-US"/>
        </w:rPr>
        <w:t>Conclusions:</w:t>
      </w:r>
      <w:r w:rsidR="00F569B7" w:rsidRPr="00EC7037">
        <w:rPr>
          <w:rFonts w:ascii="Arial" w:hAnsi="Arial" w:cs="Arial"/>
          <w:bCs/>
          <w:sz w:val="18"/>
          <w:szCs w:val="18"/>
          <w:lang w:val="en-US"/>
        </w:rPr>
        <w:t xml:space="preserve"> The classical parametric model of the synchronous machine based on the theory of two reactions allows fast and high-quality analysis of steady-state and transient modes of operation of a synchronous reactive motor with TLA-rotor at various conditions of power supply and mechanical load.</w:t>
      </w:r>
    </w:p>
    <w:p w14:paraId="1F8BBB90" w14:textId="355A5144" w:rsidR="00F23584" w:rsidRPr="00F23584" w:rsidRDefault="00F23584" w:rsidP="00F569B7">
      <w:pPr>
        <w:spacing w:after="0" w:line="240" w:lineRule="auto"/>
        <w:ind w:left="-6" w:hanging="11"/>
        <w:jc w:val="both"/>
        <w:rPr>
          <w:rFonts w:ascii="Arial" w:eastAsia="Arial" w:hAnsi="Arial" w:cs="Arial"/>
          <w:color w:val="000000"/>
          <w:sz w:val="18"/>
          <w:lang w:val="en-US" w:eastAsia="ru-RU"/>
        </w:rPr>
      </w:pPr>
      <w:r>
        <w:rPr>
          <w:rFonts w:ascii="var(--depot-font-text)" w:hAnsi="var(--depot-font-text)" w:cs="Arial"/>
          <w:color w:val="000000"/>
          <w:sz w:val="21"/>
          <w:szCs w:val="21"/>
        </w:rPr>
        <w:fldChar w:fldCharType="begin"/>
      </w:r>
      <w:r w:rsidRPr="00F23584">
        <w:rPr>
          <w:rFonts w:ascii="var(--depot-font-text)" w:hAnsi="var(--depot-font-text)" w:cs="Arial"/>
          <w:color w:val="000000"/>
          <w:sz w:val="21"/>
          <w:szCs w:val="21"/>
          <w:lang w:val="en-US"/>
        </w:rPr>
        <w:instrText xml:space="preserve"> HYPERLINK "https://translate.yandex.ru/" \t "_blank" </w:instrText>
      </w:r>
      <w:r>
        <w:rPr>
          <w:rFonts w:ascii="var(--depot-font-text)" w:hAnsi="var(--depot-font-text)" w:cs="Arial"/>
          <w:color w:val="000000"/>
          <w:sz w:val="21"/>
          <w:szCs w:val="21"/>
        </w:rPr>
        <w:fldChar w:fldCharType="separate"/>
      </w:r>
      <w:r w:rsidRPr="00F23584">
        <w:rPr>
          <w:rFonts w:ascii="Arial" w:eastAsia="Arial" w:hAnsi="Arial" w:cs="Arial"/>
          <w:b/>
          <w:color w:val="000000"/>
          <w:sz w:val="18"/>
          <w:lang w:val="en-US" w:eastAsia="ru-RU"/>
        </w:rPr>
        <w:t>Keywords:</w:t>
      </w:r>
      <w:r w:rsidRPr="00F23584">
        <w:rPr>
          <w:rFonts w:ascii="Arial" w:eastAsia="Arial" w:hAnsi="Arial" w:cs="Arial"/>
          <w:color w:val="000000"/>
          <w:sz w:val="18"/>
          <w:lang w:val="en-US" w:eastAsia="ru-RU"/>
        </w:rPr>
        <w:t xml:space="preserve"> </w:t>
      </w:r>
      <w:r w:rsidR="00F569B7" w:rsidRPr="00C661C3">
        <w:rPr>
          <w:rFonts w:ascii="Arial" w:hAnsi="Arial" w:cs="Arial"/>
          <w:sz w:val="18"/>
          <w:szCs w:val="18"/>
          <w:lang w:val="en-US"/>
        </w:rPr>
        <w:t xml:space="preserve">synchronous </w:t>
      </w:r>
      <w:r w:rsidR="00F569B7">
        <w:rPr>
          <w:rFonts w:ascii="Arial" w:hAnsi="Arial" w:cs="Arial"/>
          <w:sz w:val="18"/>
          <w:szCs w:val="18"/>
          <w:lang w:val="en-US"/>
        </w:rPr>
        <w:t>reluctance motor</w:t>
      </w:r>
      <w:r w:rsidRPr="00F23584">
        <w:rPr>
          <w:rFonts w:ascii="Arial" w:eastAsia="Arial" w:hAnsi="Arial" w:cs="Arial"/>
          <w:color w:val="000000"/>
          <w:sz w:val="18"/>
          <w:lang w:val="en-US" w:eastAsia="ru-RU"/>
        </w:rPr>
        <w:t>, TLA rotor, damper winding, parametric model, steady–state and transient operating modes.</w:t>
      </w:r>
    </w:p>
    <w:p w14:paraId="1E29E341" w14:textId="64EC7B36" w:rsidR="00F23584" w:rsidRPr="001D56FD" w:rsidRDefault="00F23584" w:rsidP="00F569B7">
      <w:pPr>
        <w:spacing w:after="0" w:line="240" w:lineRule="auto"/>
        <w:ind w:left="-5" w:hanging="10"/>
        <w:jc w:val="both"/>
        <w:rPr>
          <w:rFonts w:ascii="var(--depot-font-text)" w:hAnsi="var(--depot-font-text)" w:cs="Arial"/>
          <w:color w:val="000000"/>
          <w:sz w:val="21"/>
          <w:szCs w:val="21"/>
          <w:lang w:val="en-US"/>
        </w:rPr>
      </w:pPr>
      <w:r>
        <w:rPr>
          <w:rFonts w:ascii="var(--depot-font-text)" w:hAnsi="var(--depot-font-text)" w:cs="Arial"/>
          <w:color w:val="000000"/>
          <w:sz w:val="21"/>
          <w:szCs w:val="21"/>
        </w:rPr>
        <w:fldChar w:fldCharType="end"/>
      </w:r>
    </w:p>
    <w:p w14:paraId="5F3FBAD4" w14:textId="77777777" w:rsidR="00F569B7" w:rsidRPr="00F569B7" w:rsidRDefault="00F569B7" w:rsidP="00F569B7">
      <w:pPr>
        <w:spacing w:after="0" w:line="240" w:lineRule="auto"/>
        <w:ind w:left="-5" w:hanging="10"/>
        <w:jc w:val="both"/>
        <w:rPr>
          <w:rFonts w:ascii="var(--depot-font-text)" w:hAnsi="var(--depot-font-text)" w:cs="Arial"/>
          <w:color w:val="000000"/>
          <w:sz w:val="21"/>
          <w:szCs w:val="21"/>
          <w:lang w:val="en-US"/>
        </w:rPr>
      </w:pPr>
    </w:p>
    <w:p w14:paraId="537ED673" w14:textId="77777777" w:rsidR="00F23584" w:rsidRPr="00F23584" w:rsidRDefault="00F23584" w:rsidP="00F23584">
      <w:pPr>
        <w:shd w:val="clear" w:color="auto" w:fill="FFFFFF"/>
        <w:spacing w:before="100" w:beforeAutospacing="1" w:after="150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4D573961" w14:textId="77777777" w:rsidR="009166B4" w:rsidRPr="00F23584" w:rsidRDefault="009166B4" w:rsidP="004F6497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  <w:sectPr w:rsidR="009166B4" w:rsidRPr="00F23584" w:rsidSect="005F0A7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1F297604" w14:textId="77777777" w:rsidR="00A637FA" w:rsidRDefault="00A637FA" w:rsidP="005F24AA">
      <w:pPr>
        <w:spacing w:after="120" w:line="240" w:lineRule="auto"/>
        <w:ind w:left="567"/>
        <w:rPr>
          <w:rFonts w:ascii="Arial" w:eastAsia="Arial" w:hAnsi="Arial" w:cs="Arial"/>
          <w:b/>
          <w:color w:val="000000"/>
          <w:sz w:val="18"/>
          <w:lang w:eastAsia="ru-RU"/>
        </w:rPr>
      </w:pPr>
      <w:r w:rsidRPr="00381240">
        <w:rPr>
          <w:rFonts w:ascii="Arial" w:eastAsia="Arial" w:hAnsi="Arial" w:cs="Arial"/>
          <w:b/>
          <w:color w:val="000000"/>
          <w:sz w:val="18"/>
          <w:lang w:eastAsia="ru-RU"/>
        </w:rPr>
        <w:lastRenderedPageBreak/>
        <w:t>Введение</w:t>
      </w:r>
    </w:p>
    <w:p w14:paraId="533464D9" w14:textId="3AD3C05D" w:rsidR="00F51598" w:rsidRPr="007D0910" w:rsidRDefault="00ED061F" w:rsidP="003D0645">
      <w:pPr>
        <w:spacing w:line="240" w:lineRule="auto"/>
        <w:ind w:firstLine="567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 w:rsidRPr="00ED061F">
        <w:rPr>
          <w:rFonts w:ascii="Arial" w:eastAsia="Arial" w:hAnsi="Arial" w:cs="Arial"/>
          <w:color w:val="000000"/>
          <w:sz w:val="20"/>
          <w:lang w:eastAsia="ru-RU"/>
        </w:rPr>
        <w:t>Синхронные реактивные двигатели</w:t>
      </w:r>
      <w:r w:rsidR="00FB67E0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887C84" w:rsidRPr="00EB0087">
        <w:rPr>
          <w:rFonts w:ascii="Arial" w:eastAsia="Arial" w:hAnsi="Arial" w:cs="Arial"/>
          <w:color w:val="000000"/>
          <w:sz w:val="20"/>
          <w:lang w:eastAsia="ru-RU"/>
        </w:rPr>
        <w:t>с TLA-ротором</w:t>
      </w:r>
      <w:r w:rsidR="00887C84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FB67E0" w:rsidRPr="00381240">
        <w:rPr>
          <w:rFonts w:ascii="Arial" w:eastAsia="Arial" w:hAnsi="Arial" w:cs="Arial"/>
          <w:color w:val="000000"/>
          <w:sz w:val="20"/>
          <w:lang w:eastAsia="ru-RU"/>
        </w:rPr>
        <w:t>получ</w:t>
      </w:r>
      <w:r>
        <w:rPr>
          <w:rFonts w:ascii="Arial" w:eastAsia="Arial" w:hAnsi="Arial" w:cs="Arial"/>
          <w:color w:val="000000"/>
          <w:sz w:val="20"/>
          <w:lang w:eastAsia="ru-RU"/>
        </w:rPr>
        <w:t>или</w:t>
      </w:r>
      <w:r w:rsidR="00FB67E0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большее распространение в системах автоматического управления</w:t>
      </w:r>
      <w:r w:rsidR="00AE5AAF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AE5AAF" w:rsidRPr="00AE5AAF">
        <w:rPr>
          <w:rFonts w:ascii="Arial" w:eastAsia="Arial" w:hAnsi="Arial" w:cs="Arial"/>
          <w:color w:val="000000"/>
          <w:sz w:val="20"/>
          <w:lang w:eastAsia="ru-RU"/>
        </w:rPr>
        <w:t>[1]</w:t>
      </w:r>
      <w:r w:rsidR="00F565A6">
        <w:rPr>
          <w:rFonts w:ascii="Arial" w:eastAsia="Arial" w:hAnsi="Arial" w:cs="Arial"/>
          <w:color w:val="000000"/>
          <w:sz w:val="20"/>
          <w:lang w:eastAsia="ru-RU"/>
        </w:rPr>
        <w:t xml:space="preserve">, </w:t>
      </w:r>
      <w:r w:rsidR="00F565A6" w:rsidRPr="00AE5AAF">
        <w:rPr>
          <w:rFonts w:ascii="Arial" w:eastAsia="Arial" w:hAnsi="Arial" w:cs="Arial"/>
          <w:color w:val="000000"/>
          <w:sz w:val="20"/>
          <w:lang w:eastAsia="ru-RU"/>
        </w:rPr>
        <w:t>[2]</w:t>
      </w:r>
      <w:r w:rsidR="00294323">
        <w:rPr>
          <w:rFonts w:ascii="Arial" w:eastAsia="Arial" w:hAnsi="Arial" w:cs="Arial"/>
          <w:color w:val="000000"/>
          <w:sz w:val="20"/>
          <w:lang w:eastAsia="ru-RU"/>
        </w:rPr>
        <w:t xml:space="preserve">, </w:t>
      </w:r>
      <w:r w:rsidR="00294323" w:rsidRPr="00AE5AAF">
        <w:rPr>
          <w:rFonts w:ascii="Arial" w:eastAsia="Arial" w:hAnsi="Arial" w:cs="Arial"/>
          <w:color w:val="000000"/>
          <w:sz w:val="20"/>
          <w:lang w:eastAsia="ru-RU"/>
        </w:rPr>
        <w:t>[</w:t>
      </w:r>
      <w:r w:rsidR="00294323">
        <w:rPr>
          <w:rFonts w:ascii="Arial" w:eastAsia="Arial" w:hAnsi="Arial" w:cs="Arial"/>
          <w:color w:val="000000"/>
          <w:sz w:val="20"/>
          <w:lang w:eastAsia="ru-RU"/>
        </w:rPr>
        <w:t>15</w:t>
      </w:r>
      <w:r w:rsidR="00294323" w:rsidRPr="00AE5AAF">
        <w:rPr>
          <w:rFonts w:ascii="Arial" w:eastAsia="Arial" w:hAnsi="Arial" w:cs="Arial"/>
          <w:color w:val="000000"/>
          <w:sz w:val="20"/>
          <w:lang w:eastAsia="ru-RU"/>
        </w:rPr>
        <w:t>]</w:t>
      </w:r>
      <w:r w:rsidR="00964519">
        <w:rPr>
          <w:rFonts w:ascii="Arial" w:eastAsia="Arial" w:hAnsi="Arial" w:cs="Arial"/>
          <w:color w:val="000000"/>
          <w:sz w:val="20"/>
          <w:lang w:eastAsia="ru-RU"/>
        </w:rPr>
        <w:t>,</w:t>
      </w:r>
      <w:r w:rsidR="00AE5AAF" w:rsidRPr="00AE5AAF">
        <w:rPr>
          <w:rFonts w:ascii="Arial" w:eastAsia="Arial" w:hAnsi="Arial" w:cs="Arial"/>
          <w:color w:val="000000"/>
          <w:sz w:val="20"/>
          <w:lang w:eastAsia="ru-RU"/>
        </w:rPr>
        <w:t xml:space="preserve"> [</w:t>
      </w:r>
      <w:r w:rsidR="00F565A6">
        <w:rPr>
          <w:rFonts w:ascii="Arial" w:eastAsia="Arial" w:hAnsi="Arial" w:cs="Arial"/>
          <w:color w:val="000000"/>
          <w:sz w:val="20"/>
          <w:lang w:eastAsia="ru-RU"/>
        </w:rPr>
        <w:t>1</w:t>
      </w:r>
      <w:r w:rsidR="00294323">
        <w:rPr>
          <w:rFonts w:ascii="Arial" w:eastAsia="Arial" w:hAnsi="Arial" w:cs="Arial"/>
          <w:color w:val="000000"/>
          <w:sz w:val="20"/>
          <w:lang w:eastAsia="ru-RU"/>
        </w:rPr>
        <w:t>7</w:t>
      </w:r>
      <w:r w:rsidR="00AE5AAF" w:rsidRPr="00AE5AAF">
        <w:rPr>
          <w:rFonts w:ascii="Arial" w:eastAsia="Arial" w:hAnsi="Arial" w:cs="Arial"/>
          <w:color w:val="000000"/>
          <w:sz w:val="20"/>
          <w:lang w:eastAsia="ru-RU"/>
        </w:rPr>
        <w:t>]</w:t>
      </w:r>
      <w:r w:rsidR="00AE5AAF">
        <w:rPr>
          <w:rFonts w:ascii="Arial" w:eastAsia="Arial" w:hAnsi="Arial" w:cs="Arial"/>
          <w:color w:val="000000"/>
          <w:sz w:val="20"/>
          <w:lang w:eastAsia="ru-RU"/>
        </w:rPr>
        <w:t>. Достоинства СРД:</w:t>
      </w:r>
      <w:r w:rsidR="00B24E36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AE5AAF" w:rsidRPr="00381240">
        <w:rPr>
          <w:rFonts w:ascii="Arial" w:eastAsia="Arial" w:hAnsi="Arial" w:cs="Arial"/>
          <w:color w:val="000000"/>
          <w:sz w:val="20"/>
          <w:lang w:eastAsia="ru-RU"/>
        </w:rPr>
        <w:t>низк</w:t>
      </w:r>
      <w:r w:rsidR="00AE5AAF">
        <w:rPr>
          <w:rFonts w:ascii="Arial" w:eastAsia="Arial" w:hAnsi="Arial" w:cs="Arial"/>
          <w:color w:val="000000"/>
          <w:sz w:val="20"/>
          <w:lang w:eastAsia="ru-RU"/>
        </w:rPr>
        <w:t>ая</w:t>
      </w:r>
      <w:r w:rsidR="00AE5AAF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стоимост</w:t>
      </w:r>
      <w:r w:rsidR="00AE5AAF">
        <w:rPr>
          <w:rFonts w:ascii="Arial" w:eastAsia="Arial" w:hAnsi="Arial" w:cs="Arial"/>
          <w:color w:val="000000"/>
          <w:sz w:val="20"/>
          <w:lang w:eastAsia="ru-RU"/>
        </w:rPr>
        <w:t>ь,</w:t>
      </w:r>
      <w:r w:rsidR="00AE5AAF" w:rsidRPr="00AE5AAF">
        <w:rPr>
          <w:rFonts w:ascii="Arial" w:eastAsia="Arial" w:hAnsi="Arial" w:cs="Arial"/>
          <w:color w:val="000000"/>
          <w:sz w:val="20"/>
          <w:lang w:eastAsia="ru-RU"/>
        </w:rPr>
        <w:t xml:space="preserve"> высокий КПД,</w:t>
      </w:r>
      <w:r w:rsidR="00AE5AAF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AE5AAF" w:rsidRPr="00AE5AAF">
        <w:rPr>
          <w:rFonts w:ascii="Arial" w:eastAsia="Arial" w:hAnsi="Arial" w:cs="Arial"/>
          <w:color w:val="000000"/>
          <w:sz w:val="20"/>
          <w:lang w:eastAsia="ru-RU"/>
        </w:rPr>
        <w:t>возможност</w:t>
      </w:r>
      <w:r w:rsidR="00AE5AAF">
        <w:rPr>
          <w:rFonts w:ascii="Arial" w:eastAsia="Arial" w:hAnsi="Arial" w:cs="Arial"/>
          <w:color w:val="000000"/>
          <w:sz w:val="20"/>
          <w:lang w:eastAsia="ru-RU"/>
        </w:rPr>
        <w:t>ь</w:t>
      </w:r>
      <w:r w:rsidR="00AE5AAF" w:rsidRPr="00AE5AAF">
        <w:rPr>
          <w:rFonts w:ascii="Arial" w:eastAsia="Arial" w:hAnsi="Arial" w:cs="Arial"/>
          <w:color w:val="000000"/>
          <w:sz w:val="20"/>
          <w:lang w:eastAsia="ru-RU"/>
        </w:rPr>
        <w:t xml:space="preserve"> точного регулирования</w:t>
      </w:r>
      <w:r w:rsidR="00AE5AAF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AE5AAF" w:rsidRPr="00AE5AAF">
        <w:rPr>
          <w:rFonts w:ascii="Arial" w:eastAsia="Arial" w:hAnsi="Arial" w:cs="Arial"/>
          <w:color w:val="000000"/>
          <w:sz w:val="20"/>
          <w:lang w:eastAsia="ru-RU"/>
        </w:rPr>
        <w:t>скорост</w:t>
      </w:r>
      <w:r w:rsidR="00AE5AAF">
        <w:rPr>
          <w:rFonts w:ascii="Arial" w:eastAsia="Arial" w:hAnsi="Arial" w:cs="Arial"/>
          <w:color w:val="000000"/>
          <w:sz w:val="20"/>
          <w:lang w:eastAsia="ru-RU"/>
        </w:rPr>
        <w:t>и в</w:t>
      </w:r>
      <w:r w:rsidR="00516A34" w:rsidRPr="00AE5AAF">
        <w:rPr>
          <w:rFonts w:ascii="Arial" w:eastAsia="Arial" w:hAnsi="Arial" w:cs="Arial"/>
          <w:color w:val="000000"/>
          <w:sz w:val="20"/>
          <w:lang w:eastAsia="ru-RU"/>
        </w:rPr>
        <w:t xml:space="preserve"> широком диапазоне</w:t>
      </w:r>
      <w:r w:rsidR="00AE5AAF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AE5AAF" w:rsidRPr="00AE5AAF">
        <w:rPr>
          <w:rFonts w:ascii="Arial" w:eastAsia="Arial" w:hAnsi="Arial" w:cs="Arial"/>
          <w:color w:val="000000"/>
          <w:sz w:val="20"/>
          <w:lang w:eastAsia="ru-RU"/>
        </w:rPr>
        <w:t>[3]</w:t>
      </w:r>
      <w:r w:rsidR="006D240E" w:rsidRPr="00AE5AAF">
        <w:rPr>
          <w:rFonts w:ascii="Arial" w:eastAsia="Arial" w:hAnsi="Arial" w:cs="Arial"/>
          <w:color w:val="000000"/>
          <w:sz w:val="20"/>
          <w:lang w:eastAsia="ru-RU"/>
        </w:rPr>
        <w:t>,</w:t>
      </w:r>
      <w:r w:rsidR="00AE5AAF" w:rsidRPr="00AE5AAF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F0265B" w:rsidRPr="00381240">
        <w:rPr>
          <w:rFonts w:ascii="Arial" w:eastAsia="Arial" w:hAnsi="Arial" w:cs="Arial"/>
          <w:color w:val="000000"/>
          <w:sz w:val="20"/>
          <w:lang w:eastAsia="ru-RU"/>
        </w:rPr>
        <w:t>небольши</w:t>
      </w:r>
      <w:r w:rsidR="00AE5AAF">
        <w:rPr>
          <w:rFonts w:ascii="Arial" w:eastAsia="Arial" w:hAnsi="Arial" w:cs="Arial"/>
          <w:color w:val="000000"/>
          <w:sz w:val="20"/>
          <w:lang w:eastAsia="ru-RU"/>
        </w:rPr>
        <w:t>е</w:t>
      </w:r>
      <w:r w:rsidR="00F0265B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8A601B" w:rsidRPr="00381240">
        <w:rPr>
          <w:rFonts w:ascii="Arial" w:eastAsia="Arial" w:hAnsi="Arial" w:cs="Arial"/>
          <w:color w:val="000000"/>
          <w:sz w:val="20"/>
          <w:lang w:eastAsia="ru-RU"/>
        </w:rPr>
        <w:t>пульсаци</w:t>
      </w:r>
      <w:r w:rsidR="00AE5AAF">
        <w:rPr>
          <w:rFonts w:ascii="Arial" w:eastAsia="Arial" w:hAnsi="Arial" w:cs="Arial"/>
          <w:color w:val="000000"/>
          <w:sz w:val="20"/>
          <w:lang w:eastAsia="ru-RU"/>
        </w:rPr>
        <w:t>и</w:t>
      </w:r>
      <w:r w:rsidR="008A601B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вращающего момента [</w:t>
      </w:r>
      <w:r w:rsidR="00516702">
        <w:rPr>
          <w:rFonts w:ascii="Arial" w:eastAsia="Arial" w:hAnsi="Arial" w:cs="Arial"/>
          <w:color w:val="000000"/>
          <w:sz w:val="20"/>
          <w:lang w:eastAsia="ru-RU"/>
        </w:rPr>
        <w:t>4</w:t>
      </w:r>
      <w:r w:rsidR="008A601B" w:rsidRPr="00381240">
        <w:rPr>
          <w:rFonts w:ascii="Arial" w:eastAsia="Arial" w:hAnsi="Arial" w:cs="Arial"/>
          <w:color w:val="000000"/>
          <w:sz w:val="20"/>
          <w:lang w:eastAsia="ru-RU"/>
        </w:rPr>
        <w:t>]</w:t>
      </w:r>
      <w:r w:rsidR="00FB67E0" w:rsidRPr="00381240">
        <w:rPr>
          <w:rFonts w:ascii="Arial" w:eastAsia="Arial" w:hAnsi="Arial" w:cs="Arial"/>
          <w:color w:val="000000"/>
          <w:sz w:val="20"/>
          <w:lang w:eastAsia="ru-RU"/>
        </w:rPr>
        <w:t>.</w:t>
      </w:r>
      <w:r w:rsidR="00993CD2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993CD2" w:rsidRPr="00AE5AAF">
        <w:rPr>
          <w:rFonts w:ascii="Arial" w:eastAsia="Arial" w:hAnsi="Arial" w:cs="Arial"/>
          <w:color w:val="000000"/>
          <w:sz w:val="20"/>
          <w:lang w:eastAsia="ru-RU"/>
        </w:rPr>
        <w:t>В [</w:t>
      </w:r>
      <w:r w:rsidR="00516702" w:rsidRPr="00AE5AAF">
        <w:rPr>
          <w:rFonts w:ascii="Arial" w:eastAsia="Arial" w:hAnsi="Arial" w:cs="Arial"/>
          <w:color w:val="000000"/>
          <w:sz w:val="20"/>
          <w:lang w:eastAsia="ru-RU"/>
        </w:rPr>
        <w:t>5</w:t>
      </w:r>
      <w:r w:rsidR="00993CD2" w:rsidRPr="00AE5AAF">
        <w:rPr>
          <w:rFonts w:ascii="Arial" w:eastAsia="Arial" w:hAnsi="Arial" w:cs="Arial"/>
          <w:color w:val="000000"/>
          <w:sz w:val="20"/>
          <w:lang w:eastAsia="ru-RU"/>
        </w:rPr>
        <w:t>]</w:t>
      </w:r>
      <w:r w:rsidR="00516A34" w:rsidRPr="00AE5AAF">
        <w:rPr>
          <w:rFonts w:ascii="Arial" w:eastAsia="Arial" w:hAnsi="Arial" w:cs="Arial"/>
          <w:color w:val="000000"/>
          <w:sz w:val="20"/>
          <w:lang w:eastAsia="ru-RU"/>
        </w:rPr>
        <w:t xml:space="preserve">, </w:t>
      </w:r>
      <w:r w:rsidR="00993CD2" w:rsidRPr="00AE5AAF">
        <w:rPr>
          <w:rFonts w:ascii="Arial" w:eastAsia="Arial" w:hAnsi="Arial" w:cs="Arial"/>
          <w:color w:val="000000"/>
          <w:sz w:val="20"/>
          <w:lang w:eastAsia="ru-RU"/>
        </w:rPr>
        <w:t>[</w:t>
      </w:r>
      <w:r w:rsidR="00516702" w:rsidRPr="00AE5AAF">
        <w:rPr>
          <w:rFonts w:ascii="Arial" w:eastAsia="Arial" w:hAnsi="Arial" w:cs="Arial"/>
          <w:color w:val="000000"/>
          <w:sz w:val="20"/>
          <w:lang w:eastAsia="ru-RU"/>
        </w:rPr>
        <w:t>6</w:t>
      </w:r>
      <w:r w:rsidR="00993CD2" w:rsidRPr="00AE5AAF">
        <w:rPr>
          <w:rFonts w:ascii="Arial" w:eastAsia="Arial" w:hAnsi="Arial" w:cs="Arial"/>
          <w:color w:val="000000"/>
          <w:sz w:val="20"/>
          <w:lang w:eastAsia="ru-RU"/>
        </w:rPr>
        <w:t>]</w:t>
      </w:r>
      <w:r w:rsidR="00964519">
        <w:rPr>
          <w:rFonts w:ascii="Arial" w:eastAsia="Arial" w:hAnsi="Arial" w:cs="Arial"/>
          <w:color w:val="000000"/>
          <w:sz w:val="20"/>
          <w:lang w:eastAsia="ru-RU"/>
        </w:rPr>
        <w:t>,</w:t>
      </w:r>
      <w:r w:rsidR="00516A34" w:rsidRPr="00AE5AAF">
        <w:rPr>
          <w:rFonts w:ascii="Arial" w:eastAsia="Arial" w:hAnsi="Arial" w:cs="Arial"/>
          <w:color w:val="000000"/>
          <w:sz w:val="20"/>
          <w:lang w:eastAsia="ru-RU"/>
        </w:rPr>
        <w:t xml:space="preserve"> [</w:t>
      </w:r>
      <w:r w:rsidR="00516702" w:rsidRPr="00AE5AAF">
        <w:rPr>
          <w:rFonts w:ascii="Arial" w:eastAsia="Arial" w:hAnsi="Arial" w:cs="Arial"/>
          <w:color w:val="000000"/>
          <w:sz w:val="20"/>
          <w:lang w:eastAsia="ru-RU"/>
        </w:rPr>
        <w:t>7</w:t>
      </w:r>
      <w:r w:rsidR="00516A34" w:rsidRPr="00AE5AAF">
        <w:rPr>
          <w:rFonts w:ascii="Arial" w:eastAsia="Arial" w:hAnsi="Arial" w:cs="Arial"/>
          <w:color w:val="000000"/>
          <w:sz w:val="20"/>
          <w:lang w:eastAsia="ru-RU"/>
        </w:rPr>
        <w:t>]</w:t>
      </w:r>
      <w:r w:rsidR="00993CD2" w:rsidRPr="00AE5AAF">
        <w:rPr>
          <w:rFonts w:ascii="Arial" w:eastAsia="Arial" w:hAnsi="Arial" w:cs="Arial"/>
          <w:color w:val="000000"/>
          <w:sz w:val="20"/>
          <w:lang w:eastAsia="ru-RU"/>
        </w:rPr>
        <w:t xml:space="preserve"> показано</w:t>
      </w:r>
      <w:r w:rsidR="005C2E8C">
        <w:rPr>
          <w:rFonts w:ascii="Arial" w:eastAsia="Arial" w:hAnsi="Arial" w:cs="Arial"/>
          <w:color w:val="000000"/>
          <w:sz w:val="20"/>
          <w:lang w:eastAsia="ru-RU"/>
        </w:rPr>
        <w:t xml:space="preserve">, что </w:t>
      </w:r>
      <w:r w:rsidR="005C2E8C" w:rsidRPr="00AE5AAF">
        <w:rPr>
          <w:rFonts w:ascii="Arial" w:eastAsia="Arial" w:hAnsi="Arial" w:cs="Arial"/>
          <w:color w:val="000000"/>
          <w:sz w:val="20"/>
          <w:lang w:eastAsia="ru-RU"/>
        </w:rPr>
        <w:t>энергоэффективност</w:t>
      </w:r>
      <w:r w:rsidR="005C2E8C">
        <w:rPr>
          <w:rFonts w:ascii="Arial" w:eastAsia="Arial" w:hAnsi="Arial" w:cs="Arial"/>
          <w:color w:val="000000"/>
          <w:sz w:val="20"/>
          <w:lang w:eastAsia="ru-RU"/>
        </w:rPr>
        <w:t>ь</w:t>
      </w:r>
      <w:r w:rsidR="005C2E8C" w:rsidRPr="00AE5AAF">
        <w:rPr>
          <w:rFonts w:ascii="Arial" w:eastAsia="Arial" w:hAnsi="Arial" w:cs="Arial"/>
          <w:color w:val="000000"/>
          <w:sz w:val="20"/>
          <w:lang w:eastAsia="ru-RU"/>
        </w:rPr>
        <w:t xml:space="preserve"> и энергоемкост</w:t>
      </w:r>
      <w:r w:rsidR="005C2E8C">
        <w:rPr>
          <w:rFonts w:ascii="Arial" w:eastAsia="Arial" w:hAnsi="Arial" w:cs="Arial"/>
          <w:color w:val="000000"/>
          <w:sz w:val="20"/>
          <w:lang w:eastAsia="ru-RU"/>
        </w:rPr>
        <w:t xml:space="preserve">ь </w:t>
      </w:r>
      <w:r w:rsidR="005C2E8C" w:rsidRPr="00AE5AAF">
        <w:rPr>
          <w:rFonts w:ascii="Arial" w:eastAsia="Arial" w:hAnsi="Arial" w:cs="Arial"/>
          <w:color w:val="000000"/>
          <w:sz w:val="20"/>
          <w:lang w:eastAsia="ru-RU"/>
        </w:rPr>
        <w:t xml:space="preserve">СРД </w:t>
      </w:r>
      <w:r w:rsidR="007D0910">
        <w:rPr>
          <w:rFonts w:ascii="Arial" w:eastAsia="Arial" w:hAnsi="Arial" w:cs="Arial"/>
          <w:color w:val="000000"/>
          <w:sz w:val="20"/>
          <w:lang w:eastAsia="ru-RU"/>
        </w:rPr>
        <w:t>больше, чем у</w:t>
      </w:r>
      <w:r w:rsidR="00993CD2" w:rsidRPr="00AE5AAF">
        <w:rPr>
          <w:rFonts w:ascii="Arial" w:eastAsia="Arial" w:hAnsi="Arial" w:cs="Arial"/>
          <w:color w:val="000000"/>
          <w:sz w:val="20"/>
          <w:lang w:eastAsia="ru-RU"/>
        </w:rPr>
        <w:t xml:space="preserve"> асинхронны</w:t>
      </w:r>
      <w:r w:rsidR="005C2E8C">
        <w:rPr>
          <w:rFonts w:ascii="Arial" w:eastAsia="Arial" w:hAnsi="Arial" w:cs="Arial"/>
          <w:color w:val="000000"/>
          <w:sz w:val="20"/>
          <w:lang w:eastAsia="ru-RU"/>
        </w:rPr>
        <w:t>х</w:t>
      </w:r>
      <w:r w:rsidR="00993CD2" w:rsidRPr="00AE5AAF">
        <w:rPr>
          <w:rFonts w:ascii="Arial" w:eastAsia="Arial" w:hAnsi="Arial" w:cs="Arial"/>
          <w:color w:val="000000"/>
          <w:sz w:val="20"/>
          <w:lang w:eastAsia="ru-RU"/>
        </w:rPr>
        <w:t xml:space="preserve"> двигател</w:t>
      </w:r>
      <w:r w:rsidR="005C2E8C">
        <w:rPr>
          <w:rFonts w:ascii="Arial" w:eastAsia="Arial" w:hAnsi="Arial" w:cs="Arial"/>
          <w:color w:val="000000"/>
          <w:sz w:val="20"/>
          <w:lang w:eastAsia="ru-RU"/>
        </w:rPr>
        <w:t>ей</w:t>
      </w:r>
      <w:r w:rsidR="00993CD2">
        <w:rPr>
          <w:rFonts w:ascii="Arial" w:eastAsia="Arial" w:hAnsi="Arial" w:cs="Arial"/>
          <w:color w:val="000000"/>
          <w:sz w:val="20"/>
          <w:lang w:eastAsia="ru-RU"/>
        </w:rPr>
        <w:t>.</w:t>
      </w:r>
      <w:r w:rsidR="00FB67E0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7D0910">
        <w:rPr>
          <w:rFonts w:ascii="Arial" w:eastAsia="Arial" w:hAnsi="Arial" w:cs="Arial"/>
          <w:color w:val="000000"/>
          <w:sz w:val="20"/>
          <w:lang w:eastAsia="ru-RU"/>
        </w:rPr>
        <w:t>Конструктивные особенности СРД: с</w:t>
      </w:r>
      <w:r w:rsidR="003D0645" w:rsidRPr="005F24AA">
        <w:rPr>
          <w:rFonts w:ascii="Arial" w:eastAsia="Arial" w:hAnsi="Arial" w:cs="Arial"/>
          <w:color w:val="000000"/>
          <w:sz w:val="20"/>
          <w:lang w:eastAsia="ru-RU"/>
        </w:rPr>
        <w:t>ердечник TLA-ротора имеет поперечную шихтовку, внутренние пазы и сильно насыщенные участки. Конфигурация пазов в различных СРД сложная и разнообразная.</w:t>
      </w:r>
      <w:r w:rsidR="000B7BDE" w:rsidRPr="000B7BDE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0B7BDE">
        <w:rPr>
          <w:rFonts w:ascii="Arial" w:eastAsia="Arial" w:hAnsi="Arial" w:cs="Arial"/>
          <w:color w:val="000000"/>
          <w:sz w:val="20"/>
          <w:lang w:eastAsia="ru-RU"/>
        </w:rPr>
        <w:t>Алюминиевая демпферная обмотка располагается в немагнитных пазах ротора.</w:t>
      </w:r>
      <w:r w:rsidR="003D0645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F51598" w:rsidRPr="007D0910">
        <w:rPr>
          <w:rFonts w:ascii="Arial" w:eastAsia="Arial" w:hAnsi="Arial" w:cs="Arial"/>
          <w:color w:val="000000"/>
          <w:sz w:val="20"/>
          <w:lang w:eastAsia="ru-RU"/>
        </w:rPr>
        <w:t>В [8]</w:t>
      </w:r>
      <w:r w:rsidR="007F117D" w:rsidRPr="007D0910">
        <w:rPr>
          <w:rFonts w:ascii="Arial" w:eastAsia="Arial" w:hAnsi="Arial" w:cs="Arial"/>
          <w:color w:val="000000"/>
          <w:sz w:val="20"/>
          <w:lang w:eastAsia="ru-RU"/>
        </w:rPr>
        <w:t>, [9]</w:t>
      </w:r>
      <w:r w:rsidR="00F51598" w:rsidRPr="007D0910">
        <w:rPr>
          <w:rFonts w:ascii="Arial" w:eastAsia="Arial" w:hAnsi="Arial" w:cs="Arial"/>
          <w:color w:val="000000"/>
          <w:sz w:val="20"/>
          <w:lang w:eastAsia="ru-RU"/>
        </w:rPr>
        <w:t xml:space="preserve"> и </w:t>
      </w:r>
      <w:r w:rsidR="007D0910" w:rsidRPr="007D0910">
        <w:rPr>
          <w:rFonts w:ascii="Arial" w:eastAsia="Arial" w:hAnsi="Arial" w:cs="Arial"/>
          <w:color w:val="000000"/>
          <w:sz w:val="20"/>
          <w:lang w:eastAsia="ru-RU"/>
        </w:rPr>
        <w:t xml:space="preserve">во </w:t>
      </w:r>
      <w:r w:rsidR="00F51598" w:rsidRPr="007D0910">
        <w:rPr>
          <w:rFonts w:ascii="Arial" w:eastAsia="Arial" w:hAnsi="Arial" w:cs="Arial"/>
          <w:color w:val="000000"/>
          <w:sz w:val="20"/>
          <w:lang w:eastAsia="ru-RU"/>
        </w:rPr>
        <w:t xml:space="preserve">множестве других </w:t>
      </w:r>
      <w:r w:rsidR="00F90BD8" w:rsidRPr="007D0910">
        <w:rPr>
          <w:rFonts w:ascii="Arial" w:eastAsia="Arial" w:hAnsi="Arial" w:cs="Arial"/>
          <w:color w:val="000000"/>
          <w:sz w:val="20"/>
          <w:lang w:eastAsia="ru-RU"/>
        </w:rPr>
        <w:t>работ</w:t>
      </w:r>
      <w:r w:rsidR="00F51598" w:rsidRPr="007D091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7D0910">
        <w:rPr>
          <w:rFonts w:ascii="Arial" w:eastAsia="Arial" w:hAnsi="Arial" w:cs="Arial"/>
          <w:color w:val="000000"/>
          <w:sz w:val="20"/>
          <w:lang w:eastAsia="ru-RU"/>
        </w:rPr>
        <w:t>показано</w:t>
      </w:r>
      <w:r w:rsidR="00F51598" w:rsidRPr="007D0910">
        <w:rPr>
          <w:rFonts w:ascii="Arial" w:eastAsia="Arial" w:hAnsi="Arial" w:cs="Arial"/>
          <w:color w:val="000000"/>
          <w:sz w:val="20"/>
          <w:lang w:eastAsia="ru-RU"/>
        </w:rPr>
        <w:t xml:space="preserve">, что для управления СРД </w:t>
      </w:r>
      <w:r w:rsidR="00114916">
        <w:rPr>
          <w:rFonts w:ascii="Arial" w:eastAsia="Arial" w:hAnsi="Arial" w:cs="Arial"/>
          <w:color w:val="000000"/>
          <w:sz w:val="20"/>
          <w:lang w:eastAsia="ru-RU"/>
        </w:rPr>
        <w:t>целесообразно использовать</w:t>
      </w:r>
      <w:r w:rsidR="00F51598" w:rsidRPr="007D0910">
        <w:rPr>
          <w:rFonts w:ascii="Arial" w:eastAsia="Arial" w:hAnsi="Arial" w:cs="Arial"/>
          <w:color w:val="000000"/>
          <w:sz w:val="20"/>
          <w:lang w:eastAsia="ru-RU"/>
        </w:rPr>
        <w:t xml:space="preserve"> параметр</w:t>
      </w:r>
      <w:r w:rsidR="00114916">
        <w:rPr>
          <w:rFonts w:ascii="Arial" w:eastAsia="Arial" w:hAnsi="Arial" w:cs="Arial"/>
          <w:color w:val="000000"/>
          <w:sz w:val="20"/>
          <w:lang w:eastAsia="ru-RU"/>
        </w:rPr>
        <w:t xml:space="preserve">ическую </w:t>
      </w:r>
      <w:r w:rsidR="007D0910">
        <w:rPr>
          <w:rFonts w:ascii="Arial" w:eastAsia="Arial" w:hAnsi="Arial" w:cs="Arial"/>
          <w:color w:val="000000"/>
          <w:sz w:val="20"/>
          <w:lang w:eastAsia="ru-RU"/>
        </w:rPr>
        <w:t>модел</w:t>
      </w:r>
      <w:r w:rsidR="00114916">
        <w:rPr>
          <w:rFonts w:ascii="Arial" w:eastAsia="Arial" w:hAnsi="Arial" w:cs="Arial"/>
          <w:color w:val="000000"/>
          <w:sz w:val="20"/>
          <w:lang w:eastAsia="ru-RU"/>
        </w:rPr>
        <w:t>ь двигателя, параметры которой</w:t>
      </w:r>
      <w:r w:rsidR="007D091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114916">
        <w:rPr>
          <w:rFonts w:ascii="Arial" w:eastAsia="Arial" w:hAnsi="Arial" w:cs="Arial"/>
          <w:color w:val="000000"/>
          <w:sz w:val="20"/>
          <w:lang w:eastAsia="ru-RU"/>
        </w:rPr>
        <w:t xml:space="preserve">должны рассчитываться </w:t>
      </w:r>
      <w:r w:rsidR="00F51598" w:rsidRPr="007D0910">
        <w:rPr>
          <w:rFonts w:ascii="Arial" w:eastAsia="Arial" w:hAnsi="Arial" w:cs="Arial"/>
          <w:color w:val="000000"/>
          <w:sz w:val="20"/>
          <w:lang w:eastAsia="ru-RU"/>
        </w:rPr>
        <w:t>с учетом насыщения стальных участков.</w:t>
      </w:r>
    </w:p>
    <w:p w14:paraId="0903BB17" w14:textId="7284F87B" w:rsidR="00354658" w:rsidRDefault="003D0645" w:rsidP="0035465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 w:rsidRPr="004948B8">
        <w:rPr>
          <w:rFonts w:ascii="Arial" w:eastAsia="Arial" w:hAnsi="Arial" w:cs="Arial"/>
          <w:color w:val="000000"/>
          <w:sz w:val="20"/>
          <w:lang w:eastAsia="ru-RU"/>
        </w:rPr>
        <w:t xml:space="preserve">В </w:t>
      </w:r>
      <w:r>
        <w:rPr>
          <w:rFonts w:ascii="Arial" w:eastAsia="Arial" w:hAnsi="Arial" w:cs="Arial"/>
          <w:color w:val="000000"/>
          <w:sz w:val="20"/>
          <w:lang w:eastAsia="ru-RU"/>
        </w:rPr>
        <w:t>[</w:t>
      </w:r>
      <w:r w:rsidR="007F117D" w:rsidRPr="007F117D">
        <w:rPr>
          <w:rFonts w:ascii="Arial" w:eastAsia="Arial" w:hAnsi="Arial" w:cs="Arial"/>
          <w:color w:val="000000"/>
          <w:sz w:val="20"/>
          <w:lang w:eastAsia="ru-RU"/>
        </w:rPr>
        <w:t>10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>]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114916">
        <w:rPr>
          <w:rFonts w:ascii="Arial" w:eastAsia="Arial" w:hAnsi="Arial" w:cs="Arial"/>
          <w:color w:val="000000"/>
          <w:sz w:val="20"/>
          <w:lang w:eastAsia="ru-RU"/>
        </w:rPr>
        <w:t>предложено рассчитывать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Pr="00702E85">
        <w:rPr>
          <w:rFonts w:ascii="Arial" w:eastAsia="Arial" w:hAnsi="Arial" w:cs="Arial"/>
          <w:color w:val="000000"/>
          <w:sz w:val="20"/>
          <w:lang w:eastAsia="ru-RU"/>
        </w:rPr>
        <w:t>параметр</w:t>
      </w:r>
      <w:r>
        <w:rPr>
          <w:rFonts w:ascii="Arial" w:eastAsia="Arial" w:hAnsi="Arial" w:cs="Arial"/>
          <w:color w:val="000000"/>
          <w:sz w:val="20"/>
          <w:lang w:eastAsia="ru-RU"/>
        </w:rPr>
        <w:t>ы</w:t>
      </w:r>
      <w:r w:rsidRPr="00702E85">
        <w:rPr>
          <w:rFonts w:ascii="Arial" w:eastAsia="Arial" w:hAnsi="Arial" w:cs="Arial"/>
          <w:color w:val="000000"/>
          <w:sz w:val="20"/>
          <w:lang w:eastAsia="ru-RU"/>
        </w:rPr>
        <w:t xml:space="preserve"> СРД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по величине параметров асинхронного двигателя</w:t>
      </w:r>
      <w:r w:rsidRPr="00702E85">
        <w:rPr>
          <w:rFonts w:ascii="Arial" w:eastAsia="Arial" w:hAnsi="Arial" w:cs="Arial"/>
          <w:color w:val="000000"/>
          <w:sz w:val="20"/>
          <w:lang w:eastAsia="ru-RU"/>
        </w:rPr>
        <w:t xml:space="preserve">, 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у которого статор </w:t>
      </w:r>
      <w:r w:rsidRPr="00702E85">
        <w:rPr>
          <w:rFonts w:ascii="Arial" w:eastAsia="Arial" w:hAnsi="Arial" w:cs="Arial"/>
          <w:color w:val="000000"/>
          <w:sz w:val="20"/>
          <w:lang w:eastAsia="ru-RU"/>
        </w:rPr>
        <w:t>соответству</w:t>
      </w:r>
      <w:r>
        <w:rPr>
          <w:rFonts w:ascii="Arial" w:eastAsia="Arial" w:hAnsi="Arial" w:cs="Arial"/>
          <w:color w:val="000000"/>
          <w:sz w:val="20"/>
          <w:lang w:eastAsia="ru-RU"/>
        </w:rPr>
        <w:t>ет статору</w:t>
      </w:r>
      <w:r w:rsidRPr="00702E85">
        <w:rPr>
          <w:rFonts w:ascii="Arial" w:eastAsia="Arial" w:hAnsi="Arial" w:cs="Arial"/>
          <w:color w:val="000000"/>
          <w:sz w:val="20"/>
          <w:lang w:eastAsia="ru-RU"/>
        </w:rPr>
        <w:t xml:space="preserve"> рассматриваемо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го </w:t>
      </w:r>
      <w:r w:rsidRPr="00702E85">
        <w:rPr>
          <w:rFonts w:ascii="Arial" w:eastAsia="Arial" w:hAnsi="Arial" w:cs="Arial"/>
          <w:color w:val="000000"/>
          <w:sz w:val="20"/>
          <w:lang w:eastAsia="ru-RU"/>
        </w:rPr>
        <w:t>СРД</w:t>
      </w:r>
      <w:r>
        <w:rPr>
          <w:rFonts w:ascii="Arial" w:eastAsia="Arial" w:hAnsi="Arial" w:cs="Arial"/>
          <w:color w:val="000000"/>
          <w:sz w:val="20"/>
          <w:lang w:eastAsia="ru-RU"/>
        </w:rPr>
        <w:t>. При</w:t>
      </w:r>
      <w:r w:rsidRPr="00702E85">
        <w:rPr>
          <w:rFonts w:ascii="Arial" w:eastAsia="Arial" w:hAnsi="Arial" w:cs="Arial"/>
          <w:color w:val="000000"/>
          <w:sz w:val="20"/>
          <w:lang w:eastAsia="ru-RU"/>
        </w:rPr>
        <w:t xml:space="preserve"> расчет</w:t>
      </w:r>
      <w:r>
        <w:rPr>
          <w:rFonts w:ascii="Arial" w:eastAsia="Arial" w:hAnsi="Arial" w:cs="Arial"/>
          <w:color w:val="000000"/>
          <w:sz w:val="20"/>
          <w:lang w:eastAsia="ru-RU"/>
        </w:rPr>
        <w:t>е</w:t>
      </w:r>
      <w:r w:rsidRPr="00702E85">
        <w:rPr>
          <w:rFonts w:ascii="Arial" w:eastAsia="Arial" w:hAnsi="Arial" w:cs="Arial"/>
          <w:color w:val="000000"/>
          <w:sz w:val="20"/>
          <w:lang w:eastAsia="ru-RU"/>
        </w:rPr>
        <w:t xml:space="preserve"> параметров схемы замещения </w:t>
      </w:r>
      <w:r w:rsidR="00EA658F" w:rsidRPr="00702E85">
        <w:rPr>
          <w:rFonts w:ascii="Arial" w:eastAsia="Arial" w:hAnsi="Arial" w:cs="Arial"/>
          <w:color w:val="000000"/>
          <w:sz w:val="20"/>
          <w:lang w:eastAsia="ru-RU"/>
        </w:rPr>
        <w:t xml:space="preserve">асинхронного двигателя </w:t>
      </w:r>
      <w:r w:rsidRPr="00702E85">
        <w:rPr>
          <w:rFonts w:ascii="Arial" w:eastAsia="Arial" w:hAnsi="Arial" w:cs="Arial"/>
          <w:color w:val="000000"/>
          <w:sz w:val="20"/>
          <w:lang w:eastAsia="ru-RU"/>
        </w:rPr>
        <w:t>использ</w:t>
      </w:r>
      <w:r>
        <w:rPr>
          <w:rFonts w:ascii="Arial" w:eastAsia="Arial" w:hAnsi="Arial" w:cs="Arial"/>
          <w:color w:val="000000"/>
          <w:sz w:val="20"/>
          <w:lang w:eastAsia="ru-RU"/>
        </w:rPr>
        <w:t>ованы</w:t>
      </w:r>
      <w:r w:rsidRPr="00702E85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EA658F">
        <w:rPr>
          <w:rFonts w:ascii="Arial" w:eastAsia="Arial" w:hAnsi="Arial" w:cs="Arial"/>
          <w:color w:val="000000"/>
          <w:sz w:val="20"/>
          <w:lang w:eastAsia="ru-RU"/>
        </w:rPr>
        <w:t xml:space="preserve">его </w:t>
      </w:r>
      <w:r w:rsidRPr="00702E85">
        <w:rPr>
          <w:rFonts w:ascii="Arial" w:eastAsia="Arial" w:hAnsi="Arial" w:cs="Arial"/>
          <w:color w:val="000000"/>
          <w:sz w:val="20"/>
          <w:lang w:eastAsia="ru-RU"/>
        </w:rPr>
        <w:t>каталожные данные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. </w:t>
      </w:r>
      <w:r w:rsidRPr="004948B8">
        <w:rPr>
          <w:rFonts w:ascii="Arial" w:eastAsia="Arial" w:hAnsi="Arial" w:cs="Arial"/>
          <w:color w:val="000000"/>
          <w:sz w:val="20"/>
          <w:lang w:eastAsia="ru-RU"/>
        </w:rPr>
        <w:t xml:space="preserve">В </w:t>
      </w:r>
      <w:r>
        <w:rPr>
          <w:rFonts w:ascii="Arial" w:eastAsia="Arial" w:hAnsi="Arial" w:cs="Arial"/>
          <w:color w:val="000000"/>
          <w:sz w:val="20"/>
          <w:lang w:eastAsia="ru-RU"/>
        </w:rPr>
        <w:t>[</w:t>
      </w:r>
      <w:r w:rsidR="00F51598">
        <w:rPr>
          <w:rFonts w:ascii="Arial" w:eastAsia="Arial" w:hAnsi="Arial" w:cs="Arial"/>
          <w:color w:val="000000"/>
          <w:sz w:val="20"/>
          <w:lang w:eastAsia="ru-RU"/>
        </w:rPr>
        <w:t>1</w:t>
      </w:r>
      <w:r w:rsidR="007F117D" w:rsidRPr="007F117D">
        <w:rPr>
          <w:rFonts w:ascii="Arial" w:eastAsia="Arial" w:hAnsi="Arial" w:cs="Arial"/>
          <w:color w:val="000000"/>
          <w:sz w:val="20"/>
          <w:lang w:eastAsia="ru-RU"/>
        </w:rPr>
        <w:t>1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>]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F565A6">
        <w:rPr>
          <w:rFonts w:ascii="Arial" w:eastAsia="Arial" w:hAnsi="Arial" w:cs="Arial"/>
          <w:color w:val="000000"/>
          <w:sz w:val="20"/>
          <w:lang w:eastAsia="ru-RU"/>
        </w:rPr>
        <w:t xml:space="preserve">и </w:t>
      </w:r>
      <w:r w:rsidR="00F565A6" w:rsidRPr="00381240">
        <w:rPr>
          <w:rFonts w:ascii="Arial" w:eastAsia="Arial" w:hAnsi="Arial" w:cs="Arial"/>
          <w:color w:val="000000"/>
          <w:sz w:val="20"/>
          <w:lang w:eastAsia="ru-RU"/>
        </w:rPr>
        <w:t>[</w:t>
      </w:r>
      <w:r w:rsidR="00F565A6">
        <w:rPr>
          <w:rFonts w:ascii="Arial" w:eastAsia="Arial" w:hAnsi="Arial" w:cs="Arial"/>
          <w:color w:val="000000"/>
          <w:sz w:val="20"/>
          <w:lang w:eastAsia="ru-RU"/>
        </w:rPr>
        <w:t>18</w:t>
      </w:r>
      <w:r w:rsidR="00F565A6" w:rsidRPr="00381240">
        <w:rPr>
          <w:rFonts w:ascii="Arial" w:eastAsia="Arial" w:hAnsi="Arial" w:cs="Arial"/>
          <w:color w:val="000000"/>
          <w:sz w:val="20"/>
          <w:lang w:eastAsia="ru-RU"/>
        </w:rPr>
        <w:t>]</w:t>
      </w:r>
      <w:r w:rsidR="00F565A6" w:rsidRPr="00EA7A5A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показано, что </w:t>
      </w:r>
      <w:r w:rsidRPr="00CA7A0F">
        <w:rPr>
          <w:rFonts w:ascii="Arial" w:eastAsia="Arial" w:hAnsi="Arial" w:cs="Arial"/>
          <w:color w:val="000000"/>
          <w:sz w:val="20"/>
          <w:lang w:eastAsia="ru-RU"/>
        </w:rPr>
        <w:t>при построении систем управления реактивн</w:t>
      </w:r>
      <w:r>
        <w:rPr>
          <w:rFonts w:ascii="Arial" w:eastAsia="Arial" w:hAnsi="Arial" w:cs="Arial"/>
          <w:color w:val="000000"/>
          <w:sz w:val="20"/>
          <w:lang w:eastAsia="ru-RU"/>
        </w:rPr>
        <w:t>ой</w:t>
      </w:r>
      <w:r w:rsidRPr="00CA7A0F">
        <w:rPr>
          <w:rFonts w:ascii="Arial" w:eastAsia="Arial" w:hAnsi="Arial" w:cs="Arial"/>
          <w:color w:val="000000"/>
          <w:sz w:val="20"/>
          <w:lang w:eastAsia="ru-RU"/>
        </w:rPr>
        <w:t xml:space="preserve"> элек</w:t>
      </w:r>
      <w:r>
        <w:rPr>
          <w:rFonts w:ascii="Arial" w:eastAsia="Arial" w:hAnsi="Arial" w:cs="Arial"/>
          <w:color w:val="000000"/>
          <w:sz w:val="20"/>
          <w:lang w:eastAsia="ru-RU"/>
        </w:rPr>
        <w:t>т</w:t>
      </w:r>
      <w:r w:rsidRPr="00CA7A0F">
        <w:rPr>
          <w:rFonts w:ascii="Arial" w:eastAsia="Arial" w:hAnsi="Arial" w:cs="Arial"/>
          <w:color w:val="000000"/>
          <w:sz w:val="20"/>
          <w:lang w:eastAsia="ru-RU"/>
        </w:rPr>
        <w:t>рическ</w:t>
      </w:r>
      <w:r>
        <w:rPr>
          <w:rFonts w:ascii="Arial" w:eastAsia="Arial" w:hAnsi="Arial" w:cs="Arial"/>
          <w:color w:val="000000"/>
          <w:sz w:val="20"/>
          <w:lang w:eastAsia="ru-RU"/>
        </w:rPr>
        <w:t>ой</w:t>
      </w:r>
      <w:r w:rsidRPr="00CA7A0F">
        <w:rPr>
          <w:rFonts w:ascii="Arial" w:eastAsia="Arial" w:hAnsi="Arial" w:cs="Arial"/>
          <w:color w:val="000000"/>
          <w:sz w:val="20"/>
          <w:lang w:eastAsia="ru-RU"/>
        </w:rPr>
        <w:t xml:space="preserve"> машин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ой необходимо учитывать изменение величины </w:t>
      </w:r>
      <w:r w:rsidRPr="00CA7A0F">
        <w:rPr>
          <w:rFonts w:ascii="Arial" w:eastAsia="Arial" w:hAnsi="Arial" w:cs="Arial"/>
          <w:color w:val="000000"/>
          <w:sz w:val="20"/>
          <w:lang w:eastAsia="ru-RU"/>
        </w:rPr>
        <w:t>параметров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Pr="00CA7A0F">
        <w:rPr>
          <w:rFonts w:ascii="Arial" w:eastAsia="Arial" w:hAnsi="Arial" w:cs="Arial"/>
          <w:color w:val="000000"/>
          <w:sz w:val="20"/>
          <w:lang w:eastAsia="ru-RU"/>
        </w:rPr>
        <w:t>обмот</w:t>
      </w:r>
      <w:r>
        <w:rPr>
          <w:rFonts w:ascii="Arial" w:eastAsia="Arial" w:hAnsi="Arial" w:cs="Arial"/>
          <w:color w:val="000000"/>
          <w:sz w:val="20"/>
          <w:lang w:eastAsia="ru-RU"/>
        </w:rPr>
        <w:t>ки</w:t>
      </w:r>
      <w:r w:rsidRPr="00CA7A0F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якоря </w:t>
      </w:r>
      <w:r w:rsidRPr="00CA7A0F">
        <w:rPr>
          <w:rFonts w:ascii="Arial" w:eastAsia="Arial" w:hAnsi="Arial" w:cs="Arial"/>
          <w:color w:val="000000"/>
          <w:sz w:val="20"/>
          <w:lang w:eastAsia="ru-RU"/>
        </w:rPr>
        <w:t>в процессе работы электропривода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. </w:t>
      </w:r>
      <w:r w:rsidRPr="00CA7A0F">
        <w:rPr>
          <w:rFonts w:ascii="Arial" w:eastAsia="Arial" w:hAnsi="Arial" w:cs="Arial"/>
          <w:color w:val="000000"/>
          <w:sz w:val="20"/>
          <w:lang w:eastAsia="ru-RU"/>
        </w:rPr>
        <w:t>Получен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Pr="00CA7A0F">
        <w:rPr>
          <w:rFonts w:ascii="Arial" w:eastAsia="Arial" w:hAnsi="Arial" w:cs="Arial"/>
          <w:color w:val="000000"/>
          <w:sz w:val="20"/>
          <w:lang w:eastAsia="ru-RU"/>
        </w:rPr>
        <w:t>алгоритм идентификации параметров в стационарном режиме работы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машины</w:t>
      </w:r>
      <w:r w:rsidRPr="00CA7A0F">
        <w:rPr>
          <w:rFonts w:ascii="Arial" w:eastAsia="Arial" w:hAnsi="Arial" w:cs="Arial"/>
          <w:color w:val="000000"/>
          <w:sz w:val="20"/>
          <w:lang w:eastAsia="ru-RU"/>
        </w:rPr>
        <w:t>.</w:t>
      </w:r>
      <w:r w:rsidR="00354658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>В [</w:t>
      </w:r>
      <w:r w:rsidR="00F51598">
        <w:rPr>
          <w:rFonts w:ascii="Arial" w:eastAsia="Arial" w:hAnsi="Arial" w:cs="Arial"/>
          <w:color w:val="000000"/>
          <w:sz w:val="20"/>
          <w:lang w:eastAsia="ru-RU"/>
        </w:rPr>
        <w:t>1</w:t>
      </w:r>
      <w:r w:rsidR="007F117D" w:rsidRPr="007F117D">
        <w:rPr>
          <w:rFonts w:ascii="Arial" w:eastAsia="Arial" w:hAnsi="Arial" w:cs="Arial"/>
          <w:color w:val="000000"/>
          <w:sz w:val="20"/>
          <w:lang w:eastAsia="ru-RU"/>
        </w:rPr>
        <w:t>2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>], [</w:t>
      </w:r>
      <w:r w:rsidR="00F51598">
        <w:rPr>
          <w:rFonts w:ascii="Arial" w:eastAsia="Arial" w:hAnsi="Arial" w:cs="Arial"/>
          <w:color w:val="000000"/>
          <w:sz w:val="20"/>
          <w:lang w:eastAsia="ru-RU"/>
        </w:rPr>
        <w:t>1</w:t>
      </w:r>
      <w:r w:rsidR="007F117D" w:rsidRPr="007F117D">
        <w:rPr>
          <w:rFonts w:ascii="Arial" w:eastAsia="Arial" w:hAnsi="Arial" w:cs="Arial"/>
          <w:color w:val="000000"/>
          <w:sz w:val="20"/>
          <w:lang w:eastAsia="ru-RU"/>
        </w:rPr>
        <w:t>3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] </w:t>
      </w:r>
      <w:r w:rsidR="00294323">
        <w:rPr>
          <w:rFonts w:ascii="Arial" w:eastAsia="Arial" w:hAnsi="Arial" w:cs="Arial"/>
          <w:color w:val="000000"/>
          <w:sz w:val="20"/>
          <w:lang w:eastAsia="ru-RU"/>
        </w:rPr>
        <w:t xml:space="preserve">и </w:t>
      </w:r>
      <w:r w:rsidR="00294323" w:rsidRPr="00381240">
        <w:rPr>
          <w:rFonts w:ascii="Arial" w:eastAsia="Arial" w:hAnsi="Arial" w:cs="Arial"/>
          <w:color w:val="000000"/>
          <w:sz w:val="20"/>
          <w:lang w:eastAsia="ru-RU"/>
        </w:rPr>
        <w:t>[</w:t>
      </w:r>
      <w:r w:rsidR="00294323">
        <w:rPr>
          <w:rFonts w:ascii="Arial" w:eastAsia="Arial" w:hAnsi="Arial" w:cs="Arial"/>
          <w:color w:val="000000"/>
          <w:sz w:val="20"/>
          <w:lang w:eastAsia="ru-RU"/>
        </w:rPr>
        <w:t>16</w:t>
      </w:r>
      <w:r w:rsidR="00294323" w:rsidRPr="00381240">
        <w:rPr>
          <w:rFonts w:ascii="Arial" w:eastAsia="Arial" w:hAnsi="Arial" w:cs="Arial"/>
          <w:color w:val="000000"/>
          <w:sz w:val="20"/>
          <w:lang w:eastAsia="ru-RU"/>
        </w:rPr>
        <w:t>]</w:t>
      </w:r>
      <w:r w:rsidR="00294323" w:rsidRPr="00EA7A5A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>
        <w:rPr>
          <w:rFonts w:ascii="Arial" w:eastAsia="Arial" w:hAnsi="Arial" w:cs="Arial"/>
          <w:color w:val="000000"/>
          <w:sz w:val="20"/>
          <w:lang w:eastAsia="ru-RU"/>
        </w:rPr>
        <w:t>выполнен анализ и оптимизация конструкции ротора СРД на основе</w:t>
      </w:r>
      <w:r w:rsidR="00354658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354658" w:rsidRPr="00381240">
        <w:rPr>
          <w:rFonts w:ascii="Arial" w:eastAsia="Arial" w:hAnsi="Arial" w:cs="Arial"/>
          <w:color w:val="000000"/>
          <w:sz w:val="20"/>
          <w:lang w:eastAsia="ru-RU"/>
        </w:rPr>
        <w:t>расчет</w:t>
      </w:r>
      <w:r w:rsidR="00354658">
        <w:rPr>
          <w:rFonts w:ascii="Arial" w:eastAsia="Arial" w:hAnsi="Arial" w:cs="Arial"/>
          <w:color w:val="000000"/>
          <w:sz w:val="20"/>
          <w:lang w:eastAsia="ru-RU"/>
        </w:rPr>
        <w:t>ов</w:t>
      </w:r>
      <w:r w:rsidR="00354658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электромагнитного поля</w:t>
      </w:r>
      <w:r w:rsidR="00354658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354658" w:rsidRPr="00381240">
        <w:rPr>
          <w:rFonts w:ascii="Arial" w:eastAsia="Arial" w:hAnsi="Arial" w:cs="Arial"/>
          <w:color w:val="000000"/>
          <w:sz w:val="20"/>
          <w:lang w:eastAsia="ru-RU"/>
        </w:rPr>
        <w:t>СРД</w:t>
      </w:r>
      <w:r w:rsidR="00354658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354658" w:rsidRPr="00CA7A0F">
        <w:rPr>
          <w:rFonts w:ascii="Arial" w:eastAsia="Arial" w:hAnsi="Arial" w:cs="Arial"/>
          <w:color w:val="000000"/>
          <w:sz w:val="20"/>
          <w:lang w:eastAsia="ru-RU"/>
        </w:rPr>
        <w:t>в стационарном режиме работы</w:t>
      </w:r>
      <w:r w:rsidR="00354658">
        <w:rPr>
          <w:rFonts w:ascii="Arial" w:eastAsia="Arial" w:hAnsi="Arial" w:cs="Arial"/>
          <w:color w:val="000000"/>
          <w:sz w:val="20"/>
          <w:lang w:eastAsia="ru-RU"/>
        </w:rPr>
        <w:t xml:space="preserve"> машины</w:t>
      </w:r>
      <w:r w:rsidRPr="005F24AA">
        <w:rPr>
          <w:rFonts w:ascii="Arial" w:eastAsia="Arial" w:hAnsi="Arial" w:cs="Arial"/>
          <w:color w:val="000000"/>
          <w:sz w:val="20"/>
          <w:lang w:eastAsia="ru-RU"/>
        </w:rPr>
        <w:t>.</w:t>
      </w:r>
      <w:r w:rsidR="00354658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354658" w:rsidRPr="004948B8">
        <w:rPr>
          <w:rFonts w:ascii="Arial" w:eastAsia="Arial" w:hAnsi="Arial" w:cs="Arial"/>
          <w:color w:val="000000"/>
          <w:sz w:val="20"/>
          <w:lang w:eastAsia="ru-RU"/>
        </w:rPr>
        <w:t xml:space="preserve">В </w:t>
      </w:r>
      <w:r w:rsidR="00354658" w:rsidRPr="00381240">
        <w:rPr>
          <w:rFonts w:ascii="Arial" w:eastAsia="Arial" w:hAnsi="Arial" w:cs="Arial"/>
          <w:color w:val="000000"/>
          <w:sz w:val="20"/>
          <w:lang w:eastAsia="ru-RU"/>
        </w:rPr>
        <w:t>[</w:t>
      </w:r>
      <w:r w:rsidR="00F51598">
        <w:rPr>
          <w:rFonts w:ascii="Arial" w:eastAsia="Arial" w:hAnsi="Arial" w:cs="Arial"/>
          <w:color w:val="000000"/>
          <w:sz w:val="20"/>
          <w:lang w:eastAsia="ru-RU"/>
        </w:rPr>
        <w:t>1</w:t>
      </w:r>
      <w:r w:rsidR="007F117D" w:rsidRPr="007F117D">
        <w:rPr>
          <w:rFonts w:ascii="Arial" w:eastAsia="Arial" w:hAnsi="Arial" w:cs="Arial"/>
          <w:color w:val="000000"/>
          <w:sz w:val="20"/>
          <w:lang w:eastAsia="ru-RU"/>
        </w:rPr>
        <w:t>4</w:t>
      </w:r>
      <w:r w:rsidR="00354658" w:rsidRPr="00381240">
        <w:rPr>
          <w:rFonts w:ascii="Arial" w:eastAsia="Arial" w:hAnsi="Arial" w:cs="Arial"/>
          <w:color w:val="000000"/>
          <w:sz w:val="20"/>
          <w:lang w:eastAsia="ru-RU"/>
        </w:rPr>
        <w:t>]</w:t>
      </w:r>
      <w:r w:rsidR="00F565A6" w:rsidRPr="00EA7A5A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EA7A5A" w:rsidRPr="004948B8">
        <w:rPr>
          <w:rFonts w:ascii="Arial" w:eastAsia="Arial" w:hAnsi="Arial" w:cs="Arial"/>
          <w:color w:val="000000"/>
          <w:sz w:val="20"/>
          <w:lang w:eastAsia="ru-RU"/>
        </w:rPr>
        <w:t>индуктивные параметр</w:t>
      </w:r>
      <w:r w:rsidR="00584497">
        <w:rPr>
          <w:rFonts w:ascii="Arial" w:eastAsia="Arial" w:hAnsi="Arial" w:cs="Arial"/>
          <w:color w:val="000000"/>
          <w:sz w:val="20"/>
          <w:lang w:eastAsia="ru-RU"/>
        </w:rPr>
        <w:t>ы</w:t>
      </w:r>
      <w:r w:rsidR="00EA7A5A" w:rsidRPr="004948B8">
        <w:rPr>
          <w:rFonts w:ascii="Arial" w:eastAsia="Arial" w:hAnsi="Arial" w:cs="Arial"/>
          <w:color w:val="000000"/>
          <w:sz w:val="20"/>
          <w:lang w:eastAsia="ru-RU"/>
        </w:rPr>
        <w:t xml:space="preserve"> СРД</w:t>
      </w:r>
      <w:r w:rsidR="00354658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354658" w:rsidRPr="00381240">
        <w:rPr>
          <w:rFonts w:ascii="Arial" w:eastAsia="Arial" w:hAnsi="Arial" w:cs="Arial"/>
          <w:color w:val="000000"/>
          <w:sz w:val="20"/>
          <w:lang w:eastAsia="ru-RU"/>
        </w:rPr>
        <w:t>рас</w:t>
      </w:r>
      <w:r w:rsidR="00EA7A5A">
        <w:rPr>
          <w:rFonts w:ascii="Arial" w:eastAsia="Arial" w:hAnsi="Arial" w:cs="Arial"/>
          <w:color w:val="000000"/>
          <w:sz w:val="20"/>
          <w:lang w:eastAsia="ru-RU"/>
        </w:rPr>
        <w:t>с</w:t>
      </w:r>
      <w:r w:rsidR="00354658" w:rsidRPr="00381240">
        <w:rPr>
          <w:rFonts w:ascii="Arial" w:eastAsia="Arial" w:hAnsi="Arial" w:cs="Arial"/>
          <w:color w:val="000000"/>
          <w:sz w:val="20"/>
          <w:lang w:eastAsia="ru-RU"/>
        </w:rPr>
        <w:t>ч</w:t>
      </w:r>
      <w:r w:rsidR="00EA7A5A">
        <w:rPr>
          <w:rFonts w:ascii="Arial" w:eastAsia="Arial" w:hAnsi="Arial" w:cs="Arial"/>
          <w:color w:val="000000"/>
          <w:sz w:val="20"/>
          <w:lang w:eastAsia="ru-RU"/>
        </w:rPr>
        <w:t>итаны исходя из</w:t>
      </w:r>
      <w:r w:rsidR="00354658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EA7A5A">
        <w:rPr>
          <w:rFonts w:ascii="Arial" w:eastAsia="Arial" w:hAnsi="Arial" w:cs="Arial"/>
          <w:color w:val="000000"/>
          <w:sz w:val="20"/>
          <w:lang w:eastAsia="ru-RU"/>
        </w:rPr>
        <w:t>рас</w:t>
      </w:r>
      <w:r w:rsidR="00EA7A5A" w:rsidRPr="004948B8">
        <w:rPr>
          <w:rFonts w:ascii="Arial" w:eastAsia="Arial" w:hAnsi="Arial" w:cs="Arial"/>
          <w:color w:val="000000"/>
          <w:sz w:val="20"/>
          <w:lang w:eastAsia="ru-RU"/>
        </w:rPr>
        <w:t>ч</w:t>
      </w:r>
      <w:r w:rsidR="00EA7A5A">
        <w:rPr>
          <w:rFonts w:ascii="Arial" w:eastAsia="Arial" w:hAnsi="Arial" w:cs="Arial"/>
          <w:color w:val="000000"/>
          <w:sz w:val="20"/>
          <w:lang w:eastAsia="ru-RU"/>
        </w:rPr>
        <w:t>ё</w:t>
      </w:r>
      <w:r w:rsidR="00EA7A5A" w:rsidRPr="004948B8">
        <w:rPr>
          <w:rFonts w:ascii="Arial" w:eastAsia="Arial" w:hAnsi="Arial" w:cs="Arial"/>
          <w:color w:val="000000"/>
          <w:sz w:val="20"/>
          <w:lang w:eastAsia="ru-RU"/>
        </w:rPr>
        <w:t>т</w:t>
      </w:r>
      <w:r w:rsidR="00EA7A5A">
        <w:rPr>
          <w:rFonts w:ascii="Arial" w:eastAsia="Arial" w:hAnsi="Arial" w:cs="Arial"/>
          <w:color w:val="000000"/>
          <w:sz w:val="20"/>
          <w:lang w:eastAsia="ru-RU"/>
        </w:rPr>
        <w:t>ов</w:t>
      </w:r>
      <w:r w:rsidR="00EA7A5A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354658" w:rsidRPr="00381240">
        <w:rPr>
          <w:rFonts w:ascii="Arial" w:eastAsia="Arial" w:hAnsi="Arial" w:cs="Arial"/>
          <w:color w:val="000000"/>
          <w:sz w:val="20"/>
          <w:lang w:eastAsia="ru-RU"/>
        </w:rPr>
        <w:t>электромагнитного поля</w:t>
      </w:r>
      <w:r w:rsidR="00354658" w:rsidRPr="004948B8">
        <w:rPr>
          <w:rFonts w:ascii="Arial" w:eastAsia="Arial" w:hAnsi="Arial" w:cs="Arial"/>
          <w:color w:val="000000"/>
          <w:sz w:val="20"/>
          <w:lang w:eastAsia="ru-RU"/>
        </w:rPr>
        <w:t xml:space="preserve">. </w:t>
      </w:r>
    </w:p>
    <w:p w14:paraId="36797193" w14:textId="77777777" w:rsidR="00C321E4" w:rsidRDefault="00C321E4" w:rsidP="00C321E4">
      <w:pPr>
        <w:spacing w:line="240" w:lineRule="auto"/>
        <w:ind w:firstLine="567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>В [19</w:t>
      </w:r>
      <w:r w:rsidRPr="00920F3B">
        <w:rPr>
          <w:rFonts w:ascii="Arial" w:eastAsia="Arial" w:hAnsi="Arial" w:cs="Arial"/>
          <w:color w:val="000000"/>
          <w:sz w:val="20"/>
          <w:lang w:eastAsia="ru-RU"/>
        </w:rPr>
        <w:t xml:space="preserve">] 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показано, что при моделировании процессов в </w:t>
      </w:r>
      <w:r w:rsidRPr="005F24AA">
        <w:rPr>
          <w:rFonts w:ascii="Arial" w:eastAsia="Arial" w:hAnsi="Arial" w:cs="Arial"/>
          <w:color w:val="000000"/>
          <w:sz w:val="20"/>
          <w:lang w:eastAsia="ru-RU"/>
        </w:rPr>
        <w:t>СРД с TLA-ротором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может быть и</w:t>
      </w:r>
      <w:r w:rsidRPr="00EB0087">
        <w:rPr>
          <w:rFonts w:ascii="Arial" w:eastAsia="Arial" w:hAnsi="Arial" w:cs="Arial"/>
          <w:color w:val="000000"/>
          <w:sz w:val="20"/>
          <w:lang w:eastAsia="ru-RU"/>
        </w:rPr>
        <w:t>спольз</w:t>
      </w:r>
      <w:r>
        <w:rPr>
          <w:rFonts w:ascii="Arial" w:eastAsia="Arial" w:hAnsi="Arial" w:cs="Arial"/>
          <w:color w:val="000000"/>
          <w:sz w:val="20"/>
          <w:lang w:eastAsia="ru-RU"/>
        </w:rPr>
        <w:t>ована</w:t>
      </w:r>
      <w:r w:rsidRPr="00EB0087">
        <w:rPr>
          <w:rFonts w:ascii="Arial" w:eastAsia="Arial" w:hAnsi="Arial" w:cs="Arial"/>
          <w:color w:val="000000"/>
          <w:sz w:val="20"/>
          <w:lang w:eastAsia="ru-RU"/>
        </w:rPr>
        <w:t xml:space="preserve"> классическая модель СРД, основанная на теории двух реакций.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П</w:t>
      </w:r>
      <w:r w:rsidRPr="00EB0087">
        <w:rPr>
          <w:rFonts w:ascii="Arial" w:eastAsia="Arial" w:hAnsi="Arial" w:cs="Arial"/>
          <w:color w:val="000000"/>
          <w:sz w:val="20"/>
          <w:lang w:eastAsia="ru-RU"/>
        </w:rPr>
        <w:t xml:space="preserve">редставлен метод расчёта </w:t>
      </w:r>
      <w:r>
        <w:rPr>
          <w:rFonts w:ascii="Arial" w:eastAsia="Arial" w:hAnsi="Arial" w:cs="Arial"/>
          <w:color w:val="000000"/>
          <w:sz w:val="20"/>
          <w:lang w:eastAsia="ru-RU"/>
        </w:rPr>
        <w:t>и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>ндуктивны</w:t>
      </w:r>
      <w:r>
        <w:rPr>
          <w:rFonts w:ascii="Arial" w:eastAsia="Arial" w:hAnsi="Arial" w:cs="Arial"/>
          <w:color w:val="000000"/>
          <w:sz w:val="20"/>
          <w:lang w:eastAsia="ru-RU"/>
        </w:rPr>
        <w:t>х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сопротивлени</w:t>
      </w:r>
      <w:r>
        <w:rPr>
          <w:rFonts w:ascii="Arial" w:eastAsia="Arial" w:hAnsi="Arial" w:cs="Arial"/>
          <w:color w:val="000000"/>
          <w:sz w:val="20"/>
          <w:lang w:eastAsia="ru-RU"/>
        </w:rPr>
        <w:t>й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реакции якоря по продольной и поперечной ос</w:t>
      </w:r>
      <w:r>
        <w:rPr>
          <w:rFonts w:ascii="Arial" w:eastAsia="Arial" w:hAnsi="Arial" w:cs="Arial"/>
          <w:color w:val="000000"/>
          <w:sz w:val="20"/>
          <w:lang w:eastAsia="ru-RU"/>
        </w:rPr>
        <w:t>ям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proofErr w:type="spellStart"/>
      <w:r w:rsidRPr="00381240">
        <w:rPr>
          <w:rFonts w:ascii="Arial" w:eastAsia="Arial" w:hAnsi="Arial" w:cs="Arial"/>
          <w:color w:val="000000"/>
          <w:sz w:val="20"/>
          <w:lang w:eastAsia="ru-RU"/>
        </w:rPr>
        <w:t>x</w:t>
      </w:r>
      <w:r w:rsidRPr="00B1677C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ad</w:t>
      </w:r>
      <w:proofErr w:type="spellEnd"/>
      <w:r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и </w:t>
      </w:r>
      <w:proofErr w:type="spellStart"/>
      <w:r w:rsidRPr="00381240">
        <w:rPr>
          <w:rFonts w:ascii="Arial" w:eastAsia="Arial" w:hAnsi="Arial" w:cs="Arial"/>
          <w:color w:val="000000"/>
          <w:sz w:val="20"/>
          <w:lang w:eastAsia="ru-RU"/>
        </w:rPr>
        <w:t>x</w:t>
      </w:r>
      <w:r w:rsidRPr="00B1677C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aq</w:t>
      </w:r>
      <w:proofErr w:type="spellEnd"/>
      <w:r>
        <w:rPr>
          <w:rFonts w:ascii="Arial" w:eastAsia="Arial" w:hAnsi="Arial" w:cs="Arial"/>
          <w:color w:val="000000"/>
          <w:sz w:val="20"/>
          <w:lang w:eastAsia="ru-RU"/>
        </w:rPr>
        <w:t xml:space="preserve">, основанный на результатах </w:t>
      </w:r>
      <w:r w:rsidRPr="00EB0087">
        <w:rPr>
          <w:rFonts w:ascii="Arial" w:eastAsia="Arial" w:hAnsi="Arial" w:cs="Arial"/>
          <w:color w:val="000000"/>
          <w:sz w:val="20"/>
          <w:lang w:eastAsia="ru-RU"/>
        </w:rPr>
        <w:t>полев</w:t>
      </w:r>
      <w:r>
        <w:rPr>
          <w:rFonts w:ascii="Arial" w:eastAsia="Arial" w:hAnsi="Arial" w:cs="Arial"/>
          <w:color w:val="000000"/>
          <w:sz w:val="20"/>
          <w:lang w:eastAsia="ru-RU"/>
        </w:rPr>
        <w:t>ых</w:t>
      </w:r>
      <w:r w:rsidRPr="00EB0087">
        <w:rPr>
          <w:rFonts w:ascii="Arial" w:eastAsia="Arial" w:hAnsi="Arial" w:cs="Arial"/>
          <w:color w:val="000000"/>
          <w:sz w:val="20"/>
          <w:lang w:eastAsia="ru-RU"/>
        </w:rPr>
        <w:t xml:space="preserve"> расчёт</w:t>
      </w:r>
      <w:r>
        <w:rPr>
          <w:rFonts w:ascii="Arial" w:eastAsia="Arial" w:hAnsi="Arial" w:cs="Arial"/>
          <w:color w:val="000000"/>
          <w:sz w:val="20"/>
          <w:lang w:eastAsia="ru-RU"/>
        </w:rPr>
        <w:t>ов</w:t>
      </w:r>
      <w:r w:rsidRPr="00EB0087">
        <w:rPr>
          <w:rFonts w:ascii="Arial" w:eastAsia="Arial" w:hAnsi="Arial" w:cs="Arial"/>
          <w:color w:val="000000"/>
          <w:sz w:val="20"/>
          <w:lang w:eastAsia="ru-RU"/>
        </w:rPr>
        <w:t xml:space="preserve"> двух статических состояний магнитного поля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с учетом насыщения магнитной цепи. </w:t>
      </w:r>
    </w:p>
    <w:p w14:paraId="6F2D101C" w14:textId="6866E171" w:rsidR="00EB0087" w:rsidRDefault="00887C84" w:rsidP="00121385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 w:rsidRPr="005F24AA">
        <w:rPr>
          <w:rFonts w:ascii="Arial" w:eastAsia="Arial" w:hAnsi="Arial" w:cs="Arial"/>
          <w:color w:val="000000"/>
          <w:sz w:val="20"/>
          <w:lang w:eastAsia="ru-RU"/>
        </w:rPr>
        <w:t>Актуальной является задача разработки параметрической модели СРД с TLA-ротором</w:t>
      </w:r>
      <w:r w:rsidR="000B7BDE">
        <w:rPr>
          <w:rFonts w:ascii="Arial" w:eastAsia="Arial" w:hAnsi="Arial" w:cs="Arial"/>
          <w:color w:val="000000"/>
          <w:sz w:val="20"/>
          <w:lang w:eastAsia="ru-RU"/>
        </w:rPr>
        <w:t xml:space="preserve"> с учетом демпферной обмотки</w:t>
      </w:r>
      <w:r w:rsidRPr="005F24AA">
        <w:rPr>
          <w:rFonts w:ascii="Arial" w:eastAsia="Arial" w:hAnsi="Arial" w:cs="Arial"/>
          <w:color w:val="000000"/>
          <w:sz w:val="20"/>
          <w:lang w:eastAsia="ru-RU"/>
        </w:rPr>
        <w:t>, предназначенной для расчёта установившихся и переходных режимов работы двигателя.</w:t>
      </w:r>
      <w:r w:rsidR="00354658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121385">
        <w:rPr>
          <w:rFonts w:ascii="Arial" w:eastAsia="Arial" w:hAnsi="Arial" w:cs="Arial"/>
          <w:color w:val="000000"/>
          <w:sz w:val="20"/>
          <w:lang w:eastAsia="ru-RU"/>
        </w:rPr>
        <w:t xml:space="preserve">Параметры </w:t>
      </w:r>
      <w:r w:rsidR="00C321E4">
        <w:rPr>
          <w:rFonts w:ascii="Arial" w:eastAsia="Arial" w:hAnsi="Arial" w:cs="Arial"/>
          <w:color w:val="000000"/>
          <w:sz w:val="20"/>
          <w:lang w:eastAsia="ru-RU"/>
        </w:rPr>
        <w:t xml:space="preserve">демпферной обмотки </w:t>
      </w:r>
      <w:r w:rsidR="00043FA9">
        <w:rPr>
          <w:rFonts w:ascii="Arial" w:eastAsia="Arial" w:hAnsi="Arial" w:cs="Arial"/>
          <w:color w:val="000000"/>
          <w:sz w:val="20"/>
          <w:lang w:eastAsia="ru-RU"/>
        </w:rPr>
        <w:t xml:space="preserve">следует определять </w:t>
      </w:r>
      <w:r w:rsidR="00EA7A5A">
        <w:rPr>
          <w:rFonts w:ascii="Arial" w:eastAsia="Arial" w:hAnsi="Arial" w:cs="Arial"/>
          <w:color w:val="000000"/>
          <w:sz w:val="20"/>
          <w:lang w:eastAsia="ru-RU"/>
        </w:rPr>
        <w:t>исходя из</w:t>
      </w:r>
      <w:r w:rsidR="00EA7A5A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EA7A5A">
        <w:rPr>
          <w:rFonts w:ascii="Arial" w:eastAsia="Arial" w:hAnsi="Arial" w:cs="Arial"/>
          <w:color w:val="000000"/>
          <w:sz w:val="20"/>
          <w:lang w:eastAsia="ru-RU"/>
        </w:rPr>
        <w:t>рас</w:t>
      </w:r>
      <w:r w:rsidR="00EA7A5A" w:rsidRPr="004948B8">
        <w:rPr>
          <w:rFonts w:ascii="Arial" w:eastAsia="Arial" w:hAnsi="Arial" w:cs="Arial"/>
          <w:color w:val="000000"/>
          <w:sz w:val="20"/>
          <w:lang w:eastAsia="ru-RU"/>
        </w:rPr>
        <w:t>ч</w:t>
      </w:r>
      <w:r w:rsidR="00EA7A5A">
        <w:rPr>
          <w:rFonts w:ascii="Arial" w:eastAsia="Arial" w:hAnsi="Arial" w:cs="Arial"/>
          <w:color w:val="000000"/>
          <w:sz w:val="20"/>
          <w:lang w:eastAsia="ru-RU"/>
        </w:rPr>
        <w:t>ё</w:t>
      </w:r>
      <w:r w:rsidR="00EA7A5A" w:rsidRPr="004948B8">
        <w:rPr>
          <w:rFonts w:ascii="Arial" w:eastAsia="Arial" w:hAnsi="Arial" w:cs="Arial"/>
          <w:color w:val="000000"/>
          <w:sz w:val="20"/>
          <w:lang w:eastAsia="ru-RU"/>
        </w:rPr>
        <w:t>т</w:t>
      </w:r>
      <w:r w:rsidR="00EA7A5A">
        <w:rPr>
          <w:rFonts w:ascii="Arial" w:eastAsia="Arial" w:hAnsi="Arial" w:cs="Arial"/>
          <w:color w:val="000000"/>
          <w:sz w:val="20"/>
          <w:lang w:eastAsia="ru-RU"/>
        </w:rPr>
        <w:t>ов</w:t>
      </w:r>
      <w:r w:rsidR="00EA7A5A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электромагнитного поля</w:t>
      </w:r>
      <w:r w:rsidR="00EA7A5A">
        <w:rPr>
          <w:rFonts w:ascii="Arial" w:eastAsia="Arial" w:hAnsi="Arial" w:cs="Arial"/>
          <w:color w:val="000000"/>
          <w:sz w:val="20"/>
          <w:lang w:eastAsia="ru-RU"/>
        </w:rPr>
        <w:t xml:space="preserve">, что позволяет </w:t>
      </w:r>
      <w:r w:rsidR="00121385">
        <w:rPr>
          <w:rFonts w:ascii="Arial" w:eastAsia="Arial" w:hAnsi="Arial" w:cs="Arial"/>
          <w:color w:val="000000"/>
          <w:sz w:val="20"/>
          <w:lang w:eastAsia="ru-RU"/>
        </w:rPr>
        <w:t>уч</w:t>
      </w:r>
      <w:r w:rsidR="00EA7A5A">
        <w:rPr>
          <w:rFonts w:ascii="Arial" w:eastAsia="Arial" w:hAnsi="Arial" w:cs="Arial"/>
          <w:color w:val="000000"/>
          <w:sz w:val="20"/>
          <w:lang w:eastAsia="ru-RU"/>
        </w:rPr>
        <w:t>есть особенности</w:t>
      </w:r>
      <w:r w:rsidR="00121385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964519">
        <w:rPr>
          <w:rFonts w:ascii="Arial" w:eastAsia="Arial" w:hAnsi="Arial" w:cs="Arial"/>
          <w:color w:val="000000"/>
          <w:sz w:val="20"/>
          <w:lang w:eastAsia="ru-RU"/>
        </w:rPr>
        <w:t xml:space="preserve">её </w:t>
      </w:r>
      <w:r w:rsidR="00121385">
        <w:rPr>
          <w:rFonts w:ascii="Arial" w:eastAsia="Arial" w:hAnsi="Arial" w:cs="Arial"/>
          <w:color w:val="000000"/>
          <w:sz w:val="20"/>
          <w:lang w:eastAsia="ru-RU"/>
        </w:rPr>
        <w:t xml:space="preserve">конструкции. </w:t>
      </w:r>
    </w:p>
    <w:p w14:paraId="2ECFE933" w14:textId="434C4BBF" w:rsidR="00887C84" w:rsidRDefault="001C67EE" w:rsidP="00EB0087">
      <w:pPr>
        <w:spacing w:line="240" w:lineRule="auto"/>
        <w:ind w:firstLine="567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>В настоящей статье п</w:t>
      </w:r>
      <w:r w:rsidRPr="00EB0087">
        <w:rPr>
          <w:rFonts w:ascii="Arial" w:eastAsia="Arial" w:hAnsi="Arial" w:cs="Arial"/>
          <w:color w:val="000000"/>
          <w:sz w:val="20"/>
          <w:lang w:eastAsia="ru-RU"/>
        </w:rPr>
        <w:t>редставлен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м</w:t>
      </w:r>
      <w:r w:rsidR="00920F3B">
        <w:rPr>
          <w:rFonts w:ascii="Arial" w:eastAsia="Arial" w:hAnsi="Arial" w:cs="Arial"/>
          <w:color w:val="000000"/>
          <w:sz w:val="20"/>
          <w:lang w:eastAsia="ru-RU"/>
        </w:rPr>
        <w:t>етод</w:t>
      </w:r>
      <w:r w:rsidR="00EB0087" w:rsidRPr="00EB0087">
        <w:rPr>
          <w:rFonts w:ascii="Arial" w:eastAsia="Arial" w:hAnsi="Arial" w:cs="Arial"/>
          <w:color w:val="000000"/>
          <w:sz w:val="20"/>
          <w:lang w:eastAsia="ru-RU"/>
        </w:rPr>
        <w:t xml:space="preserve"> расчёта </w:t>
      </w:r>
      <w:r>
        <w:rPr>
          <w:rFonts w:ascii="Arial" w:eastAsia="Arial" w:hAnsi="Arial" w:cs="Arial"/>
          <w:color w:val="000000"/>
          <w:sz w:val="20"/>
          <w:lang w:eastAsia="ru-RU"/>
        </w:rPr>
        <w:t>активного и индуктивного сопротивлений рассеяния</w:t>
      </w:r>
      <w:r w:rsidR="00EB0087" w:rsidRPr="00EB0087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приведённых </w:t>
      </w:r>
      <w:r w:rsidR="00C321E4">
        <w:rPr>
          <w:rFonts w:ascii="Arial" w:eastAsia="Arial" w:hAnsi="Arial" w:cs="Arial"/>
          <w:color w:val="000000"/>
          <w:sz w:val="20"/>
          <w:lang w:eastAsia="ru-RU"/>
        </w:rPr>
        <w:t xml:space="preserve">продольной и поперечной 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демпферных обмоток. </w:t>
      </w:r>
      <w:r w:rsidR="00964519">
        <w:rPr>
          <w:rFonts w:ascii="Arial" w:eastAsia="Arial" w:hAnsi="Arial" w:cs="Arial"/>
          <w:color w:val="000000"/>
          <w:sz w:val="20"/>
          <w:lang w:eastAsia="ru-RU"/>
        </w:rPr>
        <w:t>П</w:t>
      </w:r>
      <w:r w:rsidR="00950FF7">
        <w:rPr>
          <w:rFonts w:ascii="Arial" w:eastAsia="Arial" w:hAnsi="Arial" w:cs="Arial"/>
          <w:color w:val="000000"/>
          <w:sz w:val="20"/>
          <w:lang w:eastAsia="ru-RU"/>
        </w:rPr>
        <w:t xml:space="preserve">араметры </w:t>
      </w:r>
      <w:r w:rsidR="00964519">
        <w:rPr>
          <w:rFonts w:ascii="Arial" w:eastAsia="Arial" w:hAnsi="Arial" w:cs="Arial"/>
          <w:color w:val="000000"/>
          <w:sz w:val="20"/>
          <w:lang w:eastAsia="ru-RU"/>
        </w:rPr>
        <w:t>демпферных обмоток вычисляются</w:t>
      </w:r>
      <w:r w:rsidR="00950FF7">
        <w:rPr>
          <w:rFonts w:ascii="Arial" w:eastAsia="Arial" w:hAnsi="Arial" w:cs="Arial"/>
          <w:color w:val="000000"/>
          <w:sz w:val="20"/>
          <w:lang w:eastAsia="ru-RU"/>
        </w:rPr>
        <w:t xml:space="preserve"> на основе </w:t>
      </w:r>
      <w:r w:rsidR="00EB0087" w:rsidRPr="00EB0087">
        <w:rPr>
          <w:rFonts w:ascii="Arial" w:eastAsia="Arial" w:hAnsi="Arial" w:cs="Arial"/>
          <w:color w:val="000000"/>
          <w:sz w:val="20"/>
          <w:lang w:eastAsia="ru-RU"/>
        </w:rPr>
        <w:t>полев</w:t>
      </w:r>
      <w:r w:rsidR="00887C84">
        <w:rPr>
          <w:rFonts w:ascii="Arial" w:eastAsia="Arial" w:hAnsi="Arial" w:cs="Arial"/>
          <w:color w:val="000000"/>
          <w:sz w:val="20"/>
          <w:lang w:eastAsia="ru-RU"/>
        </w:rPr>
        <w:t>ых</w:t>
      </w:r>
      <w:r w:rsidR="00EB0087" w:rsidRPr="00EB0087">
        <w:rPr>
          <w:rFonts w:ascii="Arial" w:eastAsia="Arial" w:hAnsi="Arial" w:cs="Arial"/>
          <w:color w:val="000000"/>
          <w:sz w:val="20"/>
          <w:lang w:eastAsia="ru-RU"/>
        </w:rPr>
        <w:t xml:space="preserve"> расчёт</w:t>
      </w:r>
      <w:r w:rsidR="00887C84">
        <w:rPr>
          <w:rFonts w:ascii="Arial" w:eastAsia="Arial" w:hAnsi="Arial" w:cs="Arial"/>
          <w:color w:val="000000"/>
          <w:sz w:val="20"/>
          <w:lang w:eastAsia="ru-RU"/>
        </w:rPr>
        <w:t>ов</w:t>
      </w:r>
      <w:r w:rsidR="00950FF7">
        <w:rPr>
          <w:rFonts w:ascii="Arial" w:eastAsia="Arial" w:hAnsi="Arial" w:cs="Arial"/>
          <w:color w:val="000000"/>
          <w:sz w:val="20"/>
          <w:lang w:eastAsia="ru-RU"/>
        </w:rPr>
        <w:t>, моделирующих</w:t>
      </w:r>
      <w:r w:rsidR="000B7BDE">
        <w:rPr>
          <w:rFonts w:ascii="Arial" w:eastAsia="Arial" w:hAnsi="Arial" w:cs="Arial"/>
          <w:color w:val="000000"/>
          <w:sz w:val="20"/>
          <w:lang w:eastAsia="ru-RU"/>
        </w:rPr>
        <w:t xml:space="preserve"> опыт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950FF7">
        <w:rPr>
          <w:rFonts w:ascii="Arial" w:eastAsia="Arial" w:hAnsi="Arial" w:cs="Arial"/>
          <w:color w:val="000000"/>
          <w:sz w:val="20"/>
          <w:lang w:eastAsia="ru-RU"/>
        </w:rPr>
        <w:t>о</w:t>
      </w:r>
      <w:r w:rsidR="000B7BDE">
        <w:rPr>
          <w:rFonts w:ascii="Arial" w:eastAsia="Arial" w:hAnsi="Arial" w:cs="Arial"/>
          <w:color w:val="000000"/>
          <w:sz w:val="20"/>
          <w:lang w:eastAsia="ru-RU"/>
        </w:rPr>
        <w:t>днофазного питания двух фаз</w:t>
      </w:r>
      <w:r w:rsidR="00EB0087" w:rsidRPr="00EB0087">
        <w:rPr>
          <w:rFonts w:ascii="Arial" w:eastAsia="Arial" w:hAnsi="Arial" w:cs="Arial"/>
          <w:color w:val="000000"/>
          <w:sz w:val="20"/>
          <w:lang w:eastAsia="ru-RU"/>
        </w:rPr>
        <w:t xml:space="preserve">. </w:t>
      </w:r>
      <w:r w:rsidR="00887C84" w:rsidRPr="00887C84">
        <w:rPr>
          <w:rFonts w:ascii="Arial" w:eastAsia="Arial" w:hAnsi="Arial" w:cs="Arial"/>
          <w:color w:val="000000"/>
          <w:sz w:val="20"/>
          <w:lang w:eastAsia="ru-RU"/>
        </w:rPr>
        <w:t>Описаны полевые модели исследуемого СРД при продольном и поперечном положениях р</w:t>
      </w:r>
      <w:r w:rsidR="000B7BDE">
        <w:rPr>
          <w:rFonts w:ascii="Arial" w:eastAsia="Arial" w:hAnsi="Arial" w:cs="Arial"/>
          <w:color w:val="000000"/>
          <w:sz w:val="20"/>
          <w:lang w:eastAsia="ru-RU"/>
        </w:rPr>
        <w:t>отора</w:t>
      </w:r>
      <w:r w:rsidR="00887C84" w:rsidRPr="00887C84">
        <w:rPr>
          <w:rFonts w:ascii="Arial" w:eastAsia="Arial" w:hAnsi="Arial" w:cs="Arial"/>
          <w:color w:val="000000"/>
          <w:sz w:val="20"/>
          <w:lang w:eastAsia="ru-RU"/>
        </w:rPr>
        <w:t>. Приведены формулы для расчёта</w:t>
      </w:r>
      <w:r w:rsidR="000B7BDE">
        <w:rPr>
          <w:rFonts w:ascii="Arial" w:eastAsia="Arial" w:hAnsi="Arial" w:cs="Arial"/>
          <w:color w:val="000000"/>
          <w:sz w:val="20"/>
          <w:lang w:eastAsia="ru-RU"/>
        </w:rPr>
        <w:t xml:space="preserve"> параметров </w:t>
      </w:r>
      <w:r w:rsidR="00C321E4">
        <w:rPr>
          <w:rFonts w:ascii="Arial" w:eastAsia="Arial" w:hAnsi="Arial" w:cs="Arial"/>
          <w:color w:val="000000"/>
          <w:sz w:val="20"/>
          <w:lang w:eastAsia="ru-RU"/>
        </w:rPr>
        <w:t>демпферных обмоток</w:t>
      </w:r>
      <w:r w:rsidR="001C6931">
        <w:rPr>
          <w:rFonts w:ascii="Arial" w:eastAsia="Arial" w:hAnsi="Arial" w:cs="Arial"/>
          <w:color w:val="000000"/>
          <w:sz w:val="20"/>
          <w:lang w:eastAsia="ru-RU"/>
        </w:rPr>
        <w:t>.</w:t>
      </w:r>
    </w:p>
    <w:p w14:paraId="79321A12" w14:textId="041F88B8" w:rsidR="00887C84" w:rsidRPr="00887C84" w:rsidRDefault="00950FF7" w:rsidP="00887C84">
      <w:pPr>
        <w:spacing w:line="240" w:lineRule="auto"/>
        <w:ind w:firstLine="567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>Р</w:t>
      </w:r>
      <w:r w:rsidR="00EB0087" w:rsidRPr="00EB0087">
        <w:rPr>
          <w:rFonts w:ascii="Arial" w:eastAsia="Arial" w:hAnsi="Arial" w:cs="Arial"/>
          <w:color w:val="000000"/>
          <w:sz w:val="20"/>
          <w:lang w:eastAsia="ru-RU"/>
        </w:rPr>
        <w:t>асчёт</w:t>
      </w:r>
      <w:r>
        <w:rPr>
          <w:rFonts w:ascii="Arial" w:eastAsia="Arial" w:hAnsi="Arial" w:cs="Arial"/>
          <w:color w:val="000000"/>
          <w:sz w:val="20"/>
          <w:lang w:eastAsia="ru-RU"/>
        </w:rPr>
        <w:t>ы</w:t>
      </w:r>
      <w:r w:rsidR="00EB0087" w:rsidRPr="00EB0087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F60E7B">
        <w:rPr>
          <w:rFonts w:ascii="Arial" w:eastAsia="Arial" w:hAnsi="Arial" w:cs="Arial"/>
          <w:color w:val="000000"/>
          <w:sz w:val="20"/>
          <w:lang w:eastAsia="ru-RU"/>
        </w:rPr>
        <w:t xml:space="preserve">установившихся и </w:t>
      </w:r>
      <w:r w:rsidRPr="00EB0087">
        <w:rPr>
          <w:rFonts w:ascii="Arial" w:eastAsia="Arial" w:hAnsi="Arial" w:cs="Arial"/>
          <w:color w:val="000000"/>
          <w:sz w:val="20"/>
          <w:lang w:eastAsia="ru-RU"/>
        </w:rPr>
        <w:t xml:space="preserve">переходных </w:t>
      </w:r>
      <w:r w:rsidR="00EB0087" w:rsidRPr="00EB0087">
        <w:rPr>
          <w:rFonts w:ascii="Arial" w:eastAsia="Arial" w:hAnsi="Arial" w:cs="Arial"/>
          <w:color w:val="000000"/>
          <w:sz w:val="20"/>
          <w:lang w:eastAsia="ru-RU"/>
        </w:rPr>
        <w:t xml:space="preserve">режимов работы СРД с TLA-ротором </w:t>
      </w:r>
      <w:r w:rsidRPr="00950FF7">
        <w:rPr>
          <w:rFonts w:ascii="Arial" w:eastAsia="Arial" w:hAnsi="Arial" w:cs="Arial"/>
          <w:color w:val="000000"/>
          <w:sz w:val="20"/>
          <w:lang w:eastAsia="ru-RU"/>
        </w:rPr>
        <w:t>и демпферной обмоткой</w:t>
      </w:r>
      <w:r w:rsidRPr="00EB0087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EB0087" w:rsidRPr="00EB0087">
        <w:rPr>
          <w:rFonts w:ascii="Arial" w:eastAsia="Arial" w:hAnsi="Arial" w:cs="Arial"/>
          <w:color w:val="000000"/>
          <w:sz w:val="20"/>
          <w:lang w:eastAsia="ru-RU"/>
        </w:rPr>
        <w:t>выполн</w:t>
      </w:r>
      <w:r w:rsidR="00A51B6E">
        <w:rPr>
          <w:rFonts w:ascii="Arial" w:eastAsia="Arial" w:hAnsi="Arial" w:cs="Arial"/>
          <w:color w:val="000000"/>
          <w:sz w:val="20"/>
          <w:lang w:eastAsia="ru-RU"/>
        </w:rPr>
        <w:t>ены</w:t>
      </w:r>
      <w:r w:rsidR="00EB0087" w:rsidRPr="00EB0087">
        <w:rPr>
          <w:rFonts w:ascii="Arial" w:eastAsia="Arial" w:hAnsi="Arial" w:cs="Arial"/>
          <w:color w:val="000000"/>
          <w:sz w:val="20"/>
          <w:lang w:eastAsia="ru-RU"/>
        </w:rPr>
        <w:t xml:space="preserve"> на основе уравнений Парка-Горева. </w:t>
      </w:r>
      <w:r w:rsidR="005F4325">
        <w:rPr>
          <w:rFonts w:ascii="Arial" w:eastAsia="Arial" w:hAnsi="Arial" w:cs="Arial"/>
          <w:color w:val="000000"/>
          <w:sz w:val="20"/>
          <w:lang w:eastAsia="ru-RU"/>
        </w:rPr>
        <w:t>Р</w:t>
      </w:r>
      <w:r w:rsidR="00887C84" w:rsidRPr="00887C84">
        <w:rPr>
          <w:rFonts w:ascii="Arial" w:eastAsia="Arial" w:hAnsi="Arial" w:cs="Arial"/>
          <w:color w:val="000000"/>
          <w:sz w:val="20"/>
          <w:lang w:eastAsia="ru-RU"/>
        </w:rPr>
        <w:t>ассчитан</w:t>
      </w:r>
      <w:r w:rsidR="000B7BDE">
        <w:rPr>
          <w:rFonts w:ascii="Arial" w:eastAsia="Arial" w:hAnsi="Arial" w:cs="Arial"/>
          <w:color w:val="000000"/>
          <w:sz w:val="20"/>
          <w:lang w:eastAsia="ru-RU"/>
        </w:rPr>
        <w:t xml:space="preserve"> процесс прямого</w:t>
      </w:r>
      <w:r w:rsidR="00887C84" w:rsidRPr="00887C84">
        <w:rPr>
          <w:rFonts w:ascii="Arial" w:eastAsia="Arial" w:hAnsi="Arial" w:cs="Arial"/>
          <w:color w:val="000000"/>
          <w:sz w:val="20"/>
          <w:lang w:eastAsia="ru-RU"/>
        </w:rPr>
        <w:t xml:space="preserve"> пуска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F60E7B">
        <w:rPr>
          <w:rFonts w:ascii="Arial" w:eastAsia="Arial" w:hAnsi="Arial" w:cs="Arial"/>
          <w:color w:val="000000"/>
          <w:sz w:val="20"/>
          <w:lang w:eastAsia="ru-RU"/>
        </w:rPr>
        <w:t>и установившийся режим работы СРД</w:t>
      </w:r>
      <w:r w:rsidR="00887C84" w:rsidRPr="00887C84">
        <w:rPr>
          <w:rFonts w:ascii="Arial" w:eastAsia="Arial" w:hAnsi="Arial" w:cs="Arial"/>
          <w:color w:val="000000"/>
          <w:sz w:val="20"/>
          <w:lang w:eastAsia="ru-RU"/>
        </w:rPr>
        <w:t xml:space="preserve"> при</w:t>
      </w:r>
      <w:r w:rsidR="00F60E7B" w:rsidRPr="00F60E7B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F60E7B" w:rsidRPr="00887C84">
        <w:rPr>
          <w:rFonts w:ascii="Arial" w:eastAsia="Arial" w:hAnsi="Arial" w:cs="Arial"/>
          <w:color w:val="000000"/>
          <w:sz w:val="20"/>
          <w:lang w:eastAsia="ru-RU"/>
        </w:rPr>
        <w:t>симметричном</w:t>
      </w:r>
      <w:r w:rsidR="00887C84" w:rsidRPr="00887C84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F60E7B">
        <w:rPr>
          <w:rFonts w:ascii="Arial" w:eastAsia="Arial" w:hAnsi="Arial" w:cs="Arial"/>
          <w:color w:val="000000"/>
          <w:sz w:val="20"/>
          <w:lang w:eastAsia="ru-RU"/>
        </w:rPr>
        <w:t xml:space="preserve">и </w:t>
      </w:r>
      <w:r w:rsidR="00887C84" w:rsidRPr="00887C84">
        <w:rPr>
          <w:rFonts w:ascii="Arial" w:eastAsia="Arial" w:hAnsi="Arial" w:cs="Arial"/>
          <w:color w:val="000000"/>
          <w:sz w:val="20"/>
          <w:lang w:eastAsia="ru-RU"/>
        </w:rPr>
        <w:t xml:space="preserve">несимметричном питании. Результаты расчётов сопоставлены с результатами полевого моделирования СРД с TLA-ротором </w:t>
      </w:r>
      <w:r w:rsidR="000B7BDE">
        <w:rPr>
          <w:rFonts w:ascii="Arial" w:eastAsia="Arial" w:hAnsi="Arial" w:cs="Arial"/>
          <w:color w:val="000000"/>
          <w:sz w:val="20"/>
          <w:lang w:eastAsia="ru-RU"/>
        </w:rPr>
        <w:t xml:space="preserve">и демпферной обмоткой </w:t>
      </w:r>
      <w:r w:rsidR="00887C84" w:rsidRPr="00887C84">
        <w:rPr>
          <w:rFonts w:ascii="Arial" w:eastAsia="Arial" w:hAnsi="Arial" w:cs="Arial"/>
          <w:color w:val="000000"/>
          <w:sz w:val="20"/>
          <w:lang w:eastAsia="ru-RU"/>
        </w:rPr>
        <w:t xml:space="preserve">в среде </w:t>
      </w:r>
      <w:proofErr w:type="spellStart"/>
      <w:r w:rsidR="00887C84" w:rsidRPr="00887C84">
        <w:rPr>
          <w:rFonts w:ascii="Arial" w:eastAsia="Arial" w:hAnsi="Arial" w:cs="Arial"/>
          <w:color w:val="000000"/>
          <w:sz w:val="20"/>
          <w:lang w:eastAsia="ru-RU"/>
        </w:rPr>
        <w:t>Ansys</w:t>
      </w:r>
      <w:proofErr w:type="spellEnd"/>
      <w:r w:rsidR="00887C84" w:rsidRPr="00887C84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proofErr w:type="spellStart"/>
      <w:r w:rsidR="00887C84" w:rsidRPr="00887C84">
        <w:rPr>
          <w:rFonts w:ascii="Arial" w:eastAsia="Arial" w:hAnsi="Arial" w:cs="Arial"/>
          <w:color w:val="000000"/>
          <w:sz w:val="20"/>
          <w:lang w:eastAsia="ru-RU"/>
        </w:rPr>
        <w:t>Maxwell</w:t>
      </w:r>
      <w:proofErr w:type="spellEnd"/>
      <w:r w:rsidR="00887C84" w:rsidRPr="00887C84">
        <w:rPr>
          <w:rFonts w:ascii="Arial" w:eastAsia="Arial" w:hAnsi="Arial" w:cs="Arial"/>
          <w:color w:val="000000"/>
          <w:sz w:val="20"/>
          <w:lang w:eastAsia="ru-RU"/>
        </w:rPr>
        <w:t>.</w:t>
      </w:r>
    </w:p>
    <w:p w14:paraId="121F2EDC" w14:textId="77777777" w:rsidR="00EE02E2" w:rsidRPr="001C6931" w:rsidRDefault="00EE02E2" w:rsidP="001C6931">
      <w:pPr>
        <w:spacing w:after="120" w:line="240" w:lineRule="auto"/>
        <w:ind w:left="567"/>
        <w:rPr>
          <w:rFonts w:ascii="Arial" w:eastAsia="Arial" w:hAnsi="Arial" w:cs="Arial"/>
          <w:b/>
          <w:color w:val="000000"/>
          <w:sz w:val="18"/>
          <w:lang w:eastAsia="ru-RU"/>
        </w:rPr>
      </w:pPr>
      <w:r w:rsidRPr="001C6931">
        <w:rPr>
          <w:rFonts w:ascii="Arial" w:eastAsia="Arial" w:hAnsi="Arial" w:cs="Arial"/>
          <w:b/>
          <w:color w:val="000000"/>
          <w:sz w:val="18"/>
          <w:lang w:eastAsia="ru-RU"/>
        </w:rPr>
        <w:t xml:space="preserve">Конструкция </w:t>
      </w:r>
    </w:p>
    <w:p w14:paraId="51556D63" w14:textId="51BC0BF2" w:rsidR="00FB0154" w:rsidRPr="00381240" w:rsidRDefault="00EE02E2" w:rsidP="00F66785">
      <w:pPr>
        <w:spacing w:line="240" w:lineRule="auto"/>
        <w:ind w:firstLine="567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 w:rsidRPr="00381240">
        <w:rPr>
          <w:rFonts w:ascii="Arial" w:eastAsia="Arial" w:hAnsi="Arial" w:cs="Arial"/>
          <w:color w:val="000000"/>
          <w:sz w:val="20"/>
          <w:lang w:eastAsia="ru-RU"/>
        </w:rPr>
        <w:t>На рис</w:t>
      </w:r>
      <w:r>
        <w:rPr>
          <w:rFonts w:ascii="Arial" w:eastAsia="Arial" w:hAnsi="Arial" w:cs="Arial"/>
          <w:color w:val="000000"/>
          <w:sz w:val="20"/>
          <w:lang w:eastAsia="ru-RU"/>
        </w:rPr>
        <w:t>.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1</w:t>
      </w:r>
      <w:r>
        <w:rPr>
          <w:rFonts w:ascii="Arial" w:eastAsia="Arial" w:hAnsi="Arial" w:cs="Arial"/>
          <w:color w:val="000000"/>
          <w:sz w:val="20"/>
          <w:lang w:eastAsia="ru-RU"/>
        </w:rPr>
        <w:t>.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представлена конструкция и материалы исследуемого СРД</w:t>
      </w:r>
      <w:r w:rsidRPr="00EE02E2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Pr="005F24AA">
        <w:rPr>
          <w:rFonts w:ascii="Arial" w:eastAsia="Arial" w:hAnsi="Arial" w:cs="Arial"/>
          <w:color w:val="000000"/>
          <w:sz w:val="20"/>
          <w:lang w:eastAsia="ru-RU"/>
        </w:rPr>
        <w:t>с TLA-ротором</w:t>
      </w:r>
      <w:r w:rsidR="00C64C35">
        <w:rPr>
          <w:rFonts w:ascii="Arial" w:eastAsia="Arial" w:hAnsi="Arial" w:cs="Arial"/>
          <w:color w:val="000000"/>
          <w:sz w:val="20"/>
          <w:lang w:eastAsia="ru-RU"/>
        </w:rPr>
        <w:t xml:space="preserve"> и демпферной обмоткой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>.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Технические показатели</w:t>
      </w:r>
      <w:r w:rsidR="009C6055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>
        <w:rPr>
          <w:rFonts w:ascii="Arial" w:eastAsia="Arial" w:hAnsi="Arial" w:cs="Arial"/>
          <w:color w:val="000000"/>
          <w:sz w:val="20"/>
          <w:lang w:eastAsia="ru-RU"/>
        </w:rPr>
        <w:t>двигателя</w:t>
      </w:r>
      <w:r w:rsidR="009C6055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: номинальная мощность </w:t>
      </w:r>
      <w:r w:rsidR="005C6615" w:rsidRPr="00381240">
        <w:rPr>
          <w:rFonts w:ascii="Arial" w:eastAsia="Arial" w:hAnsi="Arial" w:cs="Arial"/>
          <w:color w:val="000000"/>
          <w:sz w:val="20"/>
          <w:lang w:eastAsia="ru-RU"/>
        </w:rPr>
        <w:t>75</w:t>
      </w:r>
      <w:r w:rsidR="009C6055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кВт, номинальное фазное напряжение </w:t>
      </w:r>
      <w:r w:rsidR="005C6615" w:rsidRPr="00381240">
        <w:rPr>
          <w:rFonts w:ascii="Arial" w:eastAsia="Arial" w:hAnsi="Arial" w:cs="Arial"/>
          <w:color w:val="000000"/>
          <w:sz w:val="20"/>
          <w:lang w:eastAsia="ru-RU"/>
        </w:rPr>
        <w:t>380</w:t>
      </w:r>
      <w:r w:rsidR="009C6055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В,</w:t>
      </w:r>
      <w:r w:rsidR="00AC4F2A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номинальный фазный ток </w:t>
      </w:r>
      <w:r w:rsidR="005C6615" w:rsidRPr="00381240">
        <w:rPr>
          <w:rFonts w:ascii="Arial" w:eastAsia="Arial" w:hAnsi="Arial" w:cs="Arial"/>
          <w:color w:val="000000"/>
          <w:sz w:val="20"/>
          <w:lang w:eastAsia="ru-RU"/>
        </w:rPr>
        <w:t>86</w:t>
      </w:r>
      <w:r w:rsidR="00AC4F2A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А,</w:t>
      </w:r>
      <w:r w:rsidR="009C6055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номинальная частота вращения 1500 об/мин, число фаз 3, частота питающего напряжения 50 Гц. </w:t>
      </w:r>
    </w:p>
    <w:p w14:paraId="55524309" w14:textId="187BC366" w:rsidR="00593ED5" w:rsidRDefault="004B3908" w:rsidP="00043FA9">
      <w:pPr>
        <w:spacing w:line="240" w:lineRule="auto"/>
        <w:jc w:val="center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noProof/>
          <w:color w:val="000000"/>
          <w:sz w:val="20"/>
          <w:lang w:eastAsia="ru-RU"/>
        </w:rPr>
        <w:drawing>
          <wp:inline distT="0" distB="0" distL="0" distR="0" wp14:anchorId="5F03EFB4" wp14:editId="3FB0697F">
            <wp:extent cx="2277797" cy="1666782"/>
            <wp:effectExtent l="0" t="0" r="825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7797" cy="1666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E28277" w14:textId="42FCAE84" w:rsidR="00D31E47" w:rsidRPr="00534A28" w:rsidRDefault="00D31E47" w:rsidP="001C6931">
      <w:pPr>
        <w:spacing w:line="240" w:lineRule="auto"/>
        <w:rPr>
          <w:rFonts w:ascii="Arial" w:eastAsia="Arial" w:hAnsi="Arial" w:cs="Arial"/>
          <w:color w:val="000000"/>
          <w:sz w:val="18"/>
          <w:szCs w:val="18"/>
          <w:lang w:eastAsia="ru-RU"/>
        </w:rPr>
      </w:pPr>
      <w:r w:rsidRPr="00534A28">
        <w:rPr>
          <w:rFonts w:ascii="Arial" w:eastAsia="Arial" w:hAnsi="Arial" w:cs="Arial"/>
          <w:color w:val="000000"/>
          <w:sz w:val="18"/>
          <w:szCs w:val="18"/>
          <w:lang w:eastAsia="ru-RU"/>
        </w:rPr>
        <w:t>Рис</w:t>
      </w:r>
      <w:r w:rsidR="00EE02E2" w:rsidRPr="00534A28">
        <w:rPr>
          <w:rFonts w:ascii="Arial" w:eastAsia="Arial" w:hAnsi="Arial" w:cs="Arial"/>
          <w:color w:val="000000"/>
          <w:sz w:val="18"/>
          <w:szCs w:val="18"/>
          <w:lang w:eastAsia="ru-RU"/>
        </w:rPr>
        <w:t>.</w:t>
      </w:r>
      <w:r w:rsidRPr="00534A28">
        <w:rPr>
          <w:rFonts w:ascii="Arial" w:eastAsia="Arial" w:hAnsi="Arial" w:cs="Arial"/>
          <w:color w:val="000000"/>
          <w:sz w:val="18"/>
          <w:szCs w:val="18"/>
          <w:lang w:eastAsia="ru-RU"/>
        </w:rPr>
        <w:t xml:space="preserve"> 1</w:t>
      </w:r>
      <w:r w:rsidR="00EE02E2" w:rsidRPr="00534A28">
        <w:rPr>
          <w:rFonts w:ascii="Arial" w:eastAsia="Arial" w:hAnsi="Arial" w:cs="Arial"/>
          <w:color w:val="000000"/>
          <w:sz w:val="18"/>
          <w:szCs w:val="18"/>
          <w:lang w:eastAsia="ru-RU"/>
        </w:rPr>
        <w:t>.</w:t>
      </w:r>
      <w:r w:rsidRPr="00534A28">
        <w:rPr>
          <w:rFonts w:ascii="Arial" w:eastAsia="Arial" w:hAnsi="Arial" w:cs="Arial"/>
          <w:color w:val="000000"/>
          <w:sz w:val="18"/>
          <w:szCs w:val="18"/>
          <w:lang w:eastAsia="ru-RU"/>
        </w:rPr>
        <w:t xml:space="preserve"> </w:t>
      </w:r>
      <w:r w:rsidR="00EE02E2" w:rsidRPr="00534A28">
        <w:rPr>
          <w:rFonts w:ascii="Arial" w:eastAsia="Arial" w:hAnsi="Arial" w:cs="Arial"/>
          <w:color w:val="000000"/>
          <w:sz w:val="18"/>
          <w:szCs w:val="18"/>
          <w:lang w:eastAsia="ru-RU"/>
        </w:rPr>
        <w:t>Конструкция СРД с TLA-ротором</w:t>
      </w:r>
      <w:r w:rsidR="00B52A04" w:rsidRPr="00B52A04">
        <w:rPr>
          <w:rFonts w:ascii="Arial" w:eastAsia="Arial" w:hAnsi="Arial" w:cs="Arial"/>
          <w:color w:val="000000"/>
          <w:sz w:val="18"/>
          <w:szCs w:val="18"/>
          <w:lang w:eastAsia="ru-RU"/>
        </w:rPr>
        <w:t xml:space="preserve"> и демпферной обмоткой</w:t>
      </w:r>
    </w:p>
    <w:p w14:paraId="3FB3F309" w14:textId="77777777" w:rsidR="00EE02E2" w:rsidRPr="001C6931" w:rsidRDefault="00BA1BBB" w:rsidP="001C6931">
      <w:pPr>
        <w:spacing w:after="120" w:line="240" w:lineRule="auto"/>
        <w:ind w:left="567"/>
        <w:rPr>
          <w:rFonts w:ascii="Arial" w:eastAsia="Arial" w:hAnsi="Arial" w:cs="Arial"/>
          <w:b/>
          <w:color w:val="000000"/>
          <w:sz w:val="18"/>
          <w:lang w:eastAsia="ru-RU"/>
        </w:rPr>
      </w:pPr>
      <w:r w:rsidRPr="001C6931">
        <w:rPr>
          <w:rFonts w:ascii="Arial" w:eastAsia="Arial" w:hAnsi="Arial" w:cs="Arial"/>
          <w:b/>
          <w:color w:val="000000"/>
          <w:sz w:val="18"/>
          <w:lang w:eastAsia="ru-RU"/>
        </w:rPr>
        <w:t>П</w:t>
      </w:r>
      <w:r w:rsidR="00EE02E2" w:rsidRPr="001C6931">
        <w:rPr>
          <w:rFonts w:ascii="Arial" w:eastAsia="Arial" w:hAnsi="Arial" w:cs="Arial"/>
          <w:b/>
          <w:color w:val="000000"/>
          <w:sz w:val="18"/>
          <w:lang w:eastAsia="ru-RU"/>
        </w:rPr>
        <w:t>араметр</w:t>
      </w:r>
      <w:r w:rsidR="00E74792">
        <w:rPr>
          <w:rFonts w:ascii="Arial" w:eastAsia="Arial" w:hAnsi="Arial" w:cs="Arial"/>
          <w:b/>
          <w:color w:val="000000"/>
          <w:sz w:val="18"/>
          <w:lang w:eastAsia="ru-RU"/>
        </w:rPr>
        <w:t>ическая модель</w:t>
      </w:r>
      <w:r w:rsidR="00EE02E2" w:rsidRPr="001C6931">
        <w:rPr>
          <w:rFonts w:ascii="Arial" w:eastAsia="Arial" w:hAnsi="Arial" w:cs="Arial"/>
          <w:b/>
          <w:color w:val="000000"/>
          <w:sz w:val="18"/>
          <w:lang w:eastAsia="ru-RU"/>
        </w:rPr>
        <w:t xml:space="preserve"> </w:t>
      </w:r>
      <w:r w:rsidRPr="001C6931">
        <w:rPr>
          <w:rFonts w:ascii="Arial" w:eastAsia="Arial" w:hAnsi="Arial" w:cs="Arial"/>
          <w:b/>
          <w:color w:val="000000"/>
          <w:sz w:val="18"/>
          <w:lang w:eastAsia="ru-RU"/>
        </w:rPr>
        <w:t>СРД</w:t>
      </w:r>
    </w:p>
    <w:p w14:paraId="10055F65" w14:textId="0A675430" w:rsidR="00E74792" w:rsidRDefault="00E74792" w:rsidP="00F60E7B">
      <w:pPr>
        <w:spacing w:line="240" w:lineRule="auto"/>
        <w:ind w:firstLine="567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 xml:space="preserve">Моделью СРД </w:t>
      </w:r>
      <w:r w:rsidR="00F60E7B">
        <w:rPr>
          <w:rFonts w:ascii="Arial" w:eastAsia="Arial" w:hAnsi="Arial" w:cs="Arial"/>
          <w:color w:val="000000"/>
          <w:sz w:val="20"/>
          <w:lang w:eastAsia="ru-RU"/>
        </w:rPr>
        <w:t>в установившихся и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переходных </w:t>
      </w:r>
      <w:r>
        <w:rPr>
          <w:rFonts w:ascii="Arial" w:eastAsia="Arial" w:hAnsi="Arial" w:cs="Arial"/>
          <w:color w:val="000000"/>
          <w:sz w:val="20"/>
          <w:lang w:eastAsia="ru-RU"/>
        </w:rPr>
        <w:t>режимах работы служит система дифференциальных уравнений</w:t>
      </w:r>
      <w:r w:rsidR="00A51B6E">
        <w:rPr>
          <w:rFonts w:ascii="Arial" w:eastAsia="Arial" w:hAnsi="Arial" w:cs="Arial"/>
          <w:color w:val="000000"/>
          <w:sz w:val="20"/>
          <w:lang w:eastAsia="ru-RU"/>
        </w:rPr>
        <w:t xml:space="preserve"> Парка-Горева, записанных в осях </w:t>
      </w:r>
      <w:proofErr w:type="gramStart"/>
      <w:r w:rsidR="00A51B6E" w:rsidRPr="00F60E7B">
        <w:rPr>
          <w:rFonts w:ascii="Arial" w:eastAsia="Arial" w:hAnsi="Arial" w:cs="Arial"/>
          <w:color w:val="000000"/>
          <w:sz w:val="20"/>
          <w:lang w:eastAsia="ru-RU"/>
        </w:rPr>
        <w:t>d</w:t>
      </w:r>
      <w:r w:rsidR="00A51B6E">
        <w:rPr>
          <w:rFonts w:ascii="Arial" w:eastAsia="Arial" w:hAnsi="Arial" w:cs="Arial"/>
          <w:color w:val="000000"/>
          <w:sz w:val="20"/>
          <w:lang w:eastAsia="ru-RU"/>
        </w:rPr>
        <w:t>,</w:t>
      </w:r>
      <w:r w:rsidR="00A51B6E" w:rsidRPr="00F60E7B">
        <w:rPr>
          <w:rFonts w:ascii="Arial" w:eastAsia="Arial" w:hAnsi="Arial" w:cs="Arial"/>
          <w:color w:val="000000"/>
          <w:sz w:val="20"/>
          <w:lang w:eastAsia="ru-RU"/>
        </w:rPr>
        <w:t>q</w:t>
      </w:r>
      <w:proofErr w:type="gramEnd"/>
      <w:r w:rsidR="00A51B6E">
        <w:rPr>
          <w:rFonts w:ascii="Arial" w:eastAsia="Arial" w:hAnsi="Arial" w:cs="Arial"/>
          <w:color w:val="000000"/>
          <w:sz w:val="20"/>
          <w:lang w:eastAsia="ru-RU"/>
        </w:rPr>
        <w:t>,</w:t>
      </w:r>
      <w:r w:rsidR="00A51B6E" w:rsidRPr="0042705F">
        <w:rPr>
          <w:rFonts w:ascii="Arial" w:eastAsia="Arial" w:hAnsi="Arial" w:cs="Arial"/>
          <w:color w:val="000000"/>
          <w:sz w:val="20"/>
          <w:lang w:eastAsia="ru-RU"/>
        </w:rPr>
        <w:t>0</w:t>
      </w:r>
      <w:r w:rsidR="00FB386A">
        <w:rPr>
          <w:rFonts w:ascii="Arial" w:eastAsia="Arial" w:hAnsi="Arial" w:cs="Arial"/>
          <w:color w:val="000000"/>
          <w:sz w:val="20"/>
          <w:lang w:eastAsia="ru-RU"/>
        </w:rPr>
        <w:t xml:space="preserve"> (ось </w:t>
      </w:r>
      <w:r w:rsidR="00FB386A" w:rsidRPr="00F60E7B">
        <w:rPr>
          <w:rFonts w:ascii="Arial" w:eastAsia="Arial" w:hAnsi="Arial" w:cs="Arial"/>
          <w:color w:val="000000"/>
          <w:sz w:val="20"/>
          <w:lang w:eastAsia="ru-RU"/>
        </w:rPr>
        <w:t>d</w:t>
      </w:r>
      <w:r w:rsidR="00FB386A">
        <w:rPr>
          <w:rFonts w:ascii="Arial" w:eastAsia="Arial" w:hAnsi="Arial" w:cs="Arial"/>
          <w:color w:val="000000"/>
          <w:sz w:val="20"/>
          <w:lang w:eastAsia="ru-RU"/>
        </w:rPr>
        <w:t xml:space="preserve"> опережает ось </w:t>
      </w:r>
      <w:r w:rsidR="00FB386A" w:rsidRPr="00F60E7B">
        <w:rPr>
          <w:rFonts w:ascii="Arial" w:eastAsia="Arial" w:hAnsi="Arial" w:cs="Arial"/>
          <w:color w:val="000000"/>
          <w:sz w:val="20"/>
          <w:lang w:eastAsia="ru-RU"/>
        </w:rPr>
        <w:t>q</w:t>
      </w:r>
      <w:r w:rsidR="00FB386A">
        <w:rPr>
          <w:rFonts w:ascii="Arial" w:eastAsia="Arial" w:hAnsi="Arial" w:cs="Arial"/>
          <w:color w:val="000000"/>
          <w:sz w:val="20"/>
          <w:lang w:eastAsia="ru-RU"/>
        </w:rPr>
        <w:t>)</w:t>
      </w:r>
    </w:p>
    <w:p w14:paraId="392971BF" w14:textId="0B382DE2" w:rsidR="00E74792" w:rsidRPr="00EC7037" w:rsidRDefault="00E74792" w:rsidP="00E74792">
      <w:pPr>
        <w:tabs>
          <w:tab w:val="left" w:pos="4008"/>
        </w:tabs>
        <w:spacing w:after="0" w:line="276" w:lineRule="auto"/>
        <w:ind w:firstLine="567"/>
        <w:jc w:val="both"/>
        <w:rPr>
          <w:rFonts w:ascii="Arial" w:hAnsi="Arial" w:cs="Arial"/>
          <w:iCs/>
          <w:sz w:val="20"/>
          <w:szCs w:val="20"/>
          <w:lang w:val="en-US"/>
        </w:rPr>
      </w:pPr>
      <w:proofErr w:type="spellStart"/>
      <w:r w:rsidRPr="00EC7037">
        <w:rPr>
          <w:rFonts w:ascii="Arial" w:hAnsi="Arial" w:cs="Arial"/>
          <w:iCs/>
          <w:sz w:val="20"/>
          <w:szCs w:val="20"/>
          <w:lang w:val="en-US"/>
        </w:rPr>
        <w:t>u</w:t>
      </w:r>
      <w:r w:rsidRPr="00EC7037">
        <w:rPr>
          <w:rFonts w:ascii="Arial" w:hAnsi="Arial" w:cs="Arial"/>
          <w:iCs/>
          <w:sz w:val="20"/>
          <w:szCs w:val="20"/>
          <w:vertAlign w:val="subscript"/>
          <w:lang w:val="en-US"/>
        </w:rPr>
        <w:t>d</w:t>
      </w:r>
      <w:proofErr w:type="spellEnd"/>
      <w:r w:rsidRPr="00EC7037">
        <w:rPr>
          <w:rFonts w:ascii="Arial" w:hAnsi="Arial" w:cs="Arial"/>
          <w:iCs/>
          <w:sz w:val="20"/>
          <w:szCs w:val="20"/>
          <w:lang w:val="en-US"/>
        </w:rPr>
        <w:t xml:space="preserve"> = </w:t>
      </w:r>
      <m:oMath>
        <m:f>
          <m:fPr>
            <m:ctrlPr>
              <w:rPr>
                <w:rFonts w:ascii="Cambria Math" w:hAnsi="Cambria Math" w:cs="Arial"/>
                <w:iCs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  <w:lang w:val="en-US"/>
              </w:rPr>
              <m:t>d</m:t>
            </m:r>
            <m:sSub>
              <m:sSubPr>
                <m:ctrlPr>
                  <w:rPr>
                    <w:rFonts w:ascii="Cambria Math" w:hAnsi="Cambria Math" w:cs="Arial"/>
                    <w:iCs/>
                    <w:sz w:val="20"/>
                    <w:szCs w:val="20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0"/>
                    <w:szCs w:val="20"/>
                  </w:rPr>
                  <m:t>ψ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  <w:sz w:val="20"/>
                    <w:szCs w:val="20"/>
                    <w:lang w:val="en-US"/>
                  </w:rPr>
                  <m:t>d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  <w:lang w:val="en-US"/>
              </w:rPr>
              <m:t>dt</m:t>
            </m:r>
          </m:den>
        </m:f>
      </m:oMath>
      <w:r w:rsidRPr="00EC7037">
        <w:rPr>
          <w:rFonts w:ascii="Arial" w:hAnsi="Arial" w:cs="Arial"/>
          <w:iCs/>
          <w:sz w:val="20"/>
          <w:szCs w:val="20"/>
          <w:lang w:val="en-US"/>
        </w:rPr>
        <w:t xml:space="preserve"> + i</w:t>
      </w:r>
      <w:r w:rsidRPr="00EC7037">
        <w:rPr>
          <w:rFonts w:ascii="Arial" w:hAnsi="Arial" w:cs="Arial"/>
          <w:iCs/>
          <w:sz w:val="20"/>
          <w:szCs w:val="20"/>
          <w:vertAlign w:val="subscript"/>
          <w:lang w:val="en-US"/>
        </w:rPr>
        <w:t>d</w:t>
      </w:r>
      <w:r w:rsidRPr="00EC7037">
        <w:rPr>
          <w:rFonts w:ascii="Arial" w:hAnsi="Arial" w:cs="Arial"/>
          <w:iCs/>
          <w:sz w:val="20"/>
          <w:szCs w:val="20"/>
          <w:lang w:val="en-US"/>
        </w:rPr>
        <w:t>·r</w:t>
      </w:r>
      <w:r w:rsidRPr="00EC7037">
        <w:rPr>
          <w:rFonts w:ascii="Arial" w:hAnsi="Arial" w:cs="Arial"/>
          <w:iCs/>
          <w:sz w:val="20"/>
          <w:szCs w:val="20"/>
          <w:vertAlign w:val="subscript"/>
          <w:lang w:val="en-US"/>
        </w:rPr>
        <w:t>1</w:t>
      </w:r>
      <w:r w:rsidRPr="00EC7037">
        <w:rPr>
          <w:rFonts w:ascii="Arial" w:hAnsi="Arial" w:cs="Arial"/>
          <w:iCs/>
          <w:sz w:val="20"/>
          <w:szCs w:val="20"/>
          <w:lang w:val="en-US"/>
        </w:rPr>
        <w:t xml:space="preserve"> + </w:t>
      </w:r>
      <w:r w:rsidRPr="00EC7037">
        <w:rPr>
          <w:rFonts w:ascii="Arial" w:hAnsi="Arial" w:cs="Arial"/>
          <w:iCs/>
          <w:sz w:val="20"/>
          <w:szCs w:val="20"/>
        </w:rPr>
        <w:t>ψ</w:t>
      </w:r>
      <w:proofErr w:type="spellStart"/>
      <w:r w:rsidRPr="00EC7037">
        <w:rPr>
          <w:rFonts w:ascii="Arial" w:hAnsi="Arial" w:cs="Arial"/>
          <w:iCs/>
          <w:sz w:val="20"/>
          <w:szCs w:val="20"/>
          <w:vertAlign w:val="subscript"/>
          <w:lang w:val="en-US"/>
        </w:rPr>
        <w:t>q</w:t>
      </w:r>
      <w:r w:rsidRPr="00EC7037">
        <w:rPr>
          <w:rFonts w:ascii="Arial" w:hAnsi="Arial" w:cs="Arial"/>
          <w:iCs/>
          <w:sz w:val="20"/>
          <w:szCs w:val="20"/>
          <w:lang w:val="en-US"/>
        </w:rPr>
        <w:t>·ω</w:t>
      </w:r>
      <w:proofErr w:type="spellEnd"/>
      <w:r w:rsidRPr="00EC7037">
        <w:rPr>
          <w:rFonts w:ascii="Arial" w:hAnsi="Arial" w:cs="Arial"/>
          <w:iCs/>
          <w:sz w:val="20"/>
          <w:szCs w:val="20"/>
          <w:lang w:val="en-US"/>
        </w:rPr>
        <w:t>,</w:t>
      </w:r>
    </w:p>
    <w:p w14:paraId="05FD6DE1" w14:textId="2937DB0D" w:rsidR="00E74792" w:rsidRDefault="00E74792" w:rsidP="00E74792">
      <w:pPr>
        <w:tabs>
          <w:tab w:val="left" w:pos="4008"/>
        </w:tabs>
        <w:spacing w:after="0" w:line="276" w:lineRule="auto"/>
        <w:ind w:firstLine="567"/>
        <w:jc w:val="both"/>
        <w:rPr>
          <w:rFonts w:ascii="Arial" w:hAnsi="Arial" w:cs="Arial"/>
          <w:iCs/>
          <w:sz w:val="20"/>
          <w:szCs w:val="20"/>
          <w:lang w:val="fr-FR"/>
        </w:rPr>
      </w:pPr>
      <w:r w:rsidRPr="00EC7037">
        <w:rPr>
          <w:rFonts w:ascii="Arial" w:hAnsi="Arial" w:cs="Arial"/>
          <w:iCs/>
          <w:sz w:val="20"/>
          <w:szCs w:val="20"/>
          <w:lang w:val="fr-FR"/>
        </w:rPr>
        <w:t>u</w:t>
      </w:r>
      <w:r w:rsidRPr="00EC7037">
        <w:rPr>
          <w:rFonts w:ascii="Arial" w:hAnsi="Arial" w:cs="Arial"/>
          <w:iCs/>
          <w:sz w:val="20"/>
          <w:szCs w:val="20"/>
          <w:vertAlign w:val="subscript"/>
          <w:lang w:val="fr-FR"/>
        </w:rPr>
        <w:t>q</w:t>
      </w:r>
      <w:r w:rsidRPr="00EC7037">
        <w:rPr>
          <w:rFonts w:ascii="Arial" w:hAnsi="Arial" w:cs="Arial"/>
          <w:iCs/>
          <w:sz w:val="20"/>
          <w:szCs w:val="20"/>
          <w:lang w:val="fr-FR"/>
        </w:rPr>
        <w:t xml:space="preserve"> = </w:t>
      </w:r>
      <m:oMath>
        <m:f>
          <m:fPr>
            <m:ctrlPr>
              <w:rPr>
                <w:rFonts w:ascii="Cambria Math" w:hAnsi="Cambria Math" w:cs="Arial"/>
                <w:iCs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  <w:lang w:val="en-US"/>
              </w:rPr>
              <m:t>d</m:t>
            </m:r>
            <m:sSub>
              <m:sSubPr>
                <m:ctrlPr>
                  <w:rPr>
                    <w:rFonts w:ascii="Cambria Math" w:hAnsi="Cambria Math" w:cs="Arial"/>
                    <w:iCs/>
                    <w:sz w:val="20"/>
                    <w:szCs w:val="20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0"/>
                    <w:szCs w:val="20"/>
                  </w:rPr>
                  <m:t>ψ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  <w:sz w:val="20"/>
                    <w:szCs w:val="20"/>
                    <w:lang w:val="en-US"/>
                  </w:rPr>
                  <m:t>q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  <w:lang w:val="en-US"/>
              </w:rPr>
              <m:t>dt</m:t>
            </m:r>
          </m:den>
        </m:f>
      </m:oMath>
      <w:r w:rsidRPr="00EC7037">
        <w:rPr>
          <w:rFonts w:ascii="Arial" w:hAnsi="Arial" w:cs="Arial"/>
          <w:iCs/>
          <w:sz w:val="20"/>
          <w:szCs w:val="20"/>
          <w:lang w:val="fr-FR"/>
        </w:rPr>
        <w:t xml:space="preserve"> + i</w:t>
      </w:r>
      <w:r w:rsidRPr="00EC7037">
        <w:rPr>
          <w:rFonts w:ascii="Arial" w:hAnsi="Arial" w:cs="Arial"/>
          <w:iCs/>
          <w:sz w:val="20"/>
          <w:szCs w:val="20"/>
          <w:vertAlign w:val="subscript"/>
          <w:lang w:val="fr-FR"/>
        </w:rPr>
        <w:t>q</w:t>
      </w:r>
      <w:r w:rsidRPr="00EC7037">
        <w:rPr>
          <w:rFonts w:ascii="Arial" w:hAnsi="Arial" w:cs="Arial"/>
          <w:iCs/>
          <w:sz w:val="20"/>
          <w:szCs w:val="20"/>
          <w:lang w:val="fr-FR"/>
        </w:rPr>
        <w:t>·r</w:t>
      </w:r>
      <w:r w:rsidRPr="00EC7037">
        <w:rPr>
          <w:rFonts w:ascii="Arial" w:hAnsi="Arial" w:cs="Arial"/>
          <w:iCs/>
          <w:sz w:val="20"/>
          <w:szCs w:val="20"/>
          <w:vertAlign w:val="subscript"/>
          <w:lang w:val="fr-FR"/>
        </w:rPr>
        <w:t>1</w:t>
      </w:r>
      <w:r w:rsidRPr="00EC7037">
        <w:rPr>
          <w:rFonts w:ascii="Arial" w:hAnsi="Arial" w:cs="Arial"/>
          <w:iCs/>
          <w:sz w:val="20"/>
          <w:szCs w:val="20"/>
          <w:lang w:val="fr-FR"/>
        </w:rPr>
        <w:t xml:space="preserve"> - </w:t>
      </w:r>
      <w:r w:rsidRPr="00EC7037">
        <w:rPr>
          <w:rFonts w:ascii="Arial" w:hAnsi="Arial" w:cs="Arial"/>
          <w:iCs/>
          <w:sz w:val="20"/>
          <w:szCs w:val="20"/>
        </w:rPr>
        <w:t>ψ</w:t>
      </w:r>
      <w:r w:rsidRPr="00EC7037">
        <w:rPr>
          <w:rFonts w:ascii="Arial" w:hAnsi="Arial" w:cs="Arial"/>
          <w:iCs/>
          <w:sz w:val="20"/>
          <w:szCs w:val="20"/>
          <w:vertAlign w:val="subscript"/>
          <w:lang w:val="fr-FR"/>
        </w:rPr>
        <w:t>d</w:t>
      </w:r>
      <w:r w:rsidRPr="00EC7037">
        <w:rPr>
          <w:rFonts w:ascii="Arial" w:hAnsi="Arial" w:cs="Arial"/>
          <w:iCs/>
          <w:sz w:val="20"/>
          <w:szCs w:val="20"/>
          <w:lang w:val="fr-FR"/>
        </w:rPr>
        <w:t>·</w:t>
      </w:r>
      <w:r w:rsidRPr="00EC7037">
        <w:rPr>
          <w:rFonts w:ascii="Arial" w:hAnsi="Arial" w:cs="Arial"/>
          <w:iCs/>
          <w:sz w:val="20"/>
          <w:szCs w:val="20"/>
          <w:lang w:val="en-US"/>
        </w:rPr>
        <w:t>ω</w:t>
      </w:r>
      <w:r w:rsidRPr="00EC7037">
        <w:rPr>
          <w:rFonts w:ascii="Arial" w:hAnsi="Arial" w:cs="Arial"/>
          <w:iCs/>
          <w:sz w:val="20"/>
          <w:szCs w:val="20"/>
          <w:lang w:val="fr-FR"/>
        </w:rPr>
        <w:t>,</w:t>
      </w:r>
    </w:p>
    <w:p w14:paraId="5372FF4B" w14:textId="72466F11" w:rsidR="007E6905" w:rsidRDefault="007E6905" w:rsidP="007E6905">
      <w:pPr>
        <w:tabs>
          <w:tab w:val="left" w:pos="4008"/>
        </w:tabs>
        <w:spacing w:after="0" w:line="240" w:lineRule="auto"/>
        <w:ind w:firstLine="567"/>
        <w:jc w:val="both"/>
        <w:rPr>
          <w:lang w:val="fr-FR"/>
        </w:rPr>
      </w:pPr>
      <w:r w:rsidRPr="007E6905">
        <w:rPr>
          <w:position w:val="-22"/>
        </w:rPr>
        <w:object w:dxaOrig="1680" w:dyaOrig="560" w14:anchorId="5645EBC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4pt;height:28.8pt" o:ole="">
            <v:imagedata r:id="rId9" o:title=""/>
          </v:shape>
          <o:OLEObject Type="Embed" ProgID="Equation.DSMT4" ShapeID="_x0000_i1025" DrawAspect="Content" ObjectID="_1807428970" r:id="rId10"/>
        </w:object>
      </w:r>
      <w:r w:rsidR="00F17503" w:rsidRPr="00AA5FA2">
        <w:rPr>
          <w:lang w:val="fr-FR"/>
        </w:rPr>
        <w:t>,</w:t>
      </w:r>
    </w:p>
    <w:p w14:paraId="4D044560" w14:textId="77777777" w:rsidR="00F60E7B" w:rsidRDefault="00F60E7B" w:rsidP="00F60E7B">
      <w:pPr>
        <w:tabs>
          <w:tab w:val="left" w:pos="4008"/>
        </w:tabs>
        <w:spacing w:after="0" w:line="276" w:lineRule="auto"/>
        <w:ind w:firstLine="567"/>
        <w:jc w:val="both"/>
        <w:rPr>
          <w:rFonts w:ascii="Arial" w:hAnsi="Arial" w:cs="Arial"/>
          <w:iCs/>
          <w:sz w:val="20"/>
          <w:szCs w:val="20"/>
          <w:lang w:val="en-US"/>
        </w:rPr>
      </w:pPr>
      <w:r w:rsidRPr="00920F3B">
        <w:rPr>
          <w:rFonts w:ascii="Arial" w:hAnsi="Arial" w:cs="Arial"/>
          <w:iCs/>
          <w:sz w:val="20"/>
          <w:szCs w:val="20"/>
          <w:lang w:val="en-US"/>
        </w:rPr>
        <w:t>0</w:t>
      </w:r>
      <w:r w:rsidRPr="00EC7037">
        <w:rPr>
          <w:rFonts w:ascii="Arial" w:hAnsi="Arial" w:cs="Arial"/>
          <w:iCs/>
          <w:sz w:val="20"/>
          <w:szCs w:val="20"/>
          <w:lang w:val="en-US"/>
        </w:rPr>
        <w:t xml:space="preserve"> = </w:t>
      </w:r>
      <m:oMath>
        <m:f>
          <m:fPr>
            <m:ctrlPr>
              <w:rPr>
                <w:rFonts w:ascii="Cambria Math" w:hAnsi="Cambria Math" w:cs="Arial"/>
                <w:iCs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  <w:lang w:val="en-US"/>
              </w:rPr>
              <m:t>d</m:t>
            </m:r>
            <m:sSub>
              <m:sSubPr>
                <m:ctrlPr>
                  <w:rPr>
                    <w:rFonts w:ascii="Cambria Math" w:hAnsi="Cambria Math" w:cs="Arial"/>
                    <w:iCs/>
                    <w:sz w:val="20"/>
                    <w:szCs w:val="20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0"/>
                    <w:szCs w:val="20"/>
                  </w:rPr>
                  <m:t>ψ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  <w:sz w:val="20"/>
                    <w:szCs w:val="20"/>
                    <w:lang w:val="en-US"/>
                  </w:rPr>
                  <m:t>kd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  <w:lang w:val="en-US"/>
              </w:rPr>
              <m:t>dt</m:t>
            </m:r>
          </m:den>
        </m:f>
      </m:oMath>
      <w:r w:rsidRPr="00EC7037">
        <w:rPr>
          <w:rFonts w:ascii="Arial" w:hAnsi="Arial" w:cs="Arial"/>
          <w:iCs/>
          <w:sz w:val="20"/>
          <w:szCs w:val="20"/>
          <w:lang w:val="en-US"/>
        </w:rPr>
        <w:t xml:space="preserve"> + i</w:t>
      </w:r>
      <w:proofErr w:type="spellStart"/>
      <w:r>
        <w:rPr>
          <w:rFonts w:ascii="Arial" w:hAnsi="Arial" w:cs="Arial"/>
          <w:iCs/>
          <w:sz w:val="20"/>
          <w:szCs w:val="20"/>
          <w:vertAlign w:val="subscript"/>
          <w:lang w:val="en-US"/>
        </w:rPr>
        <w:t>kd</w:t>
      </w:r>
      <w:r w:rsidRPr="00EC7037">
        <w:rPr>
          <w:rFonts w:ascii="Arial" w:hAnsi="Arial" w:cs="Arial"/>
          <w:iCs/>
          <w:sz w:val="20"/>
          <w:szCs w:val="20"/>
          <w:lang w:val="en-US"/>
        </w:rPr>
        <w:t>·r</w:t>
      </w:r>
      <w:r>
        <w:rPr>
          <w:rFonts w:ascii="Arial" w:hAnsi="Arial" w:cs="Arial"/>
          <w:iCs/>
          <w:sz w:val="20"/>
          <w:szCs w:val="20"/>
          <w:vertAlign w:val="subscript"/>
          <w:lang w:val="en-US"/>
        </w:rPr>
        <w:t>kd</w:t>
      </w:r>
      <w:proofErr w:type="spellEnd"/>
      <w:r w:rsidRPr="00EC7037">
        <w:rPr>
          <w:rFonts w:ascii="Arial" w:hAnsi="Arial" w:cs="Arial"/>
          <w:iCs/>
          <w:sz w:val="20"/>
          <w:szCs w:val="20"/>
          <w:lang w:val="en-US"/>
        </w:rPr>
        <w:t>,</w:t>
      </w:r>
    </w:p>
    <w:p w14:paraId="37E660BF" w14:textId="77777777" w:rsidR="00F60E7B" w:rsidRDefault="00F60E7B" w:rsidP="00F60E7B">
      <w:pPr>
        <w:tabs>
          <w:tab w:val="left" w:pos="4008"/>
        </w:tabs>
        <w:spacing w:after="0" w:line="276" w:lineRule="auto"/>
        <w:ind w:firstLine="567"/>
        <w:jc w:val="both"/>
        <w:rPr>
          <w:rFonts w:ascii="Arial" w:hAnsi="Arial" w:cs="Arial"/>
          <w:iCs/>
          <w:sz w:val="20"/>
          <w:szCs w:val="20"/>
          <w:lang w:val="en-US"/>
        </w:rPr>
      </w:pPr>
      <w:r w:rsidRPr="00920F3B">
        <w:rPr>
          <w:rFonts w:ascii="Arial" w:hAnsi="Arial" w:cs="Arial"/>
          <w:iCs/>
          <w:sz w:val="20"/>
          <w:szCs w:val="20"/>
          <w:lang w:val="en-US"/>
        </w:rPr>
        <w:t>0</w:t>
      </w:r>
      <w:r w:rsidRPr="00EC7037">
        <w:rPr>
          <w:rFonts w:ascii="Arial" w:hAnsi="Arial" w:cs="Arial"/>
          <w:iCs/>
          <w:sz w:val="20"/>
          <w:szCs w:val="20"/>
          <w:lang w:val="en-US"/>
        </w:rPr>
        <w:t xml:space="preserve"> = </w:t>
      </w:r>
      <m:oMath>
        <m:f>
          <m:fPr>
            <m:ctrlPr>
              <w:rPr>
                <w:rFonts w:ascii="Cambria Math" w:hAnsi="Cambria Math" w:cs="Arial"/>
                <w:iCs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  <w:lang w:val="en-US"/>
              </w:rPr>
              <m:t>d</m:t>
            </m:r>
            <m:sSub>
              <m:sSubPr>
                <m:ctrlPr>
                  <w:rPr>
                    <w:rFonts w:ascii="Cambria Math" w:hAnsi="Cambria Math" w:cs="Arial"/>
                    <w:iCs/>
                    <w:sz w:val="20"/>
                    <w:szCs w:val="20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0"/>
                    <w:szCs w:val="20"/>
                  </w:rPr>
                  <m:t>ψ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  <w:sz w:val="20"/>
                    <w:szCs w:val="20"/>
                    <w:lang w:val="en-US"/>
                  </w:rPr>
                  <m:t>kq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  <w:lang w:val="en-US"/>
              </w:rPr>
              <m:t>dt</m:t>
            </m:r>
          </m:den>
        </m:f>
      </m:oMath>
      <w:r w:rsidRPr="00EC7037">
        <w:rPr>
          <w:rFonts w:ascii="Arial" w:hAnsi="Arial" w:cs="Arial"/>
          <w:iCs/>
          <w:sz w:val="20"/>
          <w:szCs w:val="20"/>
          <w:lang w:val="en-US"/>
        </w:rPr>
        <w:t xml:space="preserve"> + i</w:t>
      </w:r>
      <w:proofErr w:type="spellStart"/>
      <w:r>
        <w:rPr>
          <w:rFonts w:ascii="Arial" w:hAnsi="Arial" w:cs="Arial"/>
          <w:iCs/>
          <w:sz w:val="20"/>
          <w:szCs w:val="20"/>
          <w:vertAlign w:val="subscript"/>
          <w:lang w:val="en-US"/>
        </w:rPr>
        <w:t>kq</w:t>
      </w:r>
      <w:r w:rsidRPr="00EC7037">
        <w:rPr>
          <w:rFonts w:ascii="Arial" w:hAnsi="Arial" w:cs="Arial"/>
          <w:iCs/>
          <w:sz w:val="20"/>
          <w:szCs w:val="20"/>
          <w:lang w:val="en-US"/>
        </w:rPr>
        <w:t>·r</w:t>
      </w:r>
      <w:r>
        <w:rPr>
          <w:rFonts w:ascii="Arial" w:hAnsi="Arial" w:cs="Arial"/>
          <w:iCs/>
          <w:sz w:val="20"/>
          <w:szCs w:val="20"/>
          <w:vertAlign w:val="subscript"/>
          <w:lang w:val="en-US"/>
        </w:rPr>
        <w:t>kq</w:t>
      </w:r>
      <w:proofErr w:type="spellEnd"/>
      <w:r w:rsidRPr="00EC7037">
        <w:rPr>
          <w:rFonts w:ascii="Arial" w:hAnsi="Arial" w:cs="Arial"/>
          <w:iCs/>
          <w:sz w:val="20"/>
          <w:szCs w:val="20"/>
          <w:lang w:val="en-US"/>
        </w:rPr>
        <w:t>,</w:t>
      </w:r>
    </w:p>
    <w:p w14:paraId="72E096CC" w14:textId="77777777" w:rsidR="00160B95" w:rsidRDefault="00534A28" w:rsidP="00160B95">
      <w:pPr>
        <w:tabs>
          <w:tab w:val="left" w:pos="4008"/>
        </w:tabs>
        <w:spacing w:after="0" w:line="276" w:lineRule="auto"/>
        <w:ind w:left="567"/>
        <w:jc w:val="both"/>
        <w:rPr>
          <w:rFonts w:ascii="Arial" w:hAnsi="Arial" w:cs="Arial"/>
          <w:bCs/>
          <w:iCs/>
          <w:sz w:val="20"/>
          <w:szCs w:val="20"/>
          <w:lang w:val="en-US"/>
        </w:rPr>
      </w:pPr>
      <w:r w:rsidRPr="00F60E7B">
        <w:rPr>
          <w:rFonts w:ascii="Arial" w:hAnsi="Arial" w:cs="Arial"/>
          <w:iCs/>
          <w:color w:val="FFFFFF" w:themeColor="background1"/>
          <w:position w:val="-22"/>
          <w:sz w:val="20"/>
          <w:szCs w:val="20"/>
        </w:rPr>
        <w:object w:dxaOrig="2180" w:dyaOrig="560" w14:anchorId="44E56614">
          <v:shape id="_x0000_i1026" type="#_x0000_t75" style="width:93pt;height:25.2pt" o:ole="">
            <v:imagedata r:id="rId11" o:title=""/>
          </v:shape>
          <o:OLEObject Type="Embed" ProgID="Equation.DSMT4" ShapeID="_x0000_i1026" DrawAspect="Content" ObjectID="_1807428971" r:id="rId12"/>
        </w:object>
      </w:r>
      <w:r w:rsidR="00F60E7B" w:rsidRPr="00F60E7B">
        <w:rPr>
          <w:rFonts w:ascii="Arial" w:hAnsi="Arial" w:cs="Arial"/>
          <w:iCs/>
          <w:sz w:val="20"/>
          <w:szCs w:val="20"/>
          <w:lang w:val="en-US"/>
        </w:rPr>
        <w:t xml:space="preserve">,    </w:t>
      </w:r>
      <w:r w:rsidR="00B80897" w:rsidRPr="00F60E7B">
        <w:rPr>
          <w:rFonts w:ascii="Arial" w:hAnsi="Arial" w:cs="Arial"/>
          <w:iCs/>
          <w:color w:val="FFFFFF" w:themeColor="background1"/>
          <w:position w:val="-22"/>
          <w:sz w:val="20"/>
          <w:szCs w:val="20"/>
        </w:rPr>
        <w:object w:dxaOrig="2180" w:dyaOrig="580" w14:anchorId="493D4E6B">
          <v:shape id="_x0000_i1027" type="#_x0000_t75" style="width:97.2pt;height:24pt" o:ole="">
            <v:imagedata r:id="rId13" o:title=""/>
          </v:shape>
          <o:OLEObject Type="Embed" ProgID="Equation.DSMT4" ShapeID="_x0000_i1027" DrawAspect="Content" ObjectID="_1807428972" r:id="rId14"/>
        </w:object>
      </w:r>
      <w:r w:rsidR="00F60E7B" w:rsidRPr="00F60E7B">
        <w:rPr>
          <w:rFonts w:ascii="Arial" w:hAnsi="Arial" w:cs="Arial"/>
          <w:bCs/>
          <w:iCs/>
          <w:sz w:val="20"/>
          <w:szCs w:val="20"/>
          <w:lang w:val="en-US"/>
        </w:rPr>
        <w:t>,</w:t>
      </w:r>
    </w:p>
    <w:p w14:paraId="5865C0CE" w14:textId="2D06085F" w:rsidR="00F60E7B" w:rsidRPr="005841A3" w:rsidRDefault="00160B95" w:rsidP="00160B95">
      <w:pPr>
        <w:tabs>
          <w:tab w:val="left" w:pos="4008"/>
        </w:tabs>
        <w:spacing w:after="0" w:line="276" w:lineRule="auto"/>
        <w:ind w:left="567"/>
        <w:jc w:val="both"/>
        <w:rPr>
          <w:rFonts w:ascii="Arial" w:hAnsi="Arial" w:cs="Arial"/>
          <w:b/>
          <w:iCs/>
          <w:color w:val="FFFFFF" w:themeColor="background1"/>
          <w:position w:val="-22"/>
          <w:sz w:val="20"/>
          <w:szCs w:val="20"/>
          <w:lang w:val="en-US"/>
        </w:rPr>
      </w:pPr>
      <w:r w:rsidRPr="00B80897">
        <w:rPr>
          <w:rFonts w:ascii="Arial" w:hAnsi="Arial" w:cs="Arial"/>
          <w:b/>
          <w:iCs/>
          <w:color w:val="FFFFFF" w:themeColor="background1"/>
          <w:position w:val="-22"/>
          <w:sz w:val="20"/>
          <w:szCs w:val="20"/>
        </w:rPr>
        <w:object w:dxaOrig="2740" w:dyaOrig="560" w14:anchorId="59BB79BC">
          <v:shape id="_x0000_i1028" type="#_x0000_t75" style="width:115.2pt;height:25.2pt" o:ole="">
            <v:imagedata r:id="rId15" o:title=""/>
          </v:shape>
          <o:OLEObject Type="Embed" ProgID="Equation.DSMT4" ShapeID="_x0000_i1028" DrawAspect="Content" ObjectID="_1807428973" r:id="rId16"/>
        </w:object>
      </w:r>
      <w:r w:rsidR="00F60E7B" w:rsidRPr="005841A3">
        <w:rPr>
          <w:rFonts w:ascii="Arial" w:hAnsi="Arial" w:cs="Arial"/>
          <w:b/>
          <w:iCs/>
          <w:color w:val="FFFFFF" w:themeColor="background1"/>
          <w:position w:val="-22"/>
          <w:sz w:val="20"/>
          <w:szCs w:val="20"/>
          <w:lang w:val="en-US"/>
        </w:rPr>
        <w:t>,</w:t>
      </w:r>
      <w:r>
        <w:rPr>
          <w:rFonts w:ascii="Arial" w:hAnsi="Arial" w:cs="Arial"/>
          <w:iCs/>
          <w:sz w:val="20"/>
          <w:szCs w:val="20"/>
          <w:lang w:val="en-US"/>
        </w:rPr>
        <w:tab/>
      </w:r>
      <w:r w:rsidRPr="005841A3">
        <w:rPr>
          <w:rFonts w:ascii="Arial" w:hAnsi="Arial" w:cs="Arial"/>
          <w:iCs/>
          <w:sz w:val="20"/>
          <w:szCs w:val="20"/>
          <w:lang w:val="en-US"/>
        </w:rPr>
        <w:t>(1)</w:t>
      </w:r>
      <w:r w:rsidRPr="00F60E7B">
        <w:rPr>
          <w:rFonts w:ascii="Arial" w:hAnsi="Arial" w:cs="Arial"/>
          <w:iCs/>
          <w:sz w:val="20"/>
          <w:szCs w:val="20"/>
          <w:lang w:val="en-US"/>
        </w:rPr>
        <w:t xml:space="preserve">  </w:t>
      </w:r>
    </w:p>
    <w:p w14:paraId="3BF740A7" w14:textId="77777777" w:rsidR="00160B95" w:rsidRDefault="00534A28" w:rsidP="00160B95">
      <w:pPr>
        <w:tabs>
          <w:tab w:val="left" w:pos="4008"/>
        </w:tabs>
        <w:spacing w:after="0" w:line="276" w:lineRule="auto"/>
        <w:ind w:left="567"/>
        <w:jc w:val="both"/>
        <w:rPr>
          <w:rFonts w:ascii="Arial" w:hAnsi="Arial" w:cs="Arial"/>
          <w:iCs/>
          <w:sz w:val="20"/>
          <w:szCs w:val="20"/>
          <w:lang w:val="en-US"/>
        </w:rPr>
      </w:pPr>
      <w:r w:rsidRPr="00F60E7B">
        <w:rPr>
          <w:rFonts w:ascii="Arial" w:hAnsi="Arial" w:cs="Arial"/>
          <w:iCs/>
          <w:color w:val="FFFFFF" w:themeColor="background1"/>
          <w:position w:val="-22"/>
          <w:sz w:val="20"/>
          <w:szCs w:val="20"/>
        </w:rPr>
        <w:object w:dxaOrig="2680" w:dyaOrig="580" w14:anchorId="083A179D">
          <v:shape id="_x0000_i1029" type="#_x0000_t75" style="width:112.8pt;height:24pt" o:ole="">
            <v:imagedata r:id="rId17" o:title=""/>
          </v:shape>
          <o:OLEObject Type="Embed" ProgID="Equation.DSMT4" ShapeID="_x0000_i1029" DrawAspect="Content" ObjectID="_1807428974" r:id="rId18"/>
        </w:object>
      </w:r>
      <w:r w:rsidR="00F60E7B" w:rsidRPr="005841A3">
        <w:rPr>
          <w:rFonts w:ascii="Arial" w:hAnsi="Arial" w:cs="Arial"/>
          <w:iCs/>
          <w:sz w:val="20"/>
          <w:szCs w:val="20"/>
          <w:lang w:val="en-US"/>
        </w:rPr>
        <w:t>,</w:t>
      </w:r>
    </w:p>
    <w:p w14:paraId="37768C56" w14:textId="1778083C" w:rsidR="00FB386A" w:rsidRPr="00AA5FA2" w:rsidRDefault="00534A28" w:rsidP="00160B95">
      <w:pPr>
        <w:tabs>
          <w:tab w:val="left" w:pos="4008"/>
        </w:tabs>
        <w:spacing w:after="0" w:line="276" w:lineRule="auto"/>
        <w:ind w:left="567"/>
        <w:jc w:val="both"/>
        <w:rPr>
          <w:rFonts w:ascii="Times New Roman" w:hAnsi="Times New Roman" w:cs="Times New Roman"/>
          <w:iCs/>
          <w:sz w:val="20"/>
          <w:szCs w:val="20"/>
          <w:lang w:val="fr-FR"/>
        </w:rPr>
      </w:pPr>
      <w:r w:rsidRPr="007E6905">
        <w:rPr>
          <w:position w:val="-22"/>
        </w:rPr>
        <w:object w:dxaOrig="1540" w:dyaOrig="560" w14:anchorId="6E1638F3">
          <v:shape id="_x0000_i1030" type="#_x0000_t75" style="width:1in;height:25.2pt" o:ole="">
            <v:imagedata r:id="rId19" o:title=""/>
          </v:shape>
          <o:OLEObject Type="Embed" ProgID="Equation.DSMT4" ShapeID="_x0000_i1030" DrawAspect="Content" ObjectID="_1807428975" r:id="rId20"/>
        </w:object>
      </w:r>
      <w:r w:rsidR="00F60E7B">
        <w:rPr>
          <w:lang w:val="fr-FR"/>
        </w:rPr>
        <w:t>,</w:t>
      </w:r>
    </w:p>
    <w:p w14:paraId="3D9544EA" w14:textId="1C0F8C6D" w:rsidR="006B7972" w:rsidRPr="005841A3" w:rsidRDefault="00E74792" w:rsidP="00BD640A">
      <w:pPr>
        <w:tabs>
          <w:tab w:val="left" w:pos="4008"/>
        </w:tabs>
        <w:spacing w:after="120" w:line="276" w:lineRule="auto"/>
        <w:ind w:firstLine="567"/>
        <w:jc w:val="both"/>
        <w:rPr>
          <w:rFonts w:ascii="Arial" w:eastAsia="Arial" w:hAnsi="Arial" w:cs="Arial"/>
          <w:color w:val="000000"/>
          <w:sz w:val="20"/>
          <w:lang w:val="en-US" w:eastAsia="ru-RU"/>
        </w:rPr>
      </w:pPr>
      <w:r w:rsidRPr="00AA5FA2">
        <w:rPr>
          <w:rFonts w:ascii="Arial" w:hAnsi="Arial" w:cs="Arial"/>
          <w:iCs/>
          <w:sz w:val="20"/>
          <w:szCs w:val="20"/>
          <w:lang w:val="fr-FR"/>
        </w:rPr>
        <w:t>M</w:t>
      </w:r>
      <w:r w:rsidR="00FB386A" w:rsidRPr="00FB386A">
        <w:rPr>
          <w:rFonts w:ascii="Arial" w:hAnsi="Arial" w:cs="Arial"/>
          <w:iCs/>
          <w:sz w:val="20"/>
          <w:szCs w:val="20"/>
          <w:vertAlign w:val="subscript"/>
        </w:rPr>
        <w:t>эм</w:t>
      </w:r>
      <w:r w:rsidRPr="00AA5FA2">
        <w:rPr>
          <w:rFonts w:ascii="Arial" w:hAnsi="Arial" w:cs="Arial"/>
          <w:iCs/>
          <w:sz w:val="20"/>
          <w:szCs w:val="20"/>
          <w:lang w:val="fr-FR"/>
        </w:rPr>
        <w:t xml:space="preserve"> = 1,5·p·(i</w:t>
      </w:r>
      <w:r w:rsidRPr="00B80897">
        <w:rPr>
          <w:rFonts w:ascii="Arial" w:hAnsi="Arial" w:cs="Arial"/>
          <w:iCs/>
          <w:sz w:val="20"/>
          <w:szCs w:val="20"/>
          <w:vertAlign w:val="subscript"/>
          <w:lang w:val="fr-FR"/>
        </w:rPr>
        <w:t>d</w:t>
      </w:r>
      <w:r w:rsidRPr="00AA5FA2">
        <w:rPr>
          <w:rFonts w:ascii="Arial" w:hAnsi="Arial" w:cs="Arial"/>
          <w:iCs/>
          <w:sz w:val="20"/>
          <w:szCs w:val="20"/>
          <w:lang w:val="fr-FR"/>
        </w:rPr>
        <w:t xml:space="preserve">· </w:t>
      </w:r>
      <w:r w:rsidRPr="00EC7037">
        <w:rPr>
          <w:rFonts w:ascii="Arial" w:hAnsi="Arial" w:cs="Arial"/>
          <w:iCs/>
          <w:sz w:val="20"/>
          <w:szCs w:val="20"/>
        </w:rPr>
        <w:t>ψ</w:t>
      </w:r>
      <w:r w:rsidRPr="00AA5FA2">
        <w:rPr>
          <w:rFonts w:ascii="Arial" w:hAnsi="Arial" w:cs="Arial"/>
          <w:iCs/>
          <w:sz w:val="20"/>
          <w:szCs w:val="20"/>
          <w:vertAlign w:val="subscript"/>
          <w:lang w:val="fr-FR"/>
        </w:rPr>
        <w:t>q</w:t>
      </w:r>
      <w:r w:rsidRPr="00AA5FA2">
        <w:rPr>
          <w:rFonts w:ascii="Arial" w:hAnsi="Arial" w:cs="Arial"/>
          <w:iCs/>
          <w:sz w:val="20"/>
          <w:szCs w:val="20"/>
          <w:lang w:val="fr-FR"/>
        </w:rPr>
        <w:t xml:space="preserve"> - i</w:t>
      </w:r>
      <w:r w:rsidRPr="00AA5FA2">
        <w:rPr>
          <w:rFonts w:ascii="Arial" w:hAnsi="Arial" w:cs="Arial"/>
          <w:iCs/>
          <w:sz w:val="20"/>
          <w:szCs w:val="20"/>
          <w:vertAlign w:val="subscript"/>
          <w:lang w:val="fr-FR"/>
        </w:rPr>
        <w:t>q</w:t>
      </w:r>
      <w:r w:rsidRPr="00AA5FA2">
        <w:rPr>
          <w:rFonts w:ascii="Arial" w:hAnsi="Arial" w:cs="Arial"/>
          <w:iCs/>
          <w:sz w:val="20"/>
          <w:szCs w:val="20"/>
          <w:lang w:val="fr-FR"/>
        </w:rPr>
        <w:t xml:space="preserve">· </w:t>
      </w:r>
      <w:r w:rsidRPr="00EC7037">
        <w:rPr>
          <w:rFonts w:ascii="Arial" w:hAnsi="Arial" w:cs="Arial"/>
          <w:iCs/>
          <w:sz w:val="20"/>
          <w:szCs w:val="20"/>
        </w:rPr>
        <w:t>ψ</w:t>
      </w:r>
      <w:r w:rsidRPr="00AA5FA2">
        <w:rPr>
          <w:rFonts w:ascii="Arial" w:hAnsi="Arial" w:cs="Arial"/>
          <w:iCs/>
          <w:sz w:val="20"/>
          <w:szCs w:val="20"/>
          <w:vertAlign w:val="subscript"/>
          <w:lang w:val="fr-FR"/>
        </w:rPr>
        <w:t>d</w:t>
      </w:r>
      <w:r w:rsidR="00F60E7B">
        <w:rPr>
          <w:rFonts w:ascii="Arial" w:hAnsi="Arial" w:cs="Arial"/>
          <w:iCs/>
          <w:sz w:val="20"/>
          <w:szCs w:val="20"/>
          <w:lang w:val="fr-FR"/>
        </w:rPr>
        <w:t>).</w:t>
      </w:r>
    </w:p>
    <w:p w14:paraId="729D3FD2" w14:textId="15F0FDB5" w:rsidR="009D5E2D" w:rsidRDefault="00FC55B5" w:rsidP="009D5E2D">
      <w:pPr>
        <w:tabs>
          <w:tab w:val="left" w:pos="4008"/>
        </w:tabs>
        <w:spacing w:line="240" w:lineRule="auto"/>
        <w:ind w:firstLine="567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 w:rsidRPr="00BA1BBB">
        <w:rPr>
          <w:rFonts w:ascii="Arial" w:eastAsia="Arial" w:hAnsi="Arial" w:cs="Arial"/>
          <w:color w:val="000000"/>
          <w:sz w:val="20"/>
          <w:lang w:eastAsia="ru-RU"/>
        </w:rPr>
        <w:t>Сопротивления, используемые в уравнени</w:t>
      </w:r>
      <w:r>
        <w:rPr>
          <w:rFonts w:ascii="Arial" w:eastAsia="Arial" w:hAnsi="Arial" w:cs="Arial"/>
          <w:color w:val="000000"/>
          <w:sz w:val="20"/>
          <w:lang w:eastAsia="ru-RU"/>
        </w:rPr>
        <w:t>ях</w:t>
      </w:r>
      <w:r w:rsidRPr="00BA1BBB">
        <w:rPr>
          <w:rFonts w:ascii="Arial" w:eastAsia="Arial" w:hAnsi="Arial" w:cs="Arial"/>
          <w:color w:val="000000"/>
          <w:sz w:val="20"/>
          <w:lang w:eastAsia="ru-RU"/>
        </w:rPr>
        <w:t xml:space="preserve"> (1), </w:t>
      </w:r>
      <w:r>
        <w:rPr>
          <w:rFonts w:ascii="Arial" w:eastAsia="Arial" w:hAnsi="Arial" w:cs="Arial"/>
          <w:color w:val="000000"/>
          <w:sz w:val="20"/>
          <w:lang w:eastAsia="ru-RU"/>
        </w:rPr>
        <w:t>являются</w:t>
      </w:r>
      <w:r w:rsidRPr="00BA1BBB">
        <w:rPr>
          <w:rFonts w:ascii="Arial" w:eastAsia="Arial" w:hAnsi="Arial" w:cs="Arial"/>
          <w:color w:val="000000"/>
          <w:sz w:val="20"/>
          <w:lang w:eastAsia="ru-RU"/>
        </w:rPr>
        <w:t xml:space="preserve"> параметрами </w:t>
      </w:r>
      <w:r w:rsidR="00A51B6E" w:rsidRPr="00887C84">
        <w:rPr>
          <w:rFonts w:ascii="Arial" w:eastAsia="Arial" w:hAnsi="Arial" w:cs="Arial"/>
          <w:color w:val="000000"/>
          <w:sz w:val="20"/>
          <w:lang w:eastAsia="ru-RU"/>
        </w:rPr>
        <w:t>СРД с TLA-ротором</w:t>
      </w:r>
      <w:r w:rsidRPr="00BA1BBB">
        <w:rPr>
          <w:rFonts w:ascii="Arial" w:eastAsia="Arial" w:hAnsi="Arial" w:cs="Arial"/>
          <w:color w:val="000000"/>
          <w:sz w:val="20"/>
          <w:lang w:eastAsia="ru-RU"/>
        </w:rPr>
        <w:t>.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E17AD4">
        <w:rPr>
          <w:rFonts w:ascii="Arial" w:eastAsia="Arial" w:hAnsi="Arial" w:cs="Arial"/>
          <w:color w:val="000000"/>
          <w:sz w:val="20"/>
          <w:lang w:eastAsia="ru-RU"/>
        </w:rPr>
        <w:t>И</w:t>
      </w:r>
      <w:r w:rsidR="00E17AD4" w:rsidRPr="00381240">
        <w:rPr>
          <w:rFonts w:ascii="Arial" w:eastAsia="Arial" w:hAnsi="Arial" w:cs="Arial"/>
          <w:color w:val="000000"/>
          <w:sz w:val="20"/>
          <w:lang w:eastAsia="ru-RU"/>
        </w:rPr>
        <w:t>ндуктивны</w:t>
      </w:r>
      <w:r w:rsidR="00E17AD4">
        <w:rPr>
          <w:rFonts w:ascii="Arial" w:eastAsia="Arial" w:hAnsi="Arial" w:cs="Arial"/>
          <w:color w:val="000000"/>
          <w:sz w:val="20"/>
          <w:lang w:eastAsia="ru-RU"/>
        </w:rPr>
        <w:t>е</w:t>
      </w:r>
      <w:r w:rsidR="00E17AD4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сопротивлени</w:t>
      </w:r>
      <w:r w:rsidR="00E17AD4">
        <w:rPr>
          <w:rFonts w:ascii="Arial" w:eastAsia="Arial" w:hAnsi="Arial" w:cs="Arial"/>
          <w:color w:val="000000"/>
          <w:sz w:val="20"/>
          <w:lang w:eastAsia="ru-RU"/>
        </w:rPr>
        <w:t>я</w:t>
      </w:r>
      <w:r w:rsidR="00E17AD4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реакции якоря по продольной и поперечной ос</w:t>
      </w:r>
      <w:r w:rsidR="00E17AD4">
        <w:rPr>
          <w:rFonts w:ascii="Arial" w:eastAsia="Arial" w:hAnsi="Arial" w:cs="Arial"/>
          <w:color w:val="000000"/>
          <w:sz w:val="20"/>
          <w:lang w:eastAsia="ru-RU"/>
        </w:rPr>
        <w:t>ям</w:t>
      </w:r>
      <w:r w:rsidR="00E17AD4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proofErr w:type="spellStart"/>
      <w:r w:rsidR="00A51B6E" w:rsidRPr="00381240">
        <w:rPr>
          <w:rFonts w:ascii="Arial" w:eastAsia="Arial" w:hAnsi="Arial" w:cs="Arial"/>
          <w:color w:val="000000"/>
          <w:sz w:val="20"/>
          <w:lang w:eastAsia="ru-RU"/>
        </w:rPr>
        <w:t>x</w:t>
      </w:r>
      <w:r w:rsidR="00A51B6E" w:rsidRPr="00B1677C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ad</w:t>
      </w:r>
      <w:proofErr w:type="spellEnd"/>
      <w:r w:rsidR="00B80897">
        <w:rPr>
          <w:rFonts w:ascii="Arial" w:eastAsia="Arial" w:hAnsi="Arial" w:cs="Arial"/>
          <w:color w:val="000000"/>
          <w:sz w:val="20"/>
          <w:lang w:eastAsia="ru-RU"/>
        </w:rPr>
        <w:t>(</w:t>
      </w:r>
      <w:r w:rsidR="00B80897">
        <w:rPr>
          <w:rFonts w:ascii="Arial" w:eastAsia="Arial" w:hAnsi="Arial" w:cs="Arial"/>
          <w:color w:val="000000"/>
          <w:sz w:val="20"/>
          <w:lang w:val="en-US" w:eastAsia="ru-RU"/>
        </w:rPr>
        <w:t>i</w:t>
      </w:r>
      <w:r w:rsidR="00B80897" w:rsidRPr="00B80897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d</w:t>
      </w:r>
      <w:r w:rsidR="00B80897">
        <w:rPr>
          <w:rFonts w:ascii="Arial" w:eastAsia="Arial" w:hAnsi="Arial" w:cs="Arial"/>
          <w:color w:val="000000"/>
          <w:sz w:val="20"/>
          <w:lang w:eastAsia="ru-RU"/>
        </w:rPr>
        <w:t xml:space="preserve">) </w:t>
      </w:r>
      <w:r w:rsidR="00A51B6E">
        <w:rPr>
          <w:rFonts w:ascii="Arial" w:eastAsia="Arial" w:hAnsi="Arial" w:cs="Arial"/>
          <w:color w:val="000000"/>
          <w:sz w:val="20"/>
          <w:lang w:eastAsia="ru-RU"/>
        </w:rPr>
        <w:t xml:space="preserve">и </w:t>
      </w:r>
      <w:proofErr w:type="spellStart"/>
      <w:r w:rsidR="00A51B6E" w:rsidRPr="00381240">
        <w:rPr>
          <w:rFonts w:ascii="Arial" w:eastAsia="Arial" w:hAnsi="Arial" w:cs="Arial"/>
          <w:color w:val="000000"/>
          <w:sz w:val="20"/>
          <w:lang w:eastAsia="ru-RU"/>
        </w:rPr>
        <w:t>x</w:t>
      </w:r>
      <w:r w:rsidR="00A51B6E" w:rsidRPr="00B1677C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aq</w:t>
      </w:r>
      <w:proofErr w:type="spellEnd"/>
      <w:r w:rsidR="00B80897">
        <w:rPr>
          <w:rFonts w:ascii="Arial" w:eastAsia="Arial" w:hAnsi="Arial" w:cs="Arial"/>
          <w:color w:val="000000"/>
          <w:sz w:val="20"/>
          <w:lang w:eastAsia="ru-RU"/>
        </w:rPr>
        <w:t>(</w:t>
      </w:r>
      <w:proofErr w:type="spellStart"/>
      <w:r w:rsidR="00B80897">
        <w:rPr>
          <w:rFonts w:ascii="Arial" w:eastAsia="Arial" w:hAnsi="Arial" w:cs="Arial"/>
          <w:color w:val="000000"/>
          <w:sz w:val="20"/>
          <w:lang w:val="en-US" w:eastAsia="ru-RU"/>
        </w:rPr>
        <w:t>i</w:t>
      </w:r>
      <w:r w:rsidR="00B80897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q</w:t>
      </w:r>
      <w:proofErr w:type="spellEnd"/>
      <w:r w:rsidR="00B80897">
        <w:rPr>
          <w:rFonts w:ascii="Arial" w:eastAsia="Arial" w:hAnsi="Arial" w:cs="Arial"/>
          <w:color w:val="000000"/>
          <w:sz w:val="20"/>
          <w:lang w:eastAsia="ru-RU"/>
        </w:rPr>
        <w:t xml:space="preserve">) </w:t>
      </w:r>
      <w:r w:rsidR="00E17AD4">
        <w:rPr>
          <w:rFonts w:ascii="Arial" w:eastAsia="Arial" w:hAnsi="Arial" w:cs="Arial"/>
          <w:color w:val="000000"/>
          <w:sz w:val="20"/>
          <w:lang w:eastAsia="ru-RU"/>
        </w:rPr>
        <w:t xml:space="preserve">зависят 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от конструкции </w:t>
      </w:r>
      <w:r w:rsidRPr="00EB0087">
        <w:rPr>
          <w:rFonts w:ascii="Arial" w:eastAsia="Arial" w:hAnsi="Arial" w:cs="Arial"/>
          <w:color w:val="000000"/>
          <w:sz w:val="20"/>
          <w:lang w:eastAsia="ru-RU"/>
        </w:rPr>
        <w:t>TLA-ротор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а, </w:t>
      </w:r>
      <w:r w:rsidRPr="00EB0087">
        <w:rPr>
          <w:rFonts w:ascii="Arial" w:eastAsia="Arial" w:hAnsi="Arial" w:cs="Arial"/>
          <w:color w:val="000000"/>
          <w:sz w:val="20"/>
          <w:lang w:eastAsia="ru-RU"/>
        </w:rPr>
        <w:t>о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т насыщения </w:t>
      </w:r>
      <w:r w:rsidRPr="00EB0087">
        <w:rPr>
          <w:rFonts w:ascii="Arial" w:eastAsia="Arial" w:hAnsi="Arial" w:cs="Arial"/>
          <w:color w:val="000000"/>
          <w:sz w:val="20"/>
          <w:lang w:eastAsia="ru-RU"/>
        </w:rPr>
        <w:t>м</w:t>
      </w:r>
      <w:r>
        <w:rPr>
          <w:rFonts w:ascii="Arial" w:eastAsia="Arial" w:hAnsi="Arial" w:cs="Arial"/>
          <w:color w:val="000000"/>
          <w:sz w:val="20"/>
          <w:lang w:eastAsia="ru-RU"/>
        </w:rPr>
        <w:t>агнитной цепи</w:t>
      </w:r>
      <w:r w:rsidR="00E17AD4">
        <w:rPr>
          <w:rFonts w:ascii="Arial" w:eastAsia="Arial" w:hAnsi="Arial" w:cs="Arial"/>
          <w:color w:val="000000"/>
          <w:sz w:val="20"/>
          <w:lang w:eastAsia="ru-RU"/>
        </w:rPr>
        <w:t xml:space="preserve"> и,</w:t>
      </w:r>
      <w:r w:rsidRPr="00EB0087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E17AD4">
        <w:rPr>
          <w:rFonts w:ascii="Arial" w:eastAsia="Arial" w:hAnsi="Arial" w:cs="Arial"/>
          <w:color w:val="000000"/>
          <w:sz w:val="20"/>
          <w:lang w:eastAsia="ru-RU"/>
        </w:rPr>
        <w:t xml:space="preserve">соответственно, 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от 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величины 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>ток</w:t>
      </w:r>
      <w:r w:rsidR="00A51B6E">
        <w:rPr>
          <w:rFonts w:ascii="Arial" w:eastAsia="Arial" w:hAnsi="Arial" w:cs="Arial"/>
          <w:color w:val="000000"/>
          <w:sz w:val="20"/>
          <w:lang w:eastAsia="ru-RU"/>
        </w:rPr>
        <w:t>а якоря</w:t>
      </w:r>
      <w:r>
        <w:rPr>
          <w:rFonts w:ascii="Arial" w:eastAsia="Arial" w:hAnsi="Arial" w:cs="Arial"/>
          <w:color w:val="000000"/>
          <w:sz w:val="20"/>
          <w:lang w:eastAsia="ru-RU"/>
        </w:rPr>
        <w:t>.</w:t>
      </w:r>
      <w:r w:rsidR="006B7972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9D5E2D">
        <w:rPr>
          <w:rFonts w:ascii="Arial" w:eastAsia="Arial" w:hAnsi="Arial" w:cs="Arial"/>
          <w:color w:val="000000"/>
          <w:sz w:val="20"/>
          <w:lang w:eastAsia="ru-RU"/>
        </w:rPr>
        <w:t>Зависимости</w:t>
      </w:r>
      <w:r w:rsidR="00F60E7B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proofErr w:type="spellStart"/>
      <w:r w:rsidR="009D5E2D" w:rsidRPr="00381240">
        <w:rPr>
          <w:rFonts w:ascii="Arial" w:eastAsia="Arial" w:hAnsi="Arial" w:cs="Arial"/>
          <w:color w:val="000000"/>
          <w:sz w:val="20"/>
          <w:lang w:eastAsia="ru-RU"/>
        </w:rPr>
        <w:t>x</w:t>
      </w:r>
      <w:r w:rsidR="009D5E2D" w:rsidRPr="00B1677C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ad</w:t>
      </w:r>
      <w:proofErr w:type="spellEnd"/>
      <w:r w:rsidR="009D5E2D">
        <w:rPr>
          <w:rFonts w:ascii="Arial" w:eastAsia="Arial" w:hAnsi="Arial" w:cs="Arial"/>
          <w:color w:val="000000"/>
          <w:sz w:val="20"/>
          <w:lang w:eastAsia="ru-RU"/>
        </w:rPr>
        <w:t>(</w:t>
      </w:r>
      <w:r w:rsidR="009D5E2D">
        <w:rPr>
          <w:rFonts w:ascii="Arial" w:eastAsia="Arial" w:hAnsi="Arial" w:cs="Arial"/>
          <w:color w:val="000000"/>
          <w:sz w:val="20"/>
          <w:lang w:val="en-US" w:eastAsia="ru-RU"/>
        </w:rPr>
        <w:t>i</w:t>
      </w:r>
      <w:r w:rsidR="009D5E2D" w:rsidRPr="00B80897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d</w:t>
      </w:r>
      <w:r w:rsidR="009D5E2D">
        <w:rPr>
          <w:rFonts w:ascii="Arial" w:eastAsia="Arial" w:hAnsi="Arial" w:cs="Arial"/>
          <w:color w:val="000000"/>
          <w:sz w:val="20"/>
          <w:lang w:eastAsia="ru-RU"/>
        </w:rPr>
        <w:t xml:space="preserve">) и </w:t>
      </w:r>
      <w:proofErr w:type="spellStart"/>
      <w:r w:rsidR="009D5E2D" w:rsidRPr="00381240">
        <w:rPr>
          <w:rFonts w:ascii="Arial" w:eastAsia="Arial" w:hAnsi="Arial" w:cs="Arial"/>
          <w:color w:val="000000"/>
          <w:sz w:val="20"/>
          <w:lang w:eastAsia="ru-RU"/>
        </w:rPr>
        <w:t>x</w:t>
      </w:r>
      <w:r w:rsidR="009D5E2D" w:rsidRPr="00B1677C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aq</w:t>
      </w:r>
      <w:proofErr w:type="spellEnd"/>
      <w:r w:rsidR="009D5E2D">
        <w:rPr>
          <w:rFonts w:ascii="Arial" w:eastAsia="Arial" w:hAnsi="Arial" w:cs="Arial"/>
          <w:color w:val="000000"/>
          <w:sz w:val="20"/>
          <w:lang w:eastAsia="ru-RU"/>
        </w:rPr>
        <w:t>(</w:t>
      </w:r>
      <w:proofErr w:type="spellStart"/>
      <w:r w:rsidR="009D5E2D">
        <w:rPr>
          <w:rFonts w:ascii="Arial" w:eastAsia="Arial" w:hAnsi="Arial" w:cs="Arial"/>
          <w:color w:val="000000"/>
          <w:sz w:val="20"/>
          <w:lang w:val="en-US" w:eastAsia="ru-RU"/>
        </w:rPr>
        <w:t>i</w:t>
      </w:r>
      <w:r w:rsidR="009D5E2D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q</w:t>
      </w:r>
      <w:proofErr w:type="spellEnd"/>
      <w:r w:rsidR="009D5E2D">
        <w:rPr>
          <w:rFonts w:ascii="Arial" w:eastAsia="Arial" w:hAnsi="Arial" w:cs="Arial"/>
          <w:color w:val="000000"/>
          <w:sz w:val="20"/>
          <w:lang w:eastAsia="ru-RU"/>
        </w:rPr>
        <w:t xml:space="preserve">) рассчитываются согласно методу, представленному в </w:t>
      </w:r>
      <w:r w:rsidR="009D5E2D" w:rsidRPr="009D5E2D">
        <w:rPr>
          <w:rFonts w:ascii="Arial" w:eastAsia="Arial" w:hAnsi="Arial" w:cs="Arial"/>
          <w:color w:val="000000"/>
          <w:sz w:val="20"/>
          <w:lang w:eastAsia="ru-RU"/>
        </w:rPr>
        <w:t>[</w:t>
      </w:r>
      <w:r w:rsidR="00C321E4">
        <w:rPr>
          <w:rFonts w:ascii="Arial" w:eastAsia="Arial" w:hAnsi="Arial" w:cs="Arial"/>
          <w:color w:val="000000"/>
          <w:sz w:val="20"/>
          <w:lang w:eastAsia="ru-RU"/>
        </w:rPr>
        <w:t>19</w:t>
      </w:r>
      <w:r w:rsidR="009D5E2D" w:rsidRPr="009D5E2D">
        <w:rPr>
          <w:rFonts w:ascii="Arial" w:eastAsia="Arial" w:hAnsi="Arial" w:cs="Arial"/>
          <w:color w:val="000000"/>
          <w:sz w:val="20"/>
          <w:lang w:eastAsia="ru-RU"/>
        </w:rPr>
        <w:t>]</w:t>
      </w:r>
      <w:r w:rsidR="009D5E2D">
        <w:rPr>
          <w:rFonts w:ascii="Arial" w:eastAsia="Arial" w:hAnsi="Arial" w:cs="Arial"/>
          <w:color w:val="000000"/>
          <w:sz w:val="20"/>
          <w:lang w:eastAsia="ru-RU"/>
        </w:rPr>
        <w:t xml:space="preserve">. </w:t>
      </w:r>
      <w:r w:rsidR="00F60E7B">
        <w:rPr>
          <w:rFonts w:ascii="Arial" w:eastAsia="Arial" w:hAnsi="Arial" w:cs="Arial"/>
          <w:color w:val="000000"/>
          <w:sz w:val="20"/>
          <w:lang w:eastAsia="ru-RU"/>
        </w:rPr>
        <w:t xml:space="preserve">Активное и индуктивное сопротивление рассеяния </w:t>
      </w:r>
      <w:r w:rsidR="00F60E7B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продольной </w:t>
      </w:r>
      <w:r w:rsidR="00F60E7B">
        <w:rPr>
          <w:rFonts w:ascii="Arial" w:eastAsia="Arial" w:hAnsi="Arial" w:cs="Arial"/>
          <w:color w:val="000000"/>
          <w:sz w:val="20"/>
          <w:lang w:eastAsia="ru-RU"/>
        </w:rPr>
        <w:t xml:space="preserve">демпферной обмотки </w:t>
      </w:r>
      <w:r w:rsidR="00F60E7B" w:rsidRPr="001C67EE">
        <w:rPr>
          <w:rFonts w:ascii="Arial" w:eastAsia="Arial" w:hAnsi="Arial" w:cs="Arial"/>
          <w:color w:val="000000"/>
          <w:sz w:val="20"/>
          <w:lang w:eastAsia="ru-RU"/>
        </w:rPr>
        <w:t>(</w:t>
      </w:r>
      <w:proofErr w:type="spellStart"/>
      <w:r w:rsidR="00F60E7B">
        <w:rPr>
          <w:rFonts w:ascii="Arial" w:eastAsia="Arial" w:hAnsi="Arial" w:cs="Arial"/>
          <w:color w:val="000000"/>
          <w:sz w:val="20"/>
          <w:lang w:val="en-US" w:eastAsia="ru-RU"/>
        </w:rPr>
        <w:t>r</w:t>
      </w:r>
      <w:r w:rsidR="00F60E7B" w:rsidRPr="001C67EE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kd</w:t>
      </w:r>
      <w:proofErr w:type="spellEnd"/>
      <w:r w:rsidR="00F60E7B" w:rsidRPr="001C67EE">
        <w:rPr>
          <w:rFonts w:ascii="Arial" w:eastAsia="Arial" w:hAnsi="Arial" w:cs="Arial"/>
          <w:color w:val="000000"/>
          <w:sz w:val="20"/>
          <w:lang w:eastAsia="ru-RU"/>
        </w:rPr>
        <w:t xml:space="preserve">, </w:t>
      </w:r>
      <w:proofErr w:type="spellStart"/>
      <w:r w:rsidR="00F60E7B">
        <w:rPr>
          <w:rFonts w:ascii="Arial" w:eastAsia="Arial" w:hAnsi="Arial" w:cs="Arial"/>
          <w:color w:val="000000"/>
          <w:sz w:val="20"/>
          <w:lang w:val="en-US" w:eastAsia="ru-RU"/>
        </w:rPr>
        <w:t>x</w:t>
      </w:r>
      <w:r w:rsidR="00F60E7B" w:rsidRPr="001C67EE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k</w:t>
      </w:r>
      <w:r w:rsidR="00F60E7B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d</w:t>
      </w:r>
      <w:proofErr w:type="spellEnd"/>
      <w:r w:rsidR="00F60E7B">
        <w:rPr>
          <w:rFonts w:ascii="Arial" w:eastAsia="Arial" w:hAnsi="Arial" w:cs="Arial"/>
          <w:color w:val="000000"/>
          <w:sz w:val="20"/>
          <w:lang w:eastAsia="ru-RU"/>
        </w:rPr>
        <w:t xml:space="preserve">) и </w:t>
      </w:r>
      <w:r w:rsidR="00F60E7B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поперечной </w:t>
      </w:r>
      <w:r w:rsidR="00F60E7B">
        <w:rPr>
          <w:rFonts w:ascii="Arial" w:eastAsia="Arial" w:hAnsi="Arial" w:cs="Arial"/>
          <w:color w:val="000000"/>
          <w:sz w:val="20"/>
          <w:lang w:eastAsia="ru-RU"/>
        </w:rPr>
        <w:t xml:space="preserve">демпферной обмотки </w:t>
      </w:r>
      <w:r w:rsidR="00F60E7B" w:rsidRPr="001C67EE">
        <w:rPr>
          <w:rFonts w:ascii="Arial" w:eastAsia="Arial" w:hAnsi="Arial" w:cs="Arial"/>
          <w:color w:val="000000"/>
          <w:sz w:val="20"/>
          <w:lang w:eastAsia="ru-RU"/>
        </w:rPr>
        <w:t>(</w:t>
      </w:r>
      <w:proofErr w:type="spellStart"/>
      <w:r w:rsidR="00F60E7B">
        <w:rPr>
          <w:rFonts w:ascii="Arial" w:eastAsia="Arial" w:hAnsi="Arial" w:cs="Arial"/>
          <w:color w:val="000000"/>
          <w:sz w:val="20"/>
          <w:lang w:val="en-US" w:eastAsia="ru-RU"/>
        </w:rPr>
        <w:t>r</w:t>
      </w:r>
      <w:r w:rsidR="00F60E7B" w:rsidRPr="001C67EE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k</w:t>
      </w:r>
      <w:r w:rsidR="00F60E7B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q</w:t>
      </w:r>
      <w:proofErr w:type="spellEnd"/>
      <w:r w:rsidR="00F60E7B" w:rsidRPr="001C67EE">
        <w:rPr>
          <w:rFonts w:ascii="Arial" w:eastAsia="Arial" w:hAnsi="Arial" w:cs="Arial"/>
          <w:color w:val="000000"/>
          <w:sz w:val="20"/>
          <w:lang w:eastAsia="ru-RU"/>
        </w:rPr>
        <w:t xml:space="preserve">, </w:t>
      </w:r>
      <w:proofErr w:type="spellStart"/>
      <w:r w:rsidR="00F60E7B">
        <w:rPr>
          <w:rFonts w:ascii="Arial" w:eastAsia="Arial" w:hAnsi="Arial" w:cs="Arial"/>
          <w:color w:val="000000"/>
          <w:sz w:val="20"/>
          <w:lang w:val="en-US" w:eastAsia="ru-RU"/>
        </w:rPr>
        <w:t>x</w:t>
      </w:r>
      <w:r w:rsidR="00F60E7B" w:rsidRPr="001C67EE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k</w:t>
      </w:r>
      <w:r w:rsidR="00F60E7B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q</w:t>
      </w:r>
      <w:proofErr w:type="spellEnd"/>
      <w:r w:rsidR="00F60E7B">
        <w:rPr>
          <w:rFonts w:ascii="Arial" w:eastAsia="Arial" w:hAnsi="Arial" w:cs="Arial"/>
          <w:color w:val="000000"/>
          <w:sz w:val="20"/>
          <w:lang w:eastAsia="ru-RU"/>
        </w:rPr>
        <w:t xml:space="preserve">) </w:t>
      </w:r>
      <w:r w:rsidR="00C321E4">
        <w:rPr>
          <w:rFonts w:ascii="Arial" w:eastAsia="Arial" w:hAnsi="Arial" w:cs="Arial"/>
          <w:color w:val="000000"/>
          <w:sz w:val="20"/>
          <w:lang w:eastAsia="ru-RU"/>
        </w:rPr>
        <w:t xml:space="preserve">не зависят </w:t>
      </w:r>
      <w:r w:rsidR="00F60E7B">
        <w:rPr>
          <w:rFonts w:ascii="Arial" w:eastAsia="Arial" w:hAnsi="Arial" w:cs="Arial"/>
          <w:color w:val="000000"/>
          <w:sz w:val="20"/>
          <w:lang w:eastAsia="ru-RU"/>
        </w:rPr>
        <w:t>от насыщения магнитной цепи.</w:t>
      </w:r>
      <w:r w:rsidR="009D5E2D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</w:p>
    <w:p w14:paraId="233FBFFB" w14:textId="36A3CA87" w:rsidR="00E74792" w:rsidRPr="001C6931" w:rsidRDefault="00E17AD4" w:rsidP="00E74792">
      <w:pPr>
        <w:spacing w:after="120" w:line="240" w:lineRule="auto"/>
        <w:ind w:left="567"/>
        <w:rPr>
          <w:rFonts w:ascii="Arial" w:eastAsia="Arial" w:hAnsi="Arial" w:cs="Arial"/>
          <w:b/>
          <w:color w:val="000000"/>
          <w:sz w:val="18"/>
          <w:lang w:eastAsia="ru-RU"/>
        </w:rPr>
      </w:pPr>
      <w:r>
        <w:rPr>
          <w:rFonts w:ascii="Arial" w:eastAsia="Arial" w:hAnsi="Arial" w:cs="Arial"/>
          <w:b/>
          <w:color w:val="000000"/>
          <w:sz w:val="18"/>
          <w:lang w:eastAsia="ru-RU"/>
        </w:rPr>
        <w:t>Расчёт п</w:t>
      </w:r>
      <w:r w:rsidR="00E74792" w:rsidRPr="001C6931">
        <w:rPr>
          <w:rFonts w:ascii="Arial" w:eastAsia="Arial" w:hAnsi="Arial" w:cs="Arial"/>
          <w:b/>
          <w:color w:val="000000"/>
          <w:sz w:val="18"/>
          <w:lang w:eastAsia="ru-RU"/>
        </w:rPr>
        <w:t>араметр</w:t>
      </w:r>
      <w:r>
        <w:rPr>
          <w:rFonts w:ascii="Arial" w:eastAsia="Arial" w:hAnsi="Arial" w:cs="Arial"/>
          <w:b/>
          <w:color w:val="000000"/>
          <w:sz w:val="18"/>
          <w:lang w:eastAsia="ru-RU"/>
        </w:rPr>
        <w:t>ов</w:t>
      </w:r>
      <w:r w:rsidR="00E74792" w:rsidRPr="001C6931">
        <w:rPr>
          <w:rFonts w:ascii="Arial" w:eastAsia="Arial" w:hAnsi="Arial" w:cs="Arial"/>
          <w:b/>
          <w:color w:val="000000"/>
          <w:sz w:val="18"/>
          <w:lang w:eastAsia="ru-RU"/>
        </w:rPr>
        <w:t xml:space="preserve"> </w:t>
      </w:r>
      <w:r w:rsidR="00F60E7B">
        <w:rPr>
          <w:rFonts w:ascii="Arial" w:eastAsia="Arial" w:hAnsi="Arial" w:cs="Arial"/>
          <w:b/>
          <w:color w:val="000000"/>
          <w:sz w:val="18"/>
          <w:lang w:eastAsia="ru-RU"/>
        </w:rPr>
        <w:t>демпферной обмотки</w:t>
      </w:r>
    </w:p>
    <w:p w14:paraId="081B1E2D" w14:textId="22437427" w:rsidR="006C3E35" w:rsidRDefault="006C3E35" w:rsidP="006C3E35">
      <w:pPr>
        <w:spacing w:line="240" w:lineRule="auto"/>
        <w:ind w:firstLine="567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 xml:space="preserve">Параметры демпферной обмотки </w:t>
      </w:r>
      <w:proofErr w:type="spellStart"/>
      <w:r w:rsidR="006B0EB2">
        <w:rPr>
          <w:rFonts w:ascii="Arial" w:eastAsia="Arial" w:hAnsi="Arial" w:cs="Arial"/>
          <w:color w:val="000000"/>
          <w:sz w:val="20"/>
          <w:lang w:val="en-US" w:eastAsia="ru-RU"/>
        </w:rPr>
        <w:t>r</w:t>
      </w:r>
      <w:r w:rsidR="006B0EB2" w:rsidRPr="001C67EE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kd</w:t>
      </w:r>
      <w:proofErr w:type="spellEnd"/>
      <w:r w:rsidR="006B0EB2" w:rsidRPr="001C67EE">
        <w:rPr>
          <w:rFonts w:ascii="Arial" w:eastAsia="Arial" w:hAnsi="Arial" w:cs="Arial"/>
          <w:color w:val="000000"/>
          <w:sz w:val="20"/>
          <w:lang w:eastAsia="ru-RU"/>
        </w:rPr>
        <w:t xml:space="preserve">, </w:t>
      </w:r>
      <w:proofErr w:type="spellStart"/>
      <w:r w:rsidR="006B0EB2">
        <w:rPr>
          <w:rFonts w:ascii="Arial" w:eastAsia="Arial" w:hAnsi="Arial" w:cs="Arial"/>
          <w:color w:val="000000"/>
          <w:sz w:val="20"/>
          <w:lang w:val="en-US" w:eastAsia="ru-RU"/>
        </w:rPr>
        <w:t>x</w:t>
      </w:r>
      <w:r w:rsidR="006B0EB2" w:rsidRPr="001C67EE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k</w:t>
      </w:r>
      <w:r w:rsidR="006B0EB2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d</w:t>
      </w:r>
      <w:proofErr w:type="spellEnd"/>
      <w:r w:rsidR="006B0EB2">
        <w:rPr>
          <w:rFonts w:ascii="Arial" w:eastAsia="Arial" w:hAnsi="Arial" w:cs="Arial"/>
          <w:color w:val="000000"/>
          <w:sz w:val="20"/>
          <w:lang w:eastAsia="ru-RU"/>
        </w:rPr>
        <w:t xml:space="preserve"> и </w:t>
      </w:r>
      <w:proofErr w:type="spellStart"/>
      <w:r w:rsidR="006B0EB2">
        <w:rPr>
          <w:rFonts w:ascii="Arial" w:eastAsia="Arial" w:hAnsi="Arial" w:cs="Arial"/>
          <w:color w:val="000000"/>
          <w:sz w:val="20"/>
          <w:lang w:val="en-US" w:eastAsia="ru-RU"/>
        </w:rPr>
        <w:t>r</w:t>
      </w:r>
      <w:r w:rsidR="006B0EB2" w:rsidRPr="001C67EE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k</w:t>
      </w:r>
      <w:r w:rsidR="006B0EB2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q</w:t>
      </w:r>
      <w:proofErr w:type="spellEnd"/>
      <w:r w:rsidR="006B0EB2" w:rsidRPr="001C67EE">
        <w:rPr>
          <w:rFonts w:ascii="Arial" w:eastAsia="Arial" w:hAnsi="Arial" w:cs="Arial"/>
          <w:color w:val="000000"/>
          <w:sz w:val="20"/>
          <w:lang w:eastAsia="ru-RU"/>
        </w:rPr>
        <w:t xml:space="preserve">, </w:t>
      </w:r>
      <w:proofErr w:type="spellStart"/>
      <w:r w:rsidR="006B0EB2">
        <w:rPr>
          <w:rFonts w:ascii="Arial" w:eastAsia="Arial" w:hAnsi="Arial" w:cs="Arial"/>
          <w:color w:val="000000"/>
          <w:sz w:val="20"/>
          <w:lang w:val="en-US" w:eastAsia="ru-RU"/>
        </w:rPr>
        <w:t>x</w:t>
      </w:r>
      <w:r w:rsidR="006B0EB2" w:rsidRPr="001C67EE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k</w:t>
      </w:r>
      <w:r w:rsidR="006B0EB2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q</w:t>
      </w:r>
      <w:proofErr w:type="spellEnd"/>
      <w:r w:rsidR="006B0EB2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рассчитаны на основе </w:t>
      </w:r>
      <w:r w:rsidRPr="00EB0087">
        <w:rPr>
          <w:rFonts w:ascii="Arial" w:eastAsia="Arial" w:hAnsi="Arial" w:cs="Arial"/>
          <w:color w:val="000000"/>
          <w:sz w:val="20"/>
          <w:lang w:eastAsia="ru-RU"/>
        </w:rPr>
        <w:t>полев</w:t>
      </w:r>
      <w:r>
        <w:rPr>
          <w:rFonts w:ascii="Arial" w:eastAsia="Arial" w:hAnsi="Arial" w:cs="Arial"/>
          <w:color w:val="000000"/>
          <w:sz w:val="20"/>
          <w:lang w:eastAsia="ru-RU"/>
        </w:rPr>
        <w:t>ого моделир</w:t>
      </w:r>
      <w:r w:rsidR="00B80897">
        <w:rPr>
          <w:rFonts w:ascii="Arial" w:eastAsia="Arial" w:hAnsi="Arial" w:cs="Arial"/>
          <w:color w:val="000000"/>
          <w:sz w:val="20"/>
          <w:lang w:eastAsia="ru-RU"/>
        </w:rPr>
        <w:t>ования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оп</w:t>
      </w:r>
      <w:r w:rsidR="00B80897">
        <w:rPr>
          <w:rFonts w:ascii="Arial" w:eastAsia="Arial" w:hAnsi="Arial" w:cs="Arial"/>
          <w:color w:val="000000"/>
          <w:sz w:val="20"/>
          <w:lang w:eastAsia="ru-RU"/>
        </w:rPr>
        <w:t>ыта однофазного питания двух фаз</w:t>
      </w:r>
      <w:r w:rsidRPr="00EB0087">
        <w:rPr>
          <w:rFonts w:ascii="Arial" w:eastAsia="Arial" w:hAnsi="Arial" w:cs="Arial"/>
          <w:color w:val="000000"/>
          <w:sz w:val="20"/>
          <w:lang w:eastAsia="ru-RU"/>
        </w:rPr>
        <w:t>.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В опыт</w:t>
      </w:r>
      <w:r w:rsidR="00B80897">
        <w:rPr>
          <w:rFonts w:ascii="Arial" w:eastAsia="Arial" w:hAnsi="Arial" w:cs="Arial"/>
          <w:color w:val="000000"/>
          <w:sz w:val="20"/>
          <w:lang w:eastAsia="ru-RU"/>
        </w:rPr>
        <w:t>е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воспроизведены условия протекания тока статора обратной последовательности</w:t>
      </w:r>
      <w:r w:rsidRPr="00B1677C">
        <w:rPr>
          <w:rFonts w:ascii="Arial" w:eastAsia="Arial" w:hAnsi="Arial" w:cs="Arial"/>
          <w:color w:val="000000"/>
          <w:sz w:val="20"/>
          <w:lang w:eastAsia="ru-RU"/>
        </w:rPr>
        <w:t xml:space="preserve"> при</w:t>
      </w:r>
      <w:r w:rsidRPr="00EA658F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Pr="00B1677C">
        <w:rPr>
          <w:rFonts w:ascii="Arial" w:eastAsia="Arial" w:hAnsi="Arial" w:cs="Arial"/>
          <w:color w:val="000000"/>
          <w:sz w:val="20"/>
          <w:lang w:eastAsia="ru-RU"/>
        </w:rPr>
        <w:t>поперечно</w:t>
      </w:r>
      <w:r>
        <w:rPr>
          <w:rFonts w:ascii="Arial" w:eastAsia="Arial" w:hAnsi="Arial" w:cs="Arial"/>
          <w:color w:val="000000"/>
          <w:sz w:val="20"/>
          <w:lang w:eastAsia="ru-RU"/>
        </w:rPr>
        <w:t>м и</w:t>
      </w:r>
      <w:r w:rsidRPr="00B1677C">
        <w:rPr>
          <w:rFonts w:ascii="Arial" w:eastAsia="Arial" w:hAnsi="Arial" w:cs="Arial"/>
          <w:color w:val="000000"/>
          <w:sz w:val="20"/>
          <w:lang w:eastAsia="ru-RU"/>
        </w:rPr>
        <w:t xml:space="preserve"> продольном положениях ротора.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Ток статора создаёт пульсирующий магнитный поток, направленный по </w:t>
      </w:r>
      <w:r w:rsidRPr="00B1677C">
        <w:rPr>
          <w:rFonts w:ascii="Arial" w:eastAsia="Arial" w:hAnsi="Arial" w:cs="Arial"/>
          <w:color w:val="000000"/>
          <w:sz w:val="20"/>
          <w:lang w:eastAsia="ru-RU"/>
        </w:rPr>
        <w:t>поперечно</w:t>
      </w:r>
      <w:r>
        <w:rPr>
          <w:rFonts w:ascii="Arial" w:eastAsia="Arial" w:hAnsi="Arial" w:cs="Arial"/>
          <w:color w:val="000000"/>
          <w:sz w:val="20"/>
          <w:lang w:eastAsia="ru-RU"/>
        </w:rPr>
        <w:t>й оси ротора (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>рис</w:t>
      </w:r>
      <w:r>
        <w:rPr>
          <w:rFonts w:ascii="Arial" w:eastAsia="Arial" w:hAnsi="Arial" w:cs="Arial"/>
          <w:color w:val="000000"/>
          <w:sz w:val="20"/>
          <w:lang w:eastAsia="ru-RU"/>
        </w:rPr>
        <w:t>.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proofErr w:type="gramStart"/>
      <w:r>
        <w:rPr>
          <w:rFonts w:ascii="Arial" w:eastAsia="Arial" w:hAnsi="Arial" w:cs="Arial"/>
          <w:color w:val="000000"/>
          <w:sz w:val="20"/>
          <w:lang w:eastAsia="ru-RU"/>
        </w:rPr>
        <w:t>2,а</w:t>
      </w:r>
      <w:proofErr w:type="gramEnd"/>
      <w:r>
        <w:rPr>
          <w:rFonts w:ascii="Arial" w:eastAsia="Arial" w:hAnsi="Arial" w:cs="Arial"/>
          <w:color w:val="000000"/>
          <w:sz w:val="20"/>
          <w:lang w:eastAsia="ru-RU"/>
        </w:rPr>
        <w:t xml:space="preserve">) и по </w:t>
      </w:r>
      <w:r w:rsidRPr="00B1677C">
        <w:rPr>
          <w:rFonts w:ascii="Arial" w:eastAsia="Arial" w:hAnsi="Arial" w:cs="Arial"/>
          <w:color w:val="000000"/>
          <w:sz w:val="20"/>
          <w:lang w:eastAsia="ru-RU"/>
        </w:rPr>
        <w:t>продольно</w:t>
      </w:r>
      <w:r>
        <w:rPr>
          <w:rFonts w:ascii="Arial" w:eastAsia="Arial" w:hAnsi="Arial" w:cs="Arial"/>
          <w:color w:val="000000"/>
          <w:sz w:val="20"/>
          <w:lang w:eastAsia="ru-RU"/>
        </w:rPr>
        <w:t>й</w:t>
      </w:r>
      <w:r w:rsidRPr="00B1677C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>
        <w:rPr>
          <w:rFonts w:ascii="Arial" w:eastAsia="Arial" w:hAnsi="Arial" w:cs="Arial"/>
          <w:color w:val="000000"/>
          <w:sz w:val="20"/>
          <w:lang w:eastAsia="ru-RU"/>
        </w:rPr>
        <w:t>оси ротора (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>рис</w:t>
      </w:r>
      <w:r>
        <w:rPr>
          <w:rFonts w:ascii="Arial" w:eastAsia="Arial" w:hAnsi="Arial" w:cs="Arial"/>
          <w:color w:val="000000"/>
          <w:sz w:val="20"/>
          <w:lang w:eastAsia="ru-RU"/>
        </w:rPr>
        <w:t>.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2,б). </w:t>
      </w:r>
    </w:p>
    <w:p w14:paraId="1F62247D" w14:textId="16B51770" w:rsidR="00AD0039" w:rsidRDefault="00AD0039" w:rsidP="00534A28">
      <w:pPr>
        <w:spacing w:after="0" w:line="240" w:lineRule="auto"/>
        <w:jc w:val="center"/>
        <w:rPr>
          <w:rFonts w:ascii="Times New Roman" w:hAnsi="Times New Roman" w:cs="Times New Roman"/>
          <w:sz w:val="20"/>
          <w:lang w:val="en-US"/>
        </w:rPr>
      </w:pPr>
      <w:r>
        <w:rPr>
          <w:rFonts w:ascii="Times New Roman" w:hAnsi="Times New Roman" w:cs="Times New Roman"/>
          <w:noProof/>
          <w:sz w:val="20"/>
          <w:lang w:eastAsia="ru-RU"/>
        </w:rPr>
        <w:drawing>
          <wp:inline distT="0" distB="0" distL="0" distR="0" wp14:anchorId="3C50E939" wp14:editId="0DF7D53E">
            <wp:extent cx="2482615" cy="1325880"/>
            <wp:effectExtent l="0" t="0" r="0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>
                    <a:blip r:embed="rId21" cstate="print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artisticPhotocopy/>
                              </a14:imgEffect>
                              <a14:imgEffect>
                                <a14:sharpenSoften amount="74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1299" cy="1341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2B7D0B" w14:textId="77777777" w:rsidR="00534A28" w:rsidRPr="00534A28" w:rsidRDefault="00534A28" w:rsidP="00534A28">
      <w:pPr>
        <w:spacing w:after="120" w:line="240" w:lineRule="auto"/>
        <w:jc w:val="center"/>
        <w:rPr>
          <w:rFonts w:ascii="Times New Roman" w:hAnsi="Times New Roman" w:cs="Times New Roman"/>
          <w:sz w:val="18"/>
          <w:szCs w:val="18"/>
        </w:rPr>
      </w:pPr>
      <w:r w:rsidRPr="00534A28">
        <w:rPr>
          <w:rFonts w:ascii="Times New Roman" w:hAnsi="Times New Roman" w:cs="Times New Roman"/>
          <w:sz w:val="18"/>
          <w:szCs w:val="18"/>
        </w:rPr>
        <w:t>а)</w:t>
      </w:r>
    </w:p>
    <w:p w14:paraId="3D1FC98F" w14:textId="1CD7BF5F" w:rsidR="00534A28" w:rsidRPr="00C30758" w:rsidRDefault="00534A28" w:rsidP="00534A28">
      <w:pPr>
        <w:spacing w:after="120" w:line="240" w:lineRule="auto"/>
        <w:jc w:val="center"/>
        <w:rPr>
          <w:rFonts w:ascii="Times New Roman" w:hAnsi="Times New Roman" w:cs="Times New Roman"/>
          <w:sz w:val="20"/>
          <w:lang w:val="en-US"/>
        </w:rPr>
      </w:pPr>
      <w:r>
        <w:rPr>
          <w:rFonts w:ascii="Arial" w:eastAsia="Arial" w:hAnsi="Arial" w:cs="Arial"/>
          <w:noProof/>
          <w:color w:val="000000"/>
          <w:sz w:val="20"/>
          <w:lang w:eastAsia="ru-RU"/>
        </w:rPr>
        <w:drawing>
          <wp:inline distT="0" distB="0" distL="0" distR="0" wp14:anchorId="1BD56CC4" wp14:editId="6951C17C">
            <wp:extent cx="2564603" cy="1341120"/>
            <wp:effectExtent l="0" t="0" r="762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/>
                  </pic:nvPicPr>
                  <pic:blipFill>
                    <a:blip r:embed="rId23" cstate="print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artisticPhotocopy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3913" cy="1345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ED685" w14:textId="77777777" w:rsidR="00B1677C" w:rsidRPr="00534A28" w:rsidRDefault="00B1677C" w:rsidP="00534A28">
      <w:pPr>
        <w:spacing w:after="0" w:line="240" w:lineRule="auto"/>
        <w:ind w:hanging="567"/>
        <w:jc w:val="center"/>
        <w:rPr>
          <w:rFonts w:ascii="Times New Roman" w:hAnsi="Times New Roman" w:cs="Times New Roman"/>
          <w:sz w:val="18"/>
          <w:szCs w:val="18"/>
        </w:rPr>
      </w:pPr>
      <w:r w:rsidRPr="00534A28">
        <w:rPr>
          <w:rFonts w:ascii="Times New Roman" w:hAnsi="Times New Roman" w:cs="Times New Roman"/>
          <w:sz w:val="18"/>
          <w:szCs w:val="18"/>
        </w:rPr>
        <w:t xml:space="preserve">    б)</w:t>
      </w:r>
    </w:p>
    <w:p w14:paraId="3C989E5C" w14:textId="4693AE51" w:rsidR="00B1677C" w:rsidRDefault="00B1677C" w:rsidP="001173C8">
      <w:pPr>
        <w:spacing w:after="3" w:line="240" w:lineRule="auto"/>
        <w:ind w:left="-17" w:right="40"/>
        <w:jc w:val="both"/>
        <w:rPr>
          <w:rFonts w:ascii="Arial" w:eastAsia="Calibri" w:hAnsi="Arial" w:cs="Arial"/>
          <w:color w:val="000000"/>
          <w:sz w:val="18"/>
          <w:szCs w:val="18"/>
          <w:lang w:eastAsia="ru-RU"/>
        </w:rPr>
      </w:pPr>
      <w:r w:rsidRPr="009C7E52">
        <w:rPr>
          <w:rFonts w:ascii="Arial" w:eastAsia="Calibri" w:hAnsi="Arial" w:cs="Arial"/>
          <w:color w:val="000000"/>
          <w:sz w:val="18"/>
          <w:szCs w:val="18"/>
          <w:lang w:eastAsia="ru-RU"/>
        </w:rPr>
        <w:t>Рис</w:t>
      </w:r>
      <w:r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. </w:t>
      </w:r>
      <w:r w:rsidR="00171C7F">
        <w:rPr>
          <w:rFonts w:ascii="Arial" w:eastAsia="Calibri" w:hAnsi="Arial" w:cs="Arial"/>
          <w:color w:val="000000"/>
          <w:sz w:val="18"/>
          <w:szCs w:val="18"/>
          <w:lang w:eastAsia="ru-RU"/>
        </w:rPr>
        <w:t>2</w:t>
      </w:r>
      <w:r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. </w:t>
      </w:r>
      <w:r w:rsidR="001173C8">
        <w:rPr>
          <w:rFonts w:ascii="Arial" w:eastAsia="Calibri" w:hAnsi="Arial" w:cs="Arial"/>
          <w:color w:val="000000"/>
          <w:sz w:val="18"/>
          <w:szCs w:val="18"/>
          <w:lang w:eastAsia="ru-RU"/>
        </w:rPr>
        <w:t>П</w:t>
      </w:r>
      <w:r w:rsidR="001173C8" w:rsidRPr="001173C8">
        <w:rPr>
          <w:rFonts w:ascii="Arial" w:eastAsia="Calibri" w:hAnsi="Arial" w:cs="Arial"/>
          <w:color w:val="000000"/>
          <w:sz w:val="18"/>
          <w:szCs w:val="18"/>
          <w:lang w:eastAsia="ru-RU"/>
        </w:rPr>
        <w:t>ульсирующий магнитный поток, направленный</w:t>
      </w:r>
      <w:r w:rsidRPr="009C7E52">
        <w:rPr>
          <w:rFonts w:ascii="Arial" w:eastAsia="Calibri" w:hAnsi="Arial" w:cs="Arial"/>
          <w:color w:val="000000"/>
          <w:sz w:val="18"/>
          <w:szCs w:val="18"/>
          <w:lang w:eastAsia="ru-RU"/>
        </w:rPr>
        <w:t>:</w:t>
      </w:r>
      <w:r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 </w:t>
      </w:r>
      <w:r w:rsidRPr="009C7E52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а) </w:t>
      </w:r>
      <w:r w:rsidR="001173C8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по </w:t>
      </w:r>
      <w:r w:rsidRPr="009C7E52">
        <w:rPr>
          <w:rFonts w:ascii="Arial" w:eastAsia="Calibri" w:hAnsi="Arial" w:cs="Arial"/>
          <w:color w:val="000000"/>
          <w:sz w:val="18"/>
          <w:szCs w:val="18"/>
          <w:lang w:eastAsia="ru-RU"/>
        </w:rPr>
        <w:t>поперечн</w:t>
      </w:r>
      <w:r w:rsidR="001173C8">
        <w:rPr>
          <w:rFonts w:ascii="Arial" w:eastAsia="Calibri" w:hAnsi="Arial" w:cs="Arial"/>
          <w:color w:val="000000"/>
          <w:sz w:val="18"/>
          <w:szCs w:val="18"/>
          <w:lang w:eastAsia="ru-RU"/>
        </w:rPr>
        <w:t>ой оси ротора</w:t>
      </w:r>
      <w:r w:rsidRPr="009C7E52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; б) </w:t>
      </w:r>
      <w:r w:rsidR="001173C8">
        <w:rPr>
          <w:rFonts w:ascii="Arial" w:eastAsia="Calibri" w:hAnsi="Arial" w:cs="Arial"/>
          <w:color w:val="000000"/>
          <w:sz w:val="18"/>
          <w:szCs w:val="18"/>
          <w:lang w:eastAsia="ru-RU"/>
        </w:rPr>
        <w:t>по продольной оси ротора</w:t>
      </w:r>
      <w:r>
        <w:rPr>
          <w:rFonts w:ascii="Arial" w:eastAsia="Calibri" w:hAnsi="Arial" w:cs="Arial"/>
          <w:color w:val="000000"/>
          <w:sz w:val="18"/>
          <w:szCs w:val="18"/>
          <w:lang w:eastAsia="ru-RU"/>
        </w:rPr>
        <w:t>.</w:t>
      </w:r>
    </w:p>
    <w:p w14:paraId="075104F8" w14:textId="54A1572E" w:rsidR="00FA4CD5" w:rsidRDefault="00593ED5" w:rsidP="001173C8">
      <w:pPr>
        <w:spacing w:before="120" w:line="240" w:lineRule="auto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 w:rsidRPr="00381240">
        <w:rPr>
          <w:rFonts w:ascii="Arial" w:eastAsia="Arial" w:hAnsi="Arial" w:cs="Arial"/>
          <w:color w:val="000000"/>
          <w:sz w:val="20"/>
          <w:lang w:eastAsia="ru-RU"/>
        </w:rPr>
        <w:t>На рис</w:t>
      </w:r>
      <w:r w:rsidR="006F5874">
        <w:rPr>
          <w:rFonts w:ascii="Arial" w:eastAsia="Arial" w:hAnsi="Arial" w:cs="Arial"/>
          <w:color w:val="000000"/>
          <w:sz w:val="20"/>
          <w:lang w:eastAsia="ru-RU"/>
        </w:rPr>
        <w:t>. 2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показаны 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>линии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магнитной индукции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>.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B52A04">
        <w:rPr>
          <w:rFonts w:ascii="Arial" w:eastAsia="Arial" w:hAnsi="Arial" w:cs="Arial"/>
          <w:color w:val="000000"/>
          <w:sz w:val="20"/>
          <w:lang w:eastAsia="ru-RU"/>
        </w:rPr>
        <w:t>Пульсирующий магнитный поток статора</w:t>
      </w:r>
      <w:r w:rsidR="009316B1">
        <w:rPr>
          <w:rFonts w:ascii="Arial" w:eastAsia="Arial" w:hAnsi="Arial" w:cs="Arial"/>
          <w:color w:val="000000"/>
          <w:sz w:val="20"/>
          <w:lang w:eastAsia="ru-RU"/>
        </w:rPr>
        <w:t xml:space="preserve"> проходит в роторе по путям рассеяния демпферной обмотки (вытесняется из ротора).</w:t>
      </w:r>
    </w:p>
    <w:p w14:paraId="294BF2D1" w14:textId="546E7BC6" w:rsidR="00FA4CD5" w:rsidRDefault="001173C8" w:rsidP="00A60BF7">
      <w:pPr>
        <w:spacing w:before="120" w:line="240" w:lineRule="auto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>Н</w:t>
      </w:r>
      <w:r w:rsidR="00FA4CD5" w:rsidRPr="00381240">
        <w:rPr>
          <w:rFonts w:ascii="Arial" w:eastAsia="Arial" w:hAnsi="Arial" w:cs="Arial"/>
          <w:color w:val="000000"/>
          <w:sz w:val="20"/>
          <w:lang w:eastAsia="ru-RU"/>
        </w:rPr>
        <w:t>а рис</w:t>
      </w:r>
      <w:r w:rsidR="00FA4CD5">
        <w:rPr>
          <w:rFonts w:ascii="Arial" w:eastAsia="Arial" w:hAnsi="Arial" w:cs="Arial"/>
          <w:color w:val="000000"/>
          <w:sz w:val="20"/>
          <w:lang w:eastAsia="ru-RU"/>
        </w:rPr>
        <w:t>.</w:t>
      </w:r>
      <w:r w:rsidR="00FA4CD5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proofErr w:type="gramStart"/>
      <w:r w:rsidR="00171C7F">
        <w:rPr>
          <w:rFonts w:ascii="Arial" w:eastAsia="Arial" w:hAnsi="Arial" w:cs="Arial"/>
          <w:color w:val="000000"/>
          <w:sz w:val="20"/>
          <w:lang w:eastAsia="ru-RU"/>
        </w:rPr>
        <w:t>3</w:t>
      </w:r>
      <w:r>
        <w:rPr>
          <w:rFonts w:ascii="Arial" w:eastAsia="Arial" w:hAnsi="Arial" w:cs="Arial"/>
          <w:color w:val="000000"/>
          <w:sz w:val="20"/>
          <w:lang w:eastAsia="ru-RU"/>
        </w:rPr>
        <w:t>,а</w:t>
      </w:r>
      <w:proofErr w:type="gramEnd"/>
      <w:r w:rsidR="00171C7F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B80897">
        <w:rPr>
          <w:rFonts w:ascii="Arial" w:eastAsia="Arial" w:hAnsi="Arial" w:cs="Arial"/>
          <w:color w:val="000000"/>
          <w:sz w:val="20"/>
          <w:lang w:eastAsia="ru-RU"/>
        </w:rPr>
        <w:t>представлены</w:t>
      </w:r>
      <w:r w:rsidR="00CC441E" w:rsidRPr="00CC441E">
        <w:rPr>
          <w:rFonts w:ascii="Arial" w:eastAsia="Arial" w:hAnsi="Arial" w:cs="Arial"/>
          <w:color w:val="000000"/>
          <w:sz w:val="20"/>
          <w:lang w:eastAsia="ru-RU"/>
        </w:rPr>
        <w:t xml:space="preserve"> осцилл</w:t>
      </w:r>
      <w:r w:rsidR="00CC441E">
        <w:rPr>
          <w:rFonts w:ascii="Arial" w:eastAsia="Arial" w:hAnsi="Arial" w:cs="Arial"/>
          <w:color w:val="000000"/>
          <w:sz w:val="20"/>
          <w:lang w:eastAsia="ru-RU"/>
        </w:rPr>
        <w:t>ограммы тока и напряжения в фаз</w:t>
      </w:r>
      <w:r w:rsidR="00A143AE">
        <w:rPr>
          <w:rFonts w:ascii="Arial" w:eastAsia="Arial" w:hAnsi="Arial" w:cs="Arial"/>
          <w:color w:val="000000"/>
          <w:sz w:val="20"/>
          <w:lang w:eastAsia="ru-RU"/>
        </w:rPr>
        <w:t>е</w:t>
      </w:r>
      <w:r w:rsidR="00CC441E">
        <w:rPr>
          <w:rFonts w:ascii="Arial" w:eastAsia="Arial" w:hAnsi="Arial" w:cs="Arial"/>
          <w:color w:val="000000"/>
          <w:sz w:val="20"/>
          <w:lang w:eastAsia="ru-RU"/>
        </w:rPr>
        <w:t xml:space="preserve"> статора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при поперечном положении ротора; н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>а рис</w:t>
      </w:r>
      <w:r>
        <w:rPr>
          <w:rFonts w:ascii="Arial" w:eastAsia="Arial" w:hAnsi="Arial" w:cs="Arial"/>
          <w:color w:val="000000"/>
          <w:sz w:val="20"/>
          <w:lang w:eastAsia="ru-RU"/>
        </w:rPr>
        <w:t>.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3,б - </w:t>
      </w:r>
      <w:r w:rsidR="00CC441E" w:rsidRPr="00CC441E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при </w:t>
      </w:r>
      <w:r w:rsidR="005010B7">
        <w:rPr>
          <w:rFonts w:ascii="Arial" w:eastAsia="Arial" w:hAnsi="Arial" w:cs="Arial"/>
          <w:color w:val="000000"/>
          <w:sz w:val="20"/>
          <w:lang w:eastAsia="ru-RU"/>
        </w:rPr>
        <w:t>продольном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положении ротора.</w:t>
      </w:r>
    </w:p>
    <w:p w14:paraId="2D8F2F60" w14:textId="630A4E0C" w:rsidR="00AD0039" w:rsidRPr="00AD0039" w:rsidRDefault="008C41D3" w:rsidP="00534A28">
      <w:pPr>
        <w:spacing w:before="120" w:after="0" w:line="240" w:lineRule="auto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noProof/>
          <w:color w:val="000000"/>
          <w:sz w:val="20"/>
          <w:lang w:eastAsia="ru-RU"/>
        </w:rPr>
        <w:drawing>
          <wp:inline distT="0" distB="0" distL="0" distR="0" wp14:anchorId="1D610AE3" wp14:editId="771B9046">
            <wp:extent cx="2780665" cy="1767840"/>
            <wp:effectExtent l="0" t="0" r="635" b="381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/>
                    <pic:cNvPicPr/>
                  </pic:nvPicPr>
                  <pic:blipFill>
                    <a:blip r:embed="rId25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5166" cy="1777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1B2A19" w14:textId="288C355C" w:rsidR="001173C8" w:rsidRDefault="00911507" w:rsidP="00534A28">
      <w:pPr>
        <w:pStyle w:val="a3"/>
        <w:tabs>
          <w:tab w:val="left" w:pos="4008"/>
        </w:tabs>
        <w:spacing w:before="120" w:after="120" w:line="240" w:lineRule="auto"/>
        <w:ind w:left="0"/>
        <w:jc w:val="center"/>
        <w:rPr>
          <w:rFonts w:ascii="Times New Roman" w:hAnsi="Times New Roman" w:cs="Times New Roman"/>
          <w:noProof/>
          <w:sz w:val="20"/>
          <w:szCs w:val="24"/>
          <w:lang w:eastAsia="ru-RU"/>
        </w:rPr>
      </w:pPr>
      <w:r w:rsidRPr="00911507">
        <w:rPr>
          <w:rFonts w:ascii="Times New Roman" w:hAnsi="Times New Roman" w:cs="Times New Roman"/>
          <w:noProof/>
          <w:sz w:val="20"/>
          <w:szCs w:val="24"/>
          <w:lang w:eastAsia="ru-RU"/>
        </w:rPr>
        <w:t>а</w:t>
      </w:r>
      <w:r w:rsidR="001173C8" w:rsidRPr="00911507">
        <w:rPr>
          <w:rFonts w:ascii="Times New Roman" w:hAnsi="Times New Roman" w:cs="Times New Roman"/>
          <w:noProof/>
          <w:sz w:val="20"/>
          <w:szCs w:val="24"/>
          <w:lang w:eastAsia="ru-RU"/>
        </w:rPr>
        <w:t>)</w:t>
      </w:r>
    </w:p>
    <w:p w14:paraId="6658B316" w14:textId="24EDB799" w:rsidR="001173C8" w:rsidRPr="00B44444" w:rsidRDefault="00B8614C" w:rsidP="001173C8">
      <w:pPr>
        <w:pStyle w:val="a3"/>
        <w:tabs>
          <w:tab w:val="left" w:pos="4008"/>
        </w:tabs>
        <w:spacing w:line="240" w:lineRule="auto"/>
        <w:ind w:left="0"/>
        <w:jc w:val="center"/>
        <w:rPr>
          <w:rFonts w:ascii="Times New Roman" w:hAnsi="Times New Roman" w:cs="Times New Roman"/>
          <w:noProof/>
          <w:szCs w:val="24"/>
          <w:lang w:val="en-US" w:eastAsia="ru-RU"/>
        </w:rPr>
      </w:pPr>
      <w:r>
        <w:rPr>
          <w:rFonts w:ascii="Times New Roman" w:hAnsi="Times New Roman" w:cs="Times New Roman"/>
          <w:noProof/>
          <w:szCs w:val="24"/>
          <w:lang w:eastAsia="ru-RU"/>
        </w:rPr>
        <w:drawing>
          <wp:inline distT="0" distB="0" distL="0" distR="0" wp14:anchorId="4EA91E01" wp14:editId="1B0DD8C2">
            <wp:extent cx="2745105" cy="172212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/>
                    <pic:cNvPicPr/>
                  </pic:nvPicPr>
                  <pic:blipFill>
                    <a:blip r:embed="rId26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5105" cy="172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DB3824" w14:textId="52021060" w:rsidR="001173C8" w:rsidRDefault="00911507" w:rsidP="00160B95">
      <w:pPr>
        <w:pStyle w:val="a3"/>
        <w:tabs>
          <w:tab w:val="left" w:pos="4008"/>
        </w:tabs>
        <w:spacing w:after="0" w:line="240" w:lineRule="auto"/>
        <w:ind w:left="0"/>
        <w:jc w:val="center"/>
        <w:rPr>
          <w:rFonts w:ascii="Times New Roman" w:hAnsi="Times New Roman" w:cs="Times New Roman"/>
          <w:noProof/>
          <w:sz w:val="20"/>
          <w:szCs w:val="24"/>
          <w:lang w:eastAsia="ru-RU"/>
        </w:rPr>
      </w:pPr>
      <w:r>
        <w:rPr>
          <w:rFonts w:ascii="Times New Roman" w:hAnsi="Times New Roman" w:cs="Times New Roman"/>
          <w:noProof/>
          <w:sz w:val="20"/>
          <w:szCs w:val="24"/>
          <w:lang w:eastAsia="ru-RU"/>
        </w:rPr>
        <w:t>б</w:t>
      </w:r>
      <w:r w:rsidR="001173C8" w:rsidRPr="00DA41A5">
        <w:rPr>
          <w:rFonts w:ascii="Times New Roman" w:hAnsi="Times New Roman" w:cs="Times New Roman"/>
          <w:noProof/>
          <w:sz w:val="20"/>
          <w:szCs w:val="24"/>
          <w:lang w:eastAsia="ru-RU"/>
        </w:rPr>
        <w:t>)</w:t>
      </w:r>
    </w:p>
    <w:p w14:paraId="14A394B9" w14:textId="586F2682" w:rsidR="00C661C3" w:rsidRPr="00D631F1" w:rsidRDefault="001173C8" w:rsidP="00160B95">
      <w:pPr>
        <w:spacing w:after="240" w:line="240" w:lineRule="auto"/>
        <w:ind w:left="-17" w:right="40"/>
        <w:jc w:val="both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9C7E52">
        <w:rPr>
          <w:rFonts w:ascii="Arial" w:eastAsia="Calibri" w:hAnsi="Arial" w:cs="Arial"/>
          <w:color w:val="000000"/>
          <w:sz w:val="18"/>
          <w:szCs w:val="18"/>
          <w:lang w:eastAsia="ru-RU"/>
        </w:rPr>
        <w:t>Рис</w:t>
      </w:r>
      <w:r>
        <w:rPr>
          <w:rFonts w:ascii="Arial" w:eastAsia="Calibri" w:hAnsi="Arial" w:cs="Arial"/>
          <w:color w:val="000000"/>
          <w:sz w:val="18"/>
          <w:szCs w:val="18"/>
          <w:lang w:eastAsia="ru-RU"/>
        </w:rPr>
        <w:t>. 3. О</w:t>
      </w:r>
      <w:r w:rsidRPr="001173C8">
        <w:rPr>
          <w:rFonts w:ascii="Arial" w:eastAsia="Calibri" w:hAnsi="Arial" w:cs="Arial"/>
          <w:color w:val="000000"/>
          <w:sz w:val="18"/>
          <w:szCs w:val="18"/>
          <w:lang w:eastAsia="ru-RU"/>
        </w:rPr>
        <w:t>сциллограммы тока и напряжения в фазах статора</w:t>
      </w:r>
      <w:r>
        <w:rPr>
          <w:rFonts w:ascii="Arial" w:eastAsia="Calibri" w:hAnsi="Arial" w:cs="Arial"/>
          <w:color w:val="000000"/>
          <w:sz w:val="18"/>
          <w:szCs w:val="18"/>
          <w:lang w:eastAsia="ru-RU"/>
        </w:rPr>
        <w:t>: а)</w:t>
      </w:r>
      <w:r w:rsidRPr="001173C8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 при поперечном положении ротора; б</w:t>
      </w:r>
      <w:r>
        <w:rPr>
          <w:rFonts w:ascii="Arial" w:eastAsia="Calibri" w:hAnsi="Arial" w:cs="Arial"/>
          <w:color w:val="000000"/>
          <w:sz w:val="18"/>
          <w:szCs w:val="18"/>
          <w:lang w:eastAsia="ru-RU"/>
        </w:rPr>
        <w:t>)</w:t>
      </w:r>
      <w:r w:rsidRPr="001173C8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 при </w:t>
      </w:r>
      <w:r w:rsidR="005010B7">
        <w:rPr>
          <w:rFonts w:ascii="Arial" w:eastAsia="Calibri" w:hAnsi="Arial" w:cs="Arial"/>
          <w:color w:val="000000"/>
          <w:sz w:val="18"/>
          <w:szCs w:val="18"/>
          <w:lang w:eastAsia="ru-RU"/>
        </w:rPr>
        <w:t>продольном</w:t>
      </w:r>
      <w:r w:rsidRPr="001173C8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 положении ротора.</w:t>
      </w:r>
    </w:p>
    <w:p w14:paraId="68C91C6D" w14:textId="0B18A440" w:rsidR="00A143AE" w:rsidRPr="00A143AE" w:rsidRDefault="00254BDF" w:rsidP="00254BDF">
      <w:pPr>
        <w:spacing w:line="240" w:lineRule="auto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>Из осциллограмм</w:t>
      </w:r>
      <w:r w:rsidR="00A143AE" w:rsidRPr="00A143AE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A143AE" w:rsidRPr="00381240">
        <w:rPr>
          <w:rFonts w:ascii="Arial" w:eastAsia="Arial" w:hAnsi="Arial" w:cs="Arial"/>
          <w:color w:val="000000"/>
          <w:sz w:val="20"/>
          <w:lang w:eastAsia="ru-RU"/>
        </w:rPr>
        <w:t>рис</w:t>
      </w:r>
      <w:r w:rsidR="00A143AE">
        <w:rPr>
          <w:rFonts w:ascii="Arial" w:eastAsia="Arial" w:hAnsi="Arial" w:cs="Arial"/>
          <w:color w:val="000000"/>
          <w:sz w:val="20"/>
          <w:lang w:eastAsia="ru-RU"/>
        </w:rPr>
        <w:t>.</w:t>
      </w:r>
      <w:r w:rsidR="00A143AE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proofErr w:type="gramStart"/>
      <w:r w:rsidR="00A143AE">
        <w:rPr>
          <w:rFonts w:ascii="Arial" w:eastAsia="Arial" w:hAnsi="Arial" w:cs="Arial"/>
          <w:color w:val="000000"/>
          <w:sz w:val="20"/>
          <w:lang w:eastAsia="ru-RU"/>
        </w:rPr>
        <w:t>3,а</w:t>
      </w:r>
      <w:proofErr w:type="gramEnd"/>
      <w:r>
        <w:rPr>
          <w:rFonts w:ascii="Arial" w:eastAsia="Arial" w:hAnsi="Arial" w:cs="Arial"/>
          <w:color w:val="000000"/>
          <w:sz w:val="20"/>
          <w:lang w:eastAsia="ru-RU"/>
        </w:rPr>
        <w:t xml:space="preserve"> найдены: действующие значения напряжения и тока </w:t>
      </w:r>
      <w:r w:rsidR="001100E8">
        <w:rPr>
          <w:rFonts w:ascii="Arial" w:eastAsia="Arial" w:hAnsi="Arial" w:cs="Arial"/>
          <w:color w:val="000000"/>
          <w:sz w:val="20"/>
          <w:lang w:eastAsia="ru-RU"/>
        </w:rPr>
        <w:t xml:space="preserve">обратной последовательности </w:t>
      </w:r>
      <w:r>
        <w:rPr>
          <w:rFonts w:ascii="Arial" w:eastAsia="Arial" w:hAnsi="Arial" w:cs="Arial"/>
          <w:color w:val="000000"/>
          <w:sz w:val="20"/>
          <w:lang w:eastAsia="ru-RU"/>
        </w:rPr>
        <w:t>в фазе статора (</w:t>
      </w:r>
      <w:r>
        <w:rPr>
          <w:rFonts w:ascii="Arial" w:eastAsia="Arial" w:hAnsi="Arial" w:cs="Arial"/>
          <w:color w:val="000000"/>
          <w:sz w:val="20"/>
          <w:lang w:val="en-US" w:eastAsia="ru-RU"/>
        </w:rPr>
        <w:t>U</w:t>
      </w:r>
      <w:r w:rsidR="001100E8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2</w:t>
      </w:r>
      <w:r w:rsidR="001100E8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q</w:t>
      </w:r>
      <w:r w:rsidRPr="00254BDF">
        <w:rPr>
          <w:rFonts w:ascii="Arial" w:eastAsia="Arial" w:hAnsi="Arial" w:cs="Arial"/>
          <w:color w:val="000000"/>
          <w:sz w:val="20"/>
          <w:lang w:eastAsia="ru-RU"/>
        </w:rPr>
        <w:t xml:space="preserve">, </w:t>
      </w:r>
      <w:r>
        <w:rPr>
          <w:rFonts w:ascii="Arial" w:eastAsia="Arial" w:hAnsi="Arial" w:cs="Arial"/>
          <w:color w:val="000000"/>
          <w:sz w:val="20"/>
          <w:lang w:val="en-US" w:eastAsia="ru-RU"/>
        </w:rPr>
        <w:t>I</w:t>
      </w:r>
      <w:r w:rsidR="001100E8" w:rsidRPr="001100E8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2</w:t>
      </w:r>
      <w:r w:rsidR="001100E8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q</w:t>
      </w:r>
      <w:r>
        <w:rPr>
          <w:rFonts w:ascii="Arial" w:eastAsia="Arial" w:hAnsi="Arial" w:cs="Arial"/>
          <w:color w:val="000000"/>
          <w:sz w:val="20"/>
          <w:lang w:eastAsia="ru-RU"/>
        </w:rPr>
        <w:t>); сдвиг по фазе кривых напряжения</w:t>
      </w:r>
      <w:r w:rsidRPr="00254BDF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и </w:t>
      </w:r>
      <w:r w:rsidR="00A133B5">
        <w:rPr>
          <w:rFonts w:ascii="Arial" w:eastAsia="Arial" w:hAnsi="Arial" w:cs="Arial"/>
          <w:color w:val="000000"/>
          <w:sz w:val="20"/>
          <w:lang w:eastAsia="ru-RU"/>
        </w:rPr>
        <w:t xml:space="preserve">тока </w:t>
      </w:r>
      <w:r w:rsidRPr="00254BDF">
        <w:rPr>
          <w:rFonts w:ascii="Arial" w:eastAsia="Arial" w:hAnsi="Arial" w:cs="Arial"/>
          <w:color w:val="000000"/>
          <w:sz w:val="20"/>
          <w:lang w:eastAsia="ru-RU"/>
        </w:rPr>
        <w:t>(</w:t>
      </w:r>
      <w:r w:rsidRPr="00E6084E">
        <w:rPr>
          <w:rFonts w:ascii="Arial" w:eastAsia="Arial" w:hAnsi="Arial" w:cs="Arial"/>
          <w:color w:val="000000"/>
          <w:sz w:val="24"/>
          <w:szCs w:val="24"/>
          <w:lang w:eastAsia="ru-RU"/>
        </w:rPr>
        <w:t>ᵠ</w:t>
      </w:r>
      <w:r w:rsidR="00A143AE" w:rsidRPr="00A143AE">
        <w:rPr>
          <w:rFonts w:ascii="Arial" w:eastAsia="Arial" w:hAnsi="Arial" w:cs="Arial"/>
          <w:color w:val="000000"/>
          <w:sz w:val="24"/>
          <w:szCs w:val="24"/>
          <w:vertAlign w:val="subscript"/>
          <w:lang w:val="en-US" w:eastAsia="ru-RU"/>
        </w:rPr>
        <w:t>q</w:t>
      </w:r>
      <w:r w:rsidRPr="00254BDF">
        <w:rPr>
          <w:rFonts w:ascii="Arial" w:eastAsia="Arial" w:hAnsi="Arial" w:cs="Arial"/>
          <w:color w:val="000000"/>
          <w:sz w:val="24"/>
          <w:szCs w:val="24"/>
          <w:lang w:eastAsia="ru-RU"/>
        </w:rPr>
        <w:t>)</w:t>
      </w:r>
      <w:r>
        <w:rPr>
          <w:rFonts w:ascii="Arial" w:eastAsia="Arial" w:hAnsi="Arial" w:cs="Arial"/>
          <w:color w:val="000000"/>
          <w:sz w:val="24"/>
          <w:szCs w:val="24"/>
          <w:lang w:eastAsia="ru-RU"/>
        </w:rPr>
        <w:t xml:space="preserve">. </w:t>
      </w:r>
      <w:r w:rsidRPr="00254BDF">
        <w:rPr>
          <w:rFonts w:ascii="Arial" w:eastAsia="Arial" w:hAnsi="Arial" w:cs="Arial"/>
          <w:color w:val="000000"/>
          <w:sz w:val="20"/>
          <w:szCs w:val="20"/>
          <w:lang w:eastAsia="ru-RU"/>
        </w:rPr>
        <w:t>Р</w:t>
      </w:r>
      <w:r>
        <w:rPr>
          <w:rFonts w:ascii="Arial" w:eastAsia="Arial" w:hAnsi="Arial" w:cs="Arial"/>
          <w:color w:val="000000"/>
          <w:sz w:val="20"/>
          <w:szCs w:val="20"/>
          <w:lang w:eastAsia="ru-RU"/>
        </w:rPr>
        <w:t>ассчитан</w:t>
      </w:r>
      <w:r w:rsidR="00A143AE">
        <w:rPr>
          <w:rFonts w:ascii="Arial" w:eastAsia="Arial" w:hAnsi="Arial" w:cs="Arial"/>
          <w:color w:val="000000"/>
          <w:sz w:val="20"/>
          <w:szCs w:val="20"/>
          <w:lang w:eastAsia="ru-RU"/>
        </w:rPr>
        <w:t>о</w:t>
      </w:r>
      <w:r w:rsidR="00A143AE" w:rsidRPr="00A143AE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A143AE">
        <w:rPr>
          <w:rFonts w:ascii="Arial" w:eastAsia="Arial" w:hAnsi="Arial" w:cs="Arial"/>
          <w:color w:val="000000"/>
          <w:sz w:val="20"/>
          <w:lang w:eastAsia="ru-RU"/>
        </w:rPr>
        <w:t>сопротивление фазы</w:t>
      </w:r>
      <w:r w:rsidR="00E60768">
        <w:rPr>
          <w:rFonts w:ascii="Arial" w:eastAsia="Arial" w:hAnsi="Arial" w:cs="Arial"/>
          <w:color w:val="000000"/>
          <w:sz w:val="20"/>
          <w:lang w:eastAsia="ru-RU"/>
        </w:rPr>
        <w:t xml:space="preserve"> для тока обратной последовательности </w:t>
      </w:r>
      <w:r w:rsidR="00E60768">
        <w:rPr>
          <w:rFonts w:ascii="Arial" w:eastAsia="Arial" w:hAnsi="Arial" w:cs="Arial"/>
          <w:color w:val="000000"/>
          <w:sz w:val="20"/>
          <w:lang w:val="en-US" w:eastAsia="ru-RU"/>
        </w:rPr>
        <w:t>I</w:t>
      </w:r>
      <w:r w:rsidR="00E60768" w:rsidRPr="001100E8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2</w:t>
      </w:r>
      <w:r w:rsidR="00E60768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q</w:t>
      </w:r>
      <w:r>
        <w:rPr>
          <w:rFonts w:ascii="Arial" w:eastAsia="Arial" w:hAnsi="Arial" w:cs="Arial"/>
          <w:color w:val="000000"/>
          <w:sz w:val="20"/>
          <w:szCs w:val="20"/>
          <w:lang w:eastAsia="ru-RU"/>
        </w:rPr>
        <w:t xml:space="preserve">: </w:t>
      </w:r>
      <w:r w:rsidR="00637679">
        <w:rPr>
          <w:rFonts w:ascii="Arial" w:eastAsia="Arial" w:hAnsi="Arial" w:cs="Arial"/>
          <w:color w:val="000000"/>
          <w:sz w:val="20"/>
          <w:lang w:eastAsia="ru-RU"/>
        </w:rPr>
        <w:t xml:space="preserve">полное </w:t>
      </w:r>
      <w:r>
        <w:rPr>
          <w:rFonts w:ascii="Arial" w:eastAsia="Arial" w:hAnsi="Arial" w:cs="Arial"/>
          <w:color w:val="000000"/>
          <w:sz w:val="20"/>
          <w:lang w:eastAsia="ru-RU"/>
        </w:rPr>
        <w:t>(</w:t>
      </w:r>
      <w:r w:rsidR="00A143AE">
        <w:rPr>
          <w:rFonts w:ascii="Arial" w:eastAsia="Arial" w:hAnsi="Arial" w:cs="Arial"/>
          <w:color w:val="000000"/>
          <w:sz w:val="20"/>
          <w:lang w:val="en-US" w:eastAsia="ru-RU"/>
        </w:rPr>
        <w:t>z</w:t>
      </w:r>
      <w:r w:rsidR="001100E8" w:rsidRPr="001100E8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2</w:t>
      </w:r>
      <w:r w:rsidR="00A143AE" w:rsidRPr="00A143AE">
        <w:rPr>
          <w:rFonts w:ascii="Arial" w:eastAsia="Arial" w:hAnsi="Arial" w:cs="Arial"/>
          <w:color w:val="000000"/>
          <w:sz w:val="24"/>
          <w:szCs w:val="24"/>
          <w:vertAlign w:val="subscript"/>
          <w:lang w:val="en-US" w:eastAsia="ru-RU"/>
        </w:rPr>
        <w:t>q</w:t>
      </w:r>
      <w:r>
        <w:rPr>
          <w:rFonts w:ascii="Arial" w:eastAsia="Arial" w:hAnsi="Arial" w:cs="Arial"/>
          <w:color w:val="000000"/>
          <w:sz w:val="20"/>
          <w:lang w:eastAsia="ru-RU"/>
        </w:rPr>
        <w:t>)</w:t>
      </w:r>
      <w:r w:rsidR="00A143AE">
        <w:rPr>
          <w:rFonts w:ascii="Arial" w:eastAsia="Arial" w:hAnsi="Arial" w:cs="Arial"/>
          <w:color w:val="000000"/>
          <w:sz w:val="20"/>
          <w:lang w:eastAsia="ru-RU"/>
        </w:rPr>
        <w:t>,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активное </w:t>
      </w:r>
      <w:r w:rsidR="00A143AE" w:rsidRPr="00A143AE">
        <w:rPr>
          <w:rFonts w:ascii="Arial" w:eastAsia="Arial" w:hAnsi="Arial" w:cs="Arial"/>
          <w:color w:val="000000"/>
          <w:sz w:val="20"/>
          <w:lang w:eastAsia="ru-RU"/>
        </w:rPr>
        <w:t>(</w:t>
      </w:r>
      <w:r w:rsidR="00A143AE">
        <w:rPr>
          <w:rFonts w:ascii="Arial" w:eastAsia="Arial" w:hAnsi="Arial" w:cs="Arial"/>
          <w:color w:val="000000"/>
          <w:sz w:val="20"/>
          <w:lang w:val="en-US" w:eastAsia="ru-RU"/>
        </w:rPr>
        <w:t>r</w:t>
      </w:r>
      <w:r w:rsidR="001100E8" w:rsidRPr="001100E8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2</w:t>
      </w:r>
      <w:r w:rsidR="001100E8" w:rsidRPr="00A143AE">
        <w:rPr>
          <w:rFonts w:ascii="Arial" w:eastAsia="Arial" w:hAnsi="Arial" w:cs="Arial"/>
          <w:color w:val="000000"/>
          <w:sz w:val="24"/>
          <w:szCs w:val="24"/>
          <w:vertAlign w:val="subscript"/>
          <w:lang w:val="en-US" w:eastAsia="ru-RU"/>
        </w:rPr>
        <w:t>q</w:t>
      </w:r>
      <w:r w:rsidR="00A143AE" w:rsidRPr="00A143AE">
        <w:rPr>
          <w:rFonts w:ascii="Arial" w:eastAsia="Arial" w:hAnsi="Arial" w:cs="Arial"/>
          <w:color w:val="000000"/>
          <w:sz w:val="20"/>
          <w:lang w:eastAsia="ru-RU"/>
        </w:rPr>
        <w:t>)</w:t>
      </w:r>
      <w:r w:rsidR="00A143AE">
        <w:rPr>
          <w:rFonts w:ascii="Arial" w:eastAsia="Arial" w:hAnsi="Arial" w:cs="Arial"/>
          <w:color w:val="000000"/>
          <w:sz w:val="20"/>
          <w:lang w:eastAsia="ru-RU"/>
        </w:rPr>
        <w:t xml:space="preserve"> и индуктивное (</w:t>
      </w:r>
      <w:r w:rsidR="00A143AE">
        <w:rPr>
          <w:rFonts w:ascii="Arial" w:eastAsia="Arial" w:hAnsi="Arial" w:cs="Arial"/>
          <w:color w:val="000000"/>
          <w:sz w:val="20"/>
          <w:lang w:val="en-US" w:eastAsia="ru-RU"/>
        </w:rPr>
        <w:t>x</w:t>
      </w:r>
      <w:r w:rsidR="001100E8" w:rsidRPr="001100E8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2</w:t>
      </w:r>
      <w:r w:rsidR="001100E8" w:rsidRPr="00A143AE">
        <w:rPr>
          <w:rFonts w:ascii="Arial" w:eastAsia="Arial" w:hAnsi="Arial" w:cs="Arial"/>
          <w:color w:val="000000"/>
          <w:sz w:val="24"/>
          <w:szCs w:val="24"/>
          <w:vertAlign w:val="subscript"/>
          <w:lang w:val="en-US" w:eastAsia="ru-RU"/>
        </w:rPr>
        <w:t>q</w:t>
      </w:r>
      <w:r w:rsidR="00A143AE">
        <w:rPr>
          <w:rFonts w:ascii="Arial" w:eastAsia="Arial" w:hAnsi="Arial" w:cs="Arial"/>
          <w:color w:val="000000"/>
          <w:sz w:val="20"/>
          <w:lang w:eastAsia="ru-RU"/>
        </w:rPr>
        <w:t>).</w:t>
      </w:r>
    </w:p>
    <w:p w14:paraId="098B6033" w14:textId="07BE8576" w:rsidR="00A143AE" w:rsidRPr="00A143AE" w:rsidRDefault="001100E8" w:rsidP="00A143AE">
      <w:pPr>
        <w:spacing w:line="240" w:lineRule="auto"/>
        <w:jc w:val="center"/>
        <w:rPr>
          <w:rFonts w:ascii="Arial" w:eastAsia="Arial" w:hAnsi="Arial" w:cs="Arial"/>
          <w:color w:val="000000"/>
          <w:sz w:val="20"/>
          <w:lang w:eastAsia="ru-RU"/>
        </w:rPr>
      </w:pPr>
      <w:r w:rsidRPr="0066286C">
        <w:rPr>
          <w:position w:val="-28"/>
        </w:rPr>
        <w:object w:dxaOrig="920" w:dyaOrig="639" w14:anchorId="6D279F52">
          <v:shape id="_x0000_i1031" type="#_x0000_t75" style="width:46.8pt;height:32.4pt" o:ole="">
            <v:imagedata r:id="rId27" o:title=""/>
          </v:shape>
          <o:OLEObject Type="Embed" ProgID="Equation.DSMT4" ShapeID="_x0000_i1031" DrawAspect="Content" ObjectID="_1807428976" r:id="rId28"/>
        </w:object>
      </w:r>
      <w:r w:rsidR="0066286C">
        <w:t xml:space="preserve">  </w:t>
      </w:r>
      <w:r w:rsidR="00E60768">
        <w:t xml:space="preserve"> </w:t>
      </w:r>
      <w:r w:rsidR="00A143AE" w:rsidRPr="00A143AE">
        <w:t xml:space="preserve"> </w:t>
      </w:r>
      <w:r w:rsidR="006B7972" w:rsidRPr="006B7972">
        <w:rPr>
          <w:position w:val="-12"/>
        </w:rPr>
        <w:object w:dxaOrig="1500" w:dyaOrig="320" w14:anchorId="59CBD269">
          <v:shape id="_x0000_i1032" type="#_x0000_t75" style="width:74.4pt;height:17.4pt" o:ole="">
            <v:imagedata r:id="rId29" o:title=""/>
          </v:shape>
          <o:OLEObject Type="Embed" ProgID="Equation.DSMT4" ShapeID="_x0000_i1032" DrawAspect="Content" ObjectID="_1807428977" r:id="rId30"/>
        </w:object>
      </w:r>
      <w:r w:rsidR="0066286C">
        <w:t xml:space="preserve"> </w:t>
      </w:r>
      <w:r w:rsidR="006B7972" w:rsidRPr="006B7972">
        <w:rPr>
          <w:position w:val="-12"/>
        </w:rPr>
        <w:object w:dxaOrig="1500" w:dyaOrig="320" w14:anchorId="102F7595">
          <v:shape id="_x0000_i1033" type="#_x0000_t75" style="width:74.4pt;height:17.4pt" o:ole="">
            <v:imagedata r:id="rId31" o:title=""/>
          </v:shape>
          <o:OLEObject Type="Embed" ProgID="Equation.DSMT4" ShapeID="_x0000_i1033" DrawAspect="Content" ObjectID="_1807428978" r:id="rId32"/>
        </w:object>
      </w:r>
      <w:r w:rsidR="00E60768">
        <w:t xml:space="preserve">  </w:t>
      </w:r>
    </w:p>
    <w:p w14:paraId="796A7C53" w14:textId="6DCB5938" w:rsidR="00FA5A24" w:rsidRDefault="00A143AE" w:rsidP="00E60768">
      <w:pPr>
        <w:spacing w:line="240" w:lineRule="auto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>Параметрическая модель СРД с демпферной обмоткой</w:t>
      </w:r>
      <w:r w:rsidR="0066286C">
        <w:rPr>
          <w:rFonts w:ascii="Arial" w:eastAsia="Arial" w:hAnsi="Arial" w:cs="Arial"/>
          <w:color w:val="000000"/>
          <w:sz w:val="20"/>
          <w:lang w:eastAsia="ru-RU"/>
        </w:rPr>
        <w:t xml:space="preserve"> при пульсации магнитного потока по </w:t>
      </w:r>
      <w:r w:rsidR="0066286C" w:rsidRPr="00B1677C">
        <w:rPr>
          <w:rFonts w:ascii="Arial" w:eastAsia="Arial" w:hAnsi="Arial" w:cs="Arial"/>
          <w:color w:val="000000"/>
          <w:sz w:val="20"/>
          <w:lang w:eastAsia="ru-RU"/>
        </w:rPr>
        <w:t>поперечно</w:t>
      </w:r>
      <w:r w:rsidR="0066286C">
        <w:rPr>
          <w:rFonts w:ascii="Arial" w:eastAsia="Arial" w:hAnsi="Arial" w:cs="Arial"/>
          <w:color w:val="000000"/>
          <w:sz w:val="20"/>
          <w:lang w:eastAsia="ru-RU"/>
        </w:rPr>
        <w:t xml:space="preserve">й оси ротора </w:t>
      </w:r>
      <w:r>
        <w:rPr>
          <w:rFonts w:ascii="Arial" w:eastAsia="Arial" w:hAnsi="Arial" w:cs="Arial"/>
          <w:color w:val="000000"/>
          <w:sz w:val="20"/>
          <w:lang w:eastAsia="ru-RU"/>
        </w:rPr>
        <w:t>имеет вид</w:t>
      </w:r>
    </w:p>
    <w:tbl>
      <w:tblPr>
        <w:tblStyle w:val="af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89"/>
        <w:gridCol w:w="1624"/>
      </w:tblGrid>
      <w:tr w:rsidR="00FD7DBE" w14:paraId="6CC9598C" w14:textId="77777777" w:rsidTr="00FD7DBE">
        <w:tc>
          <w:tcPr>
            <w:tcW w:w="2689" w:type="dxa"/>
          </w:tcPr>
          <w:p w14:paraId="52AAD61F" w14:textId="0F2C590B" w:rsidR="00FD7DBE" w:rsidRDefault="00FD7DBE" w:rsidP="00E60768">
            <w:pPr>
              <w:jc w:val="both"/>
              <w:rPr>
                <w:rFonts w:ascii="Arial" w:eastAsia="Arial" w:hAnsi="Arial" w:cs="Arial"/>
                <w:color w:val="000000"/>
                <w:sz w:val="20"/>
                <w:lang w:eastAsia="ru-RU"/>
              </w:rPr>
            </w:pPr>
            <w:r>
              <w:rPr>
                <w:rFonts w:ascii="Arial" w:eastAsia="Arial" w:hAnsi="Arial" w:cs="Arial"/>
                <w:noProof/>
                <w:color w:val="000000"/>
                <w:sz w:val="20"/>
                <w:lang w:eastAsia="ru-RU"/>
              </w:rPr>
              <w:drawing>
                <wp:inline distT="0" distB="0" distL="0" distR="0" wp14:anchorId="2D32F141" wp14:editId="6596A72C">
                  <wp:extent cx="1268659" cy="734938"/>
                  <wp:effectExtent l="0" t="0" r="8255" b="825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392" cy="7567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eastAsia="Arial" w:hAnsi="Arial" w:cs="Arial"/>
                <w:color w:val="000000"/>
                <w:sz w:val="20"/>
                <w:lang w:eastAsia="ru-RU"/>
              </w:rPr>
              <w:t xml:space="preserve">      </w:t>
            </w:r>
          </w:p>
          <w:p w14:paraId="2B84CF6C" w14:textId="0CE31D91" w:rsidR="00FD7DBE" w:rsidRDefault="00FD7DBE" w:rsidP="00FD7DBE">
            <w:pPr>
              <w:spacing w:after="120"/>
              <w:jc w:val="center"/>
              <w:rPr>
                <w:rFonts w:ascii="Arial" w:eastAsia="Arial" w:hAnsi="Arial" w:cs="Arial"/>
                <w:color w:val="000000"/>
                <w:sz w:val="20"/>
                <w:lang w:eastAsia="ru-RU"/>
              </w:rPr>
            </w:pPr>
            <w:r w:rsidRPr="00534A28">
              <w:rPr>
                <w:rFonts w:ascii="Times New Roman" w:hAnsi="Times New Roman" w:cs="Times New Roman"/>
                <w:sz w:val="18"/>
                <w:szCs w:val="18"/>
              </w:rPr>
              <w:t>а)</w:t>
            </w:r>
          </w:p>
        </w:tc>
        <w:tc>
          <w:tcPr>
            <w:tcW w:w="1624" w:type="dxa"/>
          </w:tcPr>
          <w:p w14:paraId="02191408" w14:textId="77777777" w:rsidR="00FD7DBE" w:rsidRDefault="00FD7DBE" w:rsidP="00FD7DBE">
            <w:pPr>
              <w:jc w:val="both"/>
              <w:rPr>
                <w:rFonts w:ascii="Arial" w:eastAsia="Arial" w:hAnsi="Arial" w:cs="Arial"/>
                <w:color w:val="000000"/>
                <w:sz w:val="20"/>
                <w:lang w:eastAsia="ru-RU"/>
              </w:rPr>
            </w:pPr>
            <w:r>
              <w:rPr>
                <w:rFonts w:ascii="Arial" w:eastAsia="Arial" w:hAnsi="Arial" w:cs="Arial"/>
                <w:noProof/>
                <w:color w:val="000000"/>
                <w:sz w:val="20"/>
                <w:lang w:eastAsia="ru-RU"/>
              </w:rPr>
              <w:drawing>
                <wp:inline distT="0" distB="0" distL="0" distR="0" wp14:anchorId="08C727BD" wp14:editId="5C379217">
                  <wp:extent cx="948584" cy="701000"/>
                  <wp:effectExtent l="0" t="0" r="4445" b="444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8321" cy="7229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1163A5A" w14:textId="690B5ABA" w:rsidR="00FD7DBE" w:rsidRDefault="00FD7DBE" w:rsidP="00FD7DBE">
            <w:pPr>
              <w:spacing w:before="60" w:after="120"/>
              <w:jc w:val="center"/>
              <w:rPr>
                <w:rFonts w:ascii="Arial" w:eastAsia="Arial" w:hAnsi="Arial" w:cs="Arial"/>
                <w:color w:val="000000"/>
                <w:sz w:val="20"/>
                <w:lang w:eastAsia="ru-RU"/>
              </w:rPr>
            </w:pPr>
            <w:r w:rsidRPr="00534A28">
              <w:rPr>
                <w:rFonts w:ascii="Times New Roman" w:hAnsi="Times New Roman" w:cs="Times New Roman"/>
                <w:sz w:val="18"/>
                <w:szCs w:val="18"/>
              </w:rPr>
              <w:t>б</w:t>
            </w:r>
          </w:p>
        </w:tc>
      </w:tr>
      <w:tr w:rsidR="00FD7DBE" w14:paraId="6024593A" w14:textId="77777777" w:rsidTr="00FD7DBE">
        <w:tc>
          <w:tcPr>
            <w:tcW w:w="2689" w:type="dxa"/>
          </w:tcPr>
          <w:p w14:paraId="01BEE781" w14:textId="77777777" w:rsidR="00FD7DBE" w:rsidRDefault="00FD7DBE" w:rsidP="00E60768">
            <w:pPr>
              <w:jc w:val="both"/>
              <w:rPr>
                <w:rFonts w:ascii="Arial" w:eastAsia="Arial" w:hAnsi="Arial" w:cs="Arial"/>
                <w:noProof/>
                <w:color w:val="000000"/>
                <w:sz w:val="20"/>
                <w:lang w:eastAsia="ru-RU"/>
              </w:rPr>
            </w:pPr>
          </w:p>
        </w:tc>
        <w:tc>
          <w:tcPr>
            <w:tcW w:w="1624" w:type="dxa"/>
          </w:tcPr>
          <w:p w14:paraId="13C3F896" w14:textId="77777777" w:rsidR="00FD7DBE" w:rsidRDefault="00FD7DBE" w:rsidP="00E60768">
            <w:pPr>
              <w:jc w:val="both"/>
              <w:rPr>
                <w:rFonts w:ascii="Arial" w:eastAsia="Arial" w:hAnsi="Arial" w:cs="Arial"/>
                <w:noProof/>
                <w:color w:val="000000"/>
                <w:sz w:val="20"/>
                <w:lang w:eastAsia="ru-RU"/>
              </w:rPr>
            </w:pPr>
          </w:p>
        </w:tc>
      </w:tr>
    </w:tbl>
    <w:p w14:paraId="785B7BC4" w14:textId="622A926C" w:rsidR="00A143AE" w:rsidRDefault="00C30758" w:rsidP="00E60768">
      <w:pPr>
        <w:spacing w:line="240" w:lineRule="auto"/>
        <w:jc w:val="both"/>
        <w:rPr>
          <w:rFonts w:ascii="Arial" w:eastAsia="Arial" w:hAnsi="Arial" w:cs="Arial"/>
          <w:color w:val="000000"/>
          <w:sz w:val="18"/>
          <w:szCs w:val="18"/>
          <w:lang w:eastAsia="ru-RU"/>
        </w:rPr>
      </w:pPr>
      <w:r w:rsidRPr="009C7E52">
        <w:rPr>
          <w:rFonts w:ascii="Arial" w:eastAsia="Calibri" w:hAnsi="Arial" w:cs="Arial"/>
          <w:color w:val="000000"/>
          <w:sz w:val="18"/>
          <w:szCs w:val="18"/>
          <w:lang w:eastAsia="ru-RU"/>
        </w:rPr>
        <w:lastRenderedPageBreak/>
        <w:t>Рис</w:t>
      </w:r>
      <w:r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. </w:t>
      </w:r>
      <w:r w:rsidRPr="00C30758">
        <w:rPr>
          <w:rFonts w:ascii="Arial" w:eastAsia="Calibri" w:hAnsi="Arial" w:cs="Arial"/>
          <w:color w:val="000000"/>
          <w:sz w:val="18"/>
          <w:szCs w:val="18"/>
          <w:lang w:eastAsia="ru-RU"/>
        </w:rPr>
        <w:t>4</w:t>
      </w:r>
      <w:r>
        <w:rPr>
          <w:rFonts w:ascii="Arial" w:eastAsia="Calibri" w:hAnsi="Arial" w:cs="Arial"/>
          <w:color w:val="000000"/>
          <w:sz w:val="18"/>
          <w:szCs w:val="18"/>
          <w:lang w:eastAsia="ru-RU"/>
        </w:rPr>
        <w:t>.</w:t>
      </w:r>
      <w:r w:rsidRPr="00C30758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 </w:t>
      </w:r>
      <w:r w:rsidRPr="00C30758">
        <w:rPr>
          <w:rFonts w:ascii="Arial" w:eastAsia="Arial" w:hAnsi="Arial" w:cs="Arial"/>
          <w:color w:val="000000"/>
          <w:sz w:val="18"/>
          <w:szCs w:val="18"/>
          <w:lang w:eastAsia="ru-RU"/>
        </w:rPr>
        <w:t>Параметрическая модель СРД с демпферной обмоткой при пульсации магнитного</w:t>
      </w:r>
      <w:r w:rsidR="00FD7DBE">
        <w:rPr>
          <w:rFonts w:ascii="Arial" w:eastAsia="Arial" w:hAnsi="Arial" w:cs="Arial"/>
          <w:color w:val="000000"/>
          <w:sz w:val="18"/>
          <w:szCs w:val="18"/>
          <w:lang w:eastAsia="ru-RU"/>
        </w:rPr>
        <w:t xml:space="preserve"> потока по поперечной оси ротор: а) точная модель;</w:t>
      </w:r>
      <w:r w:rsidR="00FD7DBE" w:rsidRPr="00FD7DBE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 </w:t>
      </w:r>
      <w:r w:rsidR="00FD7DBE">
        <w:rPr>
          <w:rFonts w:ascii="Arial" w:eastAsia="Calibri" w:hAnsi="Arial" w:cs="Arial"/>
          <w:color w:val="000000"/>
          <w:sz w:val="18"/>
          <w:szCs w:val="18"/>
          <w:lang w:eastAsia="ru-RU"/>
        </w:rPr>
        <w:t>б) упрощенная модель</w:t>
      </w:r>
      <w:r>
        <w:rPr>
          <w:rFonts w:ascii="Arial" w:eastAsia="Arial" w:hAnsi="Arial" w:cs="Arial"/>
          <w:color w:val="000000"/>
          <w:sz w:val="18"/>
          <w:szCs w:val="18"/>
          <w:lang w:eastAsia="ru-RU"/>
        </w:rPr>
        <w:t>.</w:t>
      </w:r>
    </w:p>
    <w:p w14:paraId="03180207" w14:textId="77777777" w:rsidR="009316B1" w:rsidRDefault="00A143AE" w:rsidP="009316B1">
      <w:pPr>
        <w:spacing w:after="0" w:line="240" w:lineRule="auto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 xml:space="preserve">Соответственно </w:t>
      </w:r>
      <w:r w:rsidR="00BB56D4">
        <w:rPr>
          <w:rFonts w:ascii="Arial" w:eastAsia="Arial" w:hAnsi="Arial" w:cs="Arial"/>
          <w:color w:val="000000"/>
          <w:sz w:val="20"/>
          <w:lang w:eastAsia="ru-RU"/>
        </w:rPr>
        <w:t xml:space="preserve">активное </w:t>
      </w:r>
      <w:r w:rsidR="001100E8">
        <w:rPr>
          <w:rFonts w:ascii="Arial" w:eastAsia="Arial" w:hAnsi="Arial" w:cs="Arial"/>
          <w:color w:val="000000"/>
          <w:sz w:val="20"/>
          <w:lang w:eastAsia="ru-RU"/>
        </w:rPr>
        <w:t xml:space="preserve">и индуктивное </w:t>
      </w:r>
      <w:r w:rsidR="006B7972">
        <w:rPr>
          <w:rFonts w:ascii="Arial" w:eastAsia="Arial" w:hAnsi="Arial" w:cs="Arial"/>
          <w:color w:val="000000"/>
          <w:sz w:val="20"/>
          <w:lang w:eastAsia="ru-RU"/>
        </w:rPr>
        <w:t>сопротивлени</w:t>
      </w:r>
      <w:r w:rsidR="00160B95">
        <w:rPr>
          <w:rFonts w:ascii="Arial" w:eastAsia="Arial" w:hAnsi="Arial" w:cs="Arial"/>
          <w:color w:val="000000"/>
          <w:sz w:val="20"/>
          <w:lang w:eastAsia="ru-RU"/>
        </w:rPr>
        <w:t>е</w:t>
      </w:r>
      <w:r w:rsidR="00BB56D4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B03732">
        <w:rPr>
          <w:rFonts w:ascii="Arial" w:eastAsia="Arial" w:hAnsi="Arial" w:cs="Arial"/>
          <w:color w:val="000000"/>
          <w:sz w:val="20"/>
          <w:lang w:eastAsia="ru-RU"/>
        </w:rPr>
        <w:t xml:space="preserve">рассеяния </w:t>
      </w:r>
      <w:r w:rsidR="0066286C">
        <w:rPr>
          <w:rFonts w:ascii="Arial" w:eastAsia="Arial" w:hAnsi="Arial" w:cs="Arial"/>
          <w:color w:val="000000"/>
          <w:sz w:val="20"/>
          <w:lang w:eastAsia="ru-RU"/>
        </w:rPr>
        <w:t>фазы приведённой поперечной</w:t>
      </w:r>
      <w:r w:rsidR="001100E8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BB56D4">
        <w:rPr>
          <w:rFonts w:ascii="Arial" w:eastAsia="Arial" w:hAnsi="Arial" w:cs="Arial"/>
          <w:color w:val="000000"/>
          <w:sz w:val="20"/>
          <w:lang w:eastAsia="ru-RU"/>
        </w:rPr>
        <w:t>демпферной обмотки</w:t>
      </w:r>
      <w:r w:rsidR="001100E8">
        <w:rPr>
          <w:rFonts w:ascii="Arial" w:eastAsia="Arial" w:hAnsi="Arial" w:cs="Arial"/>
          <w:color w:val="000000"/>
          <w:sz w:val="20"/>
          <w:lang w:eastAsia="ru-RU"/>
        </w:rPr>
        <w:t xml:space="preserve"> рассчит</w:t>
      </w:r>
      <w:r w:rsidR="00E60768">
        <w:rPr>
          <w:rFonts w:ascii="Arial" w:eastAsia="Arial" w:hAnsi="Arial" w:cs="Arial"/>
          <w:color w:val="000000"/>
          <w:sz w:val="20"/>
          <w:lang w:eastAsia="ru-RU"/>
        </w:rPr>
        <w:t>аны</w:t>
      </w:r>
      <w:r w:rsidR="001100E8">
        <w:rPr>
          <w:rFonts w:ascii="Arial" w:eastAsia="Arial" w:hAnsi="Arial" w:cs="Arial"/>
          <w:color w:val="000000"/>
          <w:sz w:val="20"/>
          <w:lang w:eastAsia="ru-RU"/>
        </w:rPr>
        <w:t xml:space="preserve"> по формул</w:t>
      </w:r>
      <w:r w:rsidR="00E60768">
        <w:rPr>
          <w:rFonts w:ascii="Arial" w:eastAsia="Arial" w:hAnsi="Arial" w:cs="Arial"/>
          <w:color w:val="000000"/>
          <w:sz w:val="20"/>
          <w:lang w:eastAsia="ru-RU"/>
        </w:rPr>
        <w:t xml:space="preserve">ам </w:t>
      </w:r>
      <w:r w:rsidR="009316B1">
        <w:rPr>
          <w:rFonts w:ascii="Arial" w:eastAsia="Arial" w:hAnsi="Arial" w:cs="Arial"/>
          <w:color w:val="000000"/>
          <w:sz w:val="20"/>
          <w:lang w:eastAsia="ru-RU"/>
        </w:rPr>
        <w:tab/>
      </w:r>
    </w:p>
    <w:p w14:paraId="1D841324" w14:textId="5A96A93F" w:rsidR="009316B1" w:rsidRPr="009316B1" w:rsidRDefault="009316B1" w:rsidP="009316B1">
      <w:pPr>
        <w:spacing w:after="120" w:line="240" w:lineRule="auto"/>
        <w:rPr>
          <w:rFonts w:ascii="Arial" w:eastAsia="Arial" w:hAnsi="Arial" w:cs="Arial"/>
          <w:color w:val="000000"/>
          <w:sz w:val="20"/>
          <w:lang w:eastAsia="ru-RU"/>
        </w:rPr>
      </w:pPr>
      <w:r w:rsidRPr="00C2416B">
        <w:rPr>
          <w:rFonts w:ascii="Arial" w:eastAsia="Arial" w:hAnsi="Arial" w:cs="Arial"/>
          <w:color w:val="000000"/>
          <w:sz w:val="20"/>
          <w:lang w:eastAsia="ru-RU"/>
        </w:rPr>
        <w:t xml:space="preserve">  </w:t>
      </w:r>
      <w:proofErr w:type="spellStart"/>
      <w:r>
        <w:rPr>
          <w:rFonts w:ascii="Arial" w:eastAsia="Arial" w:hAnsi="Arial" w:cs="Arial"/>
          <w:color w:val="000000"/>
          <w:sz w:val="20"/>
          <w:lang w:val="en-US" w:eastAsia="ru-RU"/>
        </w:rPr>
        <w:t>r</w:t>
      </w:r>
      <w:r w:rsidRPr="009316B1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kq</w:t>
      </w:r>
      <w:proofErr w:type="spellEnd"/>
      <w:r w:rsidRPr="009316B1">
        <w:rPr>
          <w:rFonts w:ascii="Arial" w:eastAsia="Arial" w:hAnsi="Arial" w:cs="Arial"/>
          <w:color w:val="000000"/>
          <w:sz w:val="20"/>
          <w:lang w:eastAsia="ru-RU"/>
        </w:rPr>
        <w:t>=</w:t>
      </w:r>
      <w:r>
        <w:rPr>
          <w:rFonts w:ascii="Arial" w:eastAsia="Arial" w:hAnsi="Arial" w:cs="Arial"/>
          <w:color w:val="000000"/>
          <w:sz w:val="20"/>
          <w:lang w:val="en-US" w:eastAsia="ru-RU"/>
        </w:rPr>
        <w:t>r</w:t>
      </w:r>
      <w:r w:rsidRPr="009316B1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2</w:t>
      </w:r>
      <w:r w:rsidRPr="009316B1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q</w:t>
      </w:r>
      <w:r w:rsidRPr="009316B1">
        <w:rPr>
          <w:rFonts w:ascii="Arial" w:eastAsia="Arial" w:hAnsi="Arial" w:cs="Arial"/>
          <w:color w:val="000000"/>
          <w:sz w:val="20"/>
          <w:lang w:eastAsia="ru-RU"/>
        </w:rPr>
        <w:t>-</w:t>
      </w:r>
      <w:r>
        <w:rPr>
          <w:rFonts w:ascii="Arial" w:eastAsia="Arial" w:hAnsi="Arial" w:cs="Arial"/>
          <w:color w:val="000000"/>
          <w:sz w:val="20"/>
          <w:lang w:val="en-US" w:eastAsia="ru-RU"/>
        </w:rPr>
        <w:t>r</w:t>
      </w:r>
      <w:r w:rsidRPr="009316B1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1</w:t>
      </w:r>
      <w:r w:rsidRPr="009316B1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>
        <w:rPr>
          <w:rFonts w:ascii="Arial" w:eastAsia="Arial" w:hAnsi="Arial" w:cs="Arial"/>
          <w:color w:val="000000"/>
          <w:sz w:val="20"/>
          <w:lang w:eastAsia="ru-RU"/>
        </w:rPr>
        <w:t>= 0.254 Ом</w:t>
      </w:r>
      <w:r w:rsidRPr="009316B1">
        <w:rPr>
          <w:rFonts w:ascii="Arial" w:eastAsia="Arial" w:hAnsi="Arial" w:cs="Arial"/>
          <w:color w:val="000000"/>
          <w:sz w:val="20"/>
          <w:lang w:eastAsia="ru-RU"/>
        </w:rPr>
        <w:t xml:space="preserve">; </w:t>
      </w:r>
      <w:r>
        <w:rPr>
          <w:rFonts w:ascii="Arial" w:eastAsia="Arial" w:hAnsi="Arial" w:cs="Arial"/>
          <w:color w:val="000000"/>
          <w:sz w:val="20"/>
          <w:lang w:eastAsia="ru-RU"/>
        </w:rPr>
        <w:tab/>
      </w:r>
      <w:proofErr w:type="spellStart"/>
      <w:r>
        <w:rPr>
          <w:rFonts w:ascii="Arial" w:eastAsia="Arial" w:hAnsi="Arial" w:cs="Arial"/>
          <w:color w:val="000000"/>
          <w:sz w:val="20"/>
          <w:lang w:val="en-US" w:eastAsia="ru-RU"/>
        </w:rPr>
        <w:t>x</w:t>
      </w:r>
      <w:r w:rsidRPr="009316B1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kq</w:t>
      </w:r>
      <w:proofErr w:type="spellEnd"/>
      <w:r w:rsidRPr="009316B1">
        <w:rPr>
          <w:rFonts w:ascii="Arial" w:eastAsia="Arial" w:hAnsi="Arial" w:cs="Arial"/>
          <w:color w:val="000000"/>
          <w:sz w:val="20"/>
          <w:lang w:eastAsia="ru-RU"/>
        </w:rPr>
        <w:t>=</w:t>
      </w:r>
      <w:r>
        <w:rPr>
          <w:rFonts w:ascii="Arial" w:eastAsia="Arial" w:hAnsi="Arial" w:cs="Arial"/>
          <w:color w:val="000000"/>
          <w:sz w:val="20"/>
          <w:lang w:val="en-US" w:eastAsia="ru-RU"/>
        </w:rPr>
        <w:t>x</w:t>
      </w:r>
      <w:r w:rsidRPr="009316B1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2</w:t>
      </w:r>
      <w:r w:rsidRPr="009316B1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q</w:t>
      </w:r>
      <w:r w:rsidRPr="009316B1">
        <w:rPr>
          <w:rFonts w:ascii="Arial" w:eastAsia="Arial" w:hAnsi="Arial" w:cs="Arial"/>
          <w:color w:val="000000"/>
          <w:sz w:val="20"/>
          <w:lang w:eastAsia="ru-RU"/>
        </w:rPr>
        <w:t xml:space="preserve"> -</w:t>
      </w:r>
      <w:proofErr w:type="spellStart"/>
      <w:r>
        <w:rPr>
          <w:rFonts w:ascii="Arial" w:eastAsia="Arial" w:hAnsi="Arial" w:cs="Arial"/>
          <w:color w:val="000000"/>
          <w:sz w:val="20"/>
          <w:lang w:val="en-US" w:eastAsia="ru-RU"/>
        </w:rPr>
        <w:t>x</w:t>
      </w:r>
      <w:r w:rsidRPr="009316B1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ϭ</w:t>
      </w:r>
      <w:proofErr w:type="spellEnd"/>
      <w:r w:rsidRPr="009316B1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1</w:t>
      </w:r>
      <w:r>
        <w:rPr>
          <w:rFonts w:ascii="Arial" w:eastAsia="Arial" w:hAnsi="Arial" w:cs="Arial"/>
          <w:color w:val="000000"/>
          <w:sz w:val="20"/>
          <w:lang w:eastAsia="ru-RU"/>
        </w:rPr>
        <w:t>= 0.876 Ом</w:t>
      </w:r>
      <w:r w:rsidRPr="009316B1">
        <w:rPr>
          <w:rFonts w:ascii="Arial" w:eastAsia="Arial" w:hAnsi="Arial" w:cs="Arial"/>
          <w:color w:val="000000"/>
          <w:sz w:val="20"/>
          <w:lang w:eastAsia="ru-RU"/>
        </w:rPr>
        <w:t>,</w:t>
      </w:r>
    </w:p>
    <w:p w14:paraId="4109C118" w14:textId="1F09EB5A" w:rsidR="001100E8" w:rsidRDefault="00E60768" w:rsidP="00E60768">
      <w:pPr>
        <w:spacing w:line="240" w:lineRule="auto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>г</w:t>
      </w:r>
      <w:r w:rsidR="001100E8">
        <w:rPr>
          <w:rFonts w:ascii="Arial" w:eastAsia="Arial" w:hAnsi="Arial" w:cs="Arial"/>
          <w:color w:val="000000"/>
          <w:sz w:val="20"/>
          <w:lang w:eastAsia="ru-RU"/>
        </w:rPr>
        <w:t xml:space="preserve">де </w:t>
      </w:r>
      <w:r w:rsidRPr="00E60768">
        <w:rPr>
          <w:rFonts w:ascii="Arial" w:eastAsia="Arial" w:hAnsi="Arial" w:cs="Arial"/>
          <w:color w:val="000000"/>
          <w:sz w:val="20"/>
          <w:lang w:eastAsia="ru-RU"/>
        </w:rPr>
        <w:t>r</w:t>
      </w:r>
      <w:r w:rsidRPr="00E60768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1</w:t>
      </w:r>
      <w:r w:rsidRPr="00E60768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и </w:t>
      </w:r>
      <w:r w:rsidRPr="00E60768">
        <w:rPr>
          <w:rFonts w:ascii="Arial" w:eastAsia="Arial" w:hAnsi="Arial" w:cs="Arial"/>
          <w:color w:val="000000"/>
          <w:sz w:val="20"/>
          <w:lang w:eastAsia="ru-RU"/>
        </w:rPr>
        <w:t>x</w:t>
      </w:r>
      <w:r w:rsidRPr="00E60768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ϭ1</w:t>
      </w:r>
      <w:r w:rsidRPr="00E60768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>
        <w:rPr>
          <w:rFonts w:ascii="Arial" w:eastAsia="Arial" w:hAnsi="Arial" w:cs="Arial"/>
          <w:color w:val="000000"/>
          <w:sz w:val="20"/>
          <w:lang w:eastAsia="ru-RU"/>
        </w:rPr>
        <w:t>– активное сопротивление проводов и индуктивное сопротивление рассеяния фазы статора.</w:t>
      </w:r>
    </w:p>
    <w:p w14:paraId="2574F58D" w14:textId="1F31C3C4" w:rsidR="00E60768" w:rsidRPr="00E60768" w:rsidRDefault="00E60768" w:rsidP="00E60768">
      <w:pPr>
        <w:spacing w:line="240" w:lineRule="auto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 xml:space="preserve">Аналогично, </w:t>
      </w:r>
      <w:r w:rsidR="006B7972">
        <w:rPr>
          <w:rFonts w:ascii="Arial" w:eastAsia="Arial" w:hAnsi="Arial" w:cs="Arial"/>
          <w:color w:val="000000"/>
          <w:sz w:val="20"/>
          <w:lang w:eastAsia="ru-RU"/>
        </w:rPr>
        <w:t>с помощью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осциллограммы рисунка 3.б, рассчитаны активное и индуктивное сопротивление </w:t>
      </w:r>
      <w:r w:rsidR="00B03732">
        <w:rPr>
          <w:rFonts w:ascii="Arial" w:eastAsia="Arial" w:hAnsi="Arial" w:cs="Arial"/>
          <w:color w:val="000000"/>
          <w:sz w:val="20"/>
          <w:lang w:eastAsia="ru-RU"/>
        </w:rPr>
        <w:t xml:space="preserve">рассеяния 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фазы приведённой продольной демпферной обмотки </w:t>
      </w:r>
      <w:proofErr w:type="spellStart"/>
      <w:r>
        <w:rPr>
          <w:rFonts w:ascii="Arial" w:eastAsia="Arial" w:hAnsi="Arial" w:cs="Arial"/>
          <w:color w:val="000000"/>
          <w:sz w:val="20"/>
          <w:lang w:val="en-US" w:eastAsia="ru-RU"/>
        </w:rPr>
        <w:t>r</w:t>
      </w:r>
      <w:r w:rsidRPr="00E60768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kd</w:t>
      </w:r>
      <w:proofErr w:type="spellEnd"/>
      <w:r w:rsidRPr="00E60768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5010B7">
        <w:rPr>
          <w:rFonts w:ascii="Arial" w:eastAsia="Arial" w:hAnsi="Arial" w:cs="Arial"/>
          <w:color w:val="000000"/>
          <w:sz w:val="20"/>
          <w:lang w:eastAsia="ru-RU"/>
        </w:rPr>
        <w:t xml:space="preserve">= </w:t>
      </w:r>
      <w:r w:rsidR="00B3690A">
        <w:rPr>
          <w:rFonts w:ascii="Arial" w:eastAsia="Arial" w:hAnsi="Arial" w:cs="Arial"/>
          <w:color w:val="000000"/>
          <w:sz w:val="20"/>
          <w:lang w:eastAsia="ru-RU"/>
        </w:rPr>
        <w:t xml:space="preserve">0.121 </w:t>
      </w:r>
      <w:r w:rsidR="00534A28">
        <w:rPr>
          <w:rFonts w:ascii="Arial" w:eastAsia="Arial" w:hAnsi="Arial" w:cs="Arial"/>
          <w:color w:val="000000"/>
          <w:sz w:val="20"/>
          <w:lang w:eastAsia="ru-RU"/>
        </w:rPr>
        <w:t xml:space="preserve">Ом 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и </w:t>
      </w:r>
      <w:proofErr w:type="spellStart"/>
      <w:r>
        <w:rPr>
          <w:rFonts w:ascii="Arial" w:eastAsia="Arial" w:hAnsi="Arial" w:cs="Arial"/>
          <w:color w:val="000000"/>
          <w:sz w:val="20"/>
          <w:lang w:val="en-US" w:eastAsia="ru-RU"/>
        </w:rPr>
        <w:t>x</w:t>
      </w:r>
      <w:r w:rsidRPr="00E60768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kd</w:t>
      </w:r>
      <w:proofErr w:type="spellEnd"/>
      <w:r w:rsidR="005010B7" w:rsidRPr="005010B7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5010B7">
        <w:rPr>
          <w:rFonts w:ascii="Arial" w:eastAsia="Arial" w:hAnsi="Arial" w:cs="Arial"/>
          <w:color w:val="000000"/>
          <w:sz w:val="20"/>
          <w:lang w:eastAsia="ru-RU"/>
        </w:rPr>
        <w:t xml:space="preserve">= </w:t>
      </w:r>
      <w:r w:rsidR="00B3690A">
        <w:rPr>
          <w:rFonts w:ascii="Arial" w:eastAsia="Arial" w:hAnsi="Arial" w:cs="Arial"/>
          <w:color w:val="000000"/>
          <w:sz w:val="20"/>
          <w:lang w:eastAsia="ru-RU"/>
        </w:rPr>
        <w:t>0.304</w:t>
      </w:r>
      <w:r w:rsidR="005010B7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534A28">
        <w:rPr>
          <w:rFonts w:ascii="Arial" w:eastAsia="Arial" w:hAnsi="Arial" w:cs="Arial"/>
          <w:color w:val="000000"/>
          <w:sz w:val="20"/>
          <w:lang w:eastAsia="ru-RU"/>
        </w:rPr>
        <w:t>Ом</w:t>
      </w:r>
      <w:r w:rsidRPr="00E60768">
        <w:rPr>
          <w:rFonts w:ascii="Arial" w:eastAsia="Arial" w:hAnsi="Arial" w:cs="Arial"/>
          <w:color w:val="000000"/>
          <w:sz w:val="20"/>
          <w:lang w:eastAsia="ru-RU"/>
        </w:rPr>
        <w:t>.</w:t>
      </w:r>
    </w:p>
    <w:p w14:paraId="6FA934EE" w14:textId="7498E330" w:rsidR="009D5E2D" w:rsidRPr="0082657F" w:rsidRDefault="009D5E2D" w:rsidP="009D5E2D">
      <w:pPr>
        <w:spacing w:after="120" w:line="240" w:lineRule="auto"/>
        <w:ind w:left="567"/>
        <w:rPr>
          <w:rFonts w:ascii="Arial" w:eastAsia="Arial" w:hAnsi="Arial" w:cs="Arial"/>
          <w:b/>
          <w:color w:val="000000"/>
          <w:sz w:val="18"/>
          <w:lang w:eastAsia="ru-RU"/>
        </w:rPr>
      </w:pPr>
      <w:r>
        <w:rPr>
          <w:rFonts w:ascii="Arial" w:eastAsia="Arial" w:hAnsi="Arial" w:cs="Arial"/>
          <w:b/>
          <w:color w:val="000000"/>
          <w:sz w:val="18"/>
          <w:lang w:eastAsia="ru-RU"/>
        </w:rPr>
        <w:t xml:space="preserve">Расчёт </w:t>
      </w:r>
      <w:r w:rsidRPr="0042705F">
        <w:rPr>
          <w:rFonts w:ascii="Arial" w:eastAsia="Arial" w:hAnsi="Arial" w:cs="Arial"/>
          <w:b/>
          <w:color w:val="000000"/>
          <w:sz w:val="18"/>
          <w:lang w:eastAsia="ru-RU"/>
        </w:rPr>
        <w:t xml:space="preserve">переходных </w:t>
      </w:r>
      <w:r>
        <w:rPr>
          <w:rFonts w:ascii="Arial" w:eastAsia="Arial" w:hAnsi="Arial" w:cs="Arial"/>
          <w:b/>
          <w:color w:val="000000"/>
          <w:sz w:val="18"/>
          <w:lang w:eastAsia="ru-RU"/>
        </w:rPr>
        <w:t>процессов в СРД</w:t>
      </w:r>
      <w:r w:rsidRPr="00EE02E2">
        <w:rPr>
          <w:rFonts w:ascii="Arial" w:eastAsia="Arial" w:hAnsi="Arial" w:cs="Arial"/>
          <w:b/>
          <w:color w:val="000000"/>
          <w:sz w:val="18"/>
          <w:lang w:eastAsia="ru-RU"/>
        </w:rPr>
        <w:t xml:space="preserve"> </w:t>
      </w:r>
      <w:r w:rsidR="0082657F">
        <w:rPr>
          <w:rFonts w:ascii="Arial" w:eastAsia="Arial" w:hAnsi="Arial" w:cs="Arial"/>
          <w:b/>
          <w:color w:val="000000"/>
          <w:sz w:val="18"/>
          <w:lang w:eastAsia="ru-RU"/>
        </w:rPr>
        <w:t>при симметричном питании</w:t>
      </w:r>
    </w:p>
    <w:p w14:paraId="0B4F02B8" w14:textId="259E8BB4" w:rsidR="00FF34D5" w:rsidRPr="00890A1E" w:rsidRDefault="009D5E2D" w:rsidP="0094424C">
      <w:pPr>
        <w:tabs>
          <w:tab w:val="left" w:pos="4008"/>
        </w:tabs>
        <w:spacing w:line="240" w:lineRule="auto"/>
        <w:ind w:firstLine="567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 xml:space="preserve">Переходные </w:t>
      </w:r>
      <w:r w:rsidR="0094424C">
        <w:rPr>
          <w:rFonts w:ascii="Arial" w:eastAsia="Arial" w:hAnsi="Arial" w:cs="Arial"/>
          <w:color w:val="000000"/>
          <w:sz w:val="20"/>
          <w:lang w:eastAsia="ru-RU"/>
        </w:rPr>
        <w:t xml:space="preserve">и установившиеся 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процессы в СРД рассчитываются путём численного интегрирования системы дифференциальных уравнений (1). Используются зависимости </w:t>
      </w:r>
      <w:proofErr w:type="spellStart"/>
      <w:r w:rsidR="00FF34D5" w:rsidRPr="00381240">
        <w:rPr>
          <w:rFonts w:ascii="Arial" w:eastAsia="Arial" w:hAnsi="Arial" w:cs="Arial"/>
          <w:color w:val="000000"/>
          <w:sz w:val="20"/>
          <w:lang w:eastAsia="ru-RU"/>
        </w:rPr>
        <w:t>x</w:t>
      </w:r>
      <w:r w:rsidR="00FF34D5" w:rsidRPr="00B1677C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ad</w:t>
      </w:r>
      <w:proofErr w:type="spellEnd"/>
      <w:r w:rsidR="00FF34D5">
        <w:rPr>
          <w:rFonts w:ascii="Arial" w:eastAsia="Arial" w:hAnsi="Arial" w:cs="Arial"/>
          <w:color w:val="000000"/>
          <w:sz w:val="20"/>
          <w:lang w:eastAsia="ru-RU"/>
        </w:rPr>
        <w:t>(</w:t>
      </w:r>
      <w:r w:rsidR="00FF34D5">
        <w:rPr>
          <w:rFonts w:ascii="Arial" w:eastAsia="Arial" w:hAnsi="Arial" w:cs="Arial"/>
          <w:color w:val="000000"/>
          <w:sz w:val="20"/>
          <w:lang w:val="en-US" w:eastAsia="ru-RU"/>
        </w:rPr>
        <w:t>i</w:t>
      </w:r>
      <w:r w:rsidR="00FF34D5" w:rsidRPr="00B80897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d</w:t>
      </w:r>
      <w:r w:rsidR="00FF34D5">
        <w:rPr>
          <w:rFonts w:ascii="Arial" w:eastAsia="Arial" w:hAnsi="Arial" w:cs="Arial"/>
          <w:color w:val="000000"/>
          <w:sz w:val="20"/>
          <w:lang w:eastAsia="ru-RU"/>
        </w:rPr>
        <w:t xml:space="preserve">) и </w:t>
      </w:r>
      <w:proofErr w:type="spellStart"/>
      <w:r w:rsidR="00FF34D5" w:rsidRPr="00381240">
        <w:rPr>
          <w:rFonts w:ascii="Arial" w:eastAsia="Arial" w:hAnsi="Arial" w:cs="Arial"/>
          <w:color w:val="000000"/>
          <w:sz w:val="20"/>
          <w:lang w:eastAsia="ru-RU"/>
        </w:rPr>
        <w:t>x</w:t>
      </w:r>
      <w:r w:rsidR="00FF34D5" w:rsidRPr="00B1677C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aq</w:t>
      </w:r>
      <w:proofErr w:type="spellEnd"/>
      <w:r w:rsidR="00FF34D5">
        <w:rPr>
          <w:rFonts w:ascii="Arial" w:eastAsia="Arial" w:hAnsi="Arial" w:cs="Arial"/>
          <w:color w:val="000000"/>
          <w:sz w:val="20"/>
          <w:lang w:eastAsia="ru-RU"/>
        </w:rPr>
        <w:t>(</w:t>
      </w:r>
      <w:proofErr w:type="spellStart"/>
      <w:r w:rsidR="00FF34D5">
        <w:rPr>
          <w:rFonts w:ascii="Arial" w:eastAsia="Arial" w:hAnsi="Arial" w:cs="Arial"/>
          <w:color w:val="000000"/>
          <w:sz w:val="20"/>
          <w:lang w:val="en-US" w:eastAsia="ru-RU"/>
        </w:rPr>
        <w:t>i</w:t>
      </w:r>
      <w:r w:rsidR="00FF34D5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q</w:t>
      </w:r>
      <w:proofErr w:type="spellEnd"/>
      <w:r w:rsidR="00FF34D5">
        <w:rPr>
          <w:rFonts w:ascii="Arial" w:eastAsia="Arial" w:hAnsi="Arial" w:cs="Arial"/>
          <w:color w:val="000000"/>
          <w:sz w:val="20"/>
          <w:lang w:eastAsia="ru-RU"/>
        </w:rPr>
        <w:t xml:space="preserve">), </w:t>
      </w:r>
      <w:r w:rsidR="005010B7">
        <w:rPr>
          <w:rFonts w:ascii="Arial" w:eastAsia="Arial" w:hAnsi="Arial" w:cs="Arial"/>
          <w:color w:val="000000"/>
          <w:sz w:val="20"/>
          <w:lang w:eastAsia="ru-RU"/>
        </w:rPr>
        <w:t xml:space="preserve">представленные на рис. </w:t>
      </w:r>
      <w:r w:rsidR="00FD7DBE">
        <w:rPr>
          <w:rFonts w:ascii="Arial" w:eastAsia="Arial" w:hAnsi="Arial" w:cs="Arial"/>
          <w:color w:val="000000"/>
          <w:sz w:val="20"/>
          <w:lang w:eastAsia="ru-RU"/>
        </w:rPr>
        <w:t>5</w:t>
      </w:r>
      <w:r w:rsidR="005010B7">
        <w:rPr>
          <w:rFonts w:ascii="Arial" w:eastAsia="Arial" w:hAnsi="Arial" w:cs="Arial"/>
          <w:color w:val="000000"/>
          <w:sz w:val="20"/>
          <w:lang w:eastAsia="ru-RU"/>
        </w:rPr>
        <w:t xml:space="preserve">, </w:t>
      </w:r>
      <w:r w:rsidR="0094424C">
        <w:rPr>
          <w:rFonts w:ascii="Arial" w:eastAsia="Arial" w:hAnsi="Arial" w:cs="Arial"/>
          <w:color w:val="000000"/>
          <w:sz w:val="20"/>
          <w:lang w:eastAsia="ru-RU"/>
        </w:rPr>
        <w:t xml:space="preserve">и неизменные по величине </w:t>
      </w:r>
      <w:r w:rsidR="00FF34D5">
        <w:rPr>
          <w:rFonts w:ascii="Arial" w:eastAsia="Arial" w:hAnsi="Arial" w:cs="Arial"/>
          <w:color w:val="000000"/>
          <w:sz w:val="20"/>
          <w:lang w:eastAsia="ru-RU"/>
        </w:rPr>
        <w:t xml:space="preserve">сопротивления </w:t>
      </w:r>
      <w:r w:rsidR="00FF34D5">
        <w:rPr>
          <w:rFonts w:ascii="Arial" w:eastAsia="Arial" w:hAnsi="Arial" w:cs="Arial"/>
          <w:color w:val="000000"/>
          <w:sz w:val="20"/>
          <w:lang w:val="en-US" w:eastAsia="ru-RU"/>
        </w:rPr>
        <w:t>r</w:t>
      </w:r>
      <w:r w:rsidR="00FF34D5" w:rsidRPr="0094424C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1</w:t>
      </w:r>
      <w:r w:rsidR="00FF34D5" w:rsidRPr="00FF34D5">
        <w:rPr>
          <w:rFonts w:ascii="Arial" w:eastAsia="Arial" w:hAnsi="Arial" w:cs="Arial"/>
          <w:color w:val="000000"/>
          <w:sz w:val="20"/>
          <w:lang w:eastAsia="ru-RU"/>
        </w:rPr>
        <w:t xml:space="preserve">, </w:t>
      </w:r>
      <w:proofErr w:type="spellStart"/>
      <w:r w:rsidR="00FF34D5">
        <w:rPr>
          <w:rFonts w:ascii="Arial" w:eastAsia="Arial" w:hAnsi="Arial" w:cs="Arial"/>
          <w:color w:val="000000"/>
          <w:sz w:val="20"/>
          <w:lang w:val="en-US" w:eastAsia="ru-RU"/>
        </w:rPr>
        <w:t>x</w:t>
      </w:r>
      <w:r w:rsidR="00FF34D5" w:rsidRPr="0094424C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ϭ</w:t>
      </w:r>
      <w:proofErr w:type="spellEnd"/>
      <w:r w:rsidR="00FF34D5" w:rsidRPr="0094424C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1</w:t>
      </w:r>
      <w:r w:rsidR="00FF34D5" w:rsidRPr="00FF34D5">
        <w:rPr>
          <w:rFonts w:ascii="Arial" w:eastAsia="Arial" w:hAnsi="Arial" w:cs="Arial"/>
          <w:color w:val="000000"/>
          <w:sz w:val="20"/>
          <w:lang w:eastAsia="ru-RU"/>
        </w:rPr>
        <w:t xml:space="preserve">, </w:t>
      </w:r>
      <w:proofErr w:type="spellStart"/>
      <w:r w:rsidR="00FF34D5">
        <w:rPr>
          <w:rFonts w:ascii="Arial" w:eastAsia="Arial" w:hAnsi="Arial" w:cs="Arial"/>
          <w:color w:val="000000"/>
          <w:sz w:val="20"/>
          <w:lang w:val="en-US" w:eastAsia="ru-RU"/>
        </w:rPr>
        <w:t>r</w:t>
      </w:r>
      <w:r w:rsidR="00FF34D5" w:rsidRPr="00E60768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kd</w:t>
      </w:r>
      <w:proofErr w:type="spellEnd"/>
      <w:r w:rsidR="0094424C">
        <w:rPr>
          <w:rFonts w:ascii="Arial" w:eastAsia="Arial" w:hAnsi="Arial" w:cs="Arial"/>
          <w:color w:val="000000"/>
          <w:sz w:val="20"/>
          <w:lang w:eastAsia="ru-RU"/>
        </w:rPr>
        <w:t xml:space="preserve">, </w:t>
      </w:r>
      <w:proofErr w:type="spellStart"/>
      <w:r w:rsidR="00FF34D5">
        <w:rPr>
          <w:rFonts w:ascii="Arial" w:eastAsia="Arial" w:hAnsi="Arial" w:cs="Arial"/>
          <w:color w:val="000000"/>
          <w:sz w:val="20"/>
          <w:lang w:val="en-US" w:eastAsia="ru-RU"/>
        </w:rPr>
        <w:t>x</w:t>
      </w:r>
      <w:r w:rsidR="00FF34D5" w:rsidRPr="00E60768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kd</w:t>
      </w:r>
      <w:proofErr w:type="spellEnd"/>
      <w:r w:rsidR="0094424C">
        <w:rPr>
          <w:rFonts w:ascii="Arial" w:eastAsia="Arial" w:hAnsi="Arial" w:cs="Arial"/>
          <w:color w:val="000000"/>
          <w:sz w:val="20"/>
          <w:lang w:eastAsia="ru-RU"/>
        </w:rPr>
        <w:t xml:space="preserve">, </w:t>
      </w:r>
      <w:proofErr w:type="spellStart"/>
      <w:r w:rsidR="00FF34D5">
        <w:rPr>
          <w:rFonts w:ascii="Arial" w:eastAsia="Arial" w:hAnsi="Arial" w:cs="Arial"/>
          <w:color w:val="000000"/>
          <w:sz w:val="20"/>
          <w:lang w:val="en-US" w:eastAsia="ru-RU"/>
        </w:rPr>
        <w:t>r</w:t>
      </w:r>
      <w:r w:rsidR="00FF34D5" w:rsidRPr="001C67EE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k</w:t>
      </w:r>
      <w:r w:rsidR="00FF34D5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q</w:t>
      </w:r>
      <w:proofErr w:type="spellEnd"/>
      <w:r w:rsidR="00FF34D5" w:rsidRPr="001C67EE">
        <w:rPr>
          <w:rFonts w:ascii="Arial" w:eastAsia="Arial" w:hAnsi="Arial" w:cs="Arial"/>
          <w:color w:val="000000"/>
          <w:sz w:val="20"/>
          <w:lang w:eastAsia="ru-RU"/>
        </w:rPr>
        <w:t xml:space="preserve">, </w:t>
      </w:r>
      <w:proofErr w:type="spellStart"/>
      <w:r w:rsidR="00FF34D5">
        <w:rPr>
          <w:rFonts w:ascii="Arial" w:eastAsia="Arial" w:hAnsi="Arial" w:cs="Arial"/>
          <w:color w:val="000000"/>
          <w:sz w:val="20"/>
          <w:lang w:val="en-US" w:eastAsia="ru-RU"/>
        </w:rPr>
        <w:t>x</w:t>
      </w:r>
      <w:r w:rsidR="00FF34D5" w:rsidRPr="001C67EE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k</w:t>
      </w:r>
      <w:r w:rsidR="00FF34D5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q</w:t>
      </w:r>
      <w:proofErr w:type="spellEnd"/>
      <w:r w:rsidR="0094424C">
        <w:rPr>
          <w:rFonts w:ascii="Arial" w:eastAsia="Arial" w:hAnsi="Arial" w:cs="Arial"/>
          <w:color w:val="000000"/>
          <w:sz w:val="20"/>
          <w:lang w:eastAsia="ru-RU"/>
        </w:rPr>
        <w:t>.</w:t>
      </w:r>
    </w:p>
    <w:p w14:paraId="3DE96AB4" w14:textId="4E3BF6BC" w:rsidR="005010B7" w:rsidRDefault="00890A1E" w:rsidP="00C2416B">
      <w:pPr>
        <w:tabs>
          <w:tab w:val="left" w:pos="4008"/>
        </w:tabs>
        <w:spacing w:after="0" w:line="240" w:lineRule="auto"/>
        <w:jc w:val="center"/>
        <w:rPr>
          <w:rFonts w:ascii="Arial" w:eastAsia="Arial" w:hAnsi="Arial" w:cs="Arial"/>
          <w:color w:val="000000"/>
          <w:sz w:val="20"/>
          <w:lang w:eastAsia="ru-RU"/>
        </w:rPr>
      </w:pPr>
      <w:r w:rsidRPr="001B730D">
        <w:rPr>
          <w:rFonts w:ascii="Arial" w:eastAsia="Arial" w:hAnsi="Arial" w:cs="Arial"/>
          <w:noProof/>
          <w:color w:val="000000"/>
          <w:sz w:val="20"/>
          <w:lang w:eastAsia="ru-RU"/>
        </w:rPr>
        <w:drawing>
          <wp:inline distT="0" distB="0" distL="0" distR="0" wp14:anchorId="496AF55C" wp14:editId="45997849">
            <wp:extent cx="2125192" cy="1307658"/>
            <wp:effectExtent l="0" t="0" r="8890" b="6985"/>
            <wp:docPr id="2" name="Рисунок 4">
              <a:extLst xmlns:a="http://schemas.openxmlformats.org/drawingml/2006/main">
                <a:ext uri="{FF2B5EF4-FFF2-40B4-BE49-F238E27FC236}">
                  <a16:creationId xmlns:a16="http://schemas.microsoft.com/office/drawing/2014/main" id="{BED27A4A-0BF2-016F-4422-0480A2A5CF3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>
                      <a:extLst>
                        <a:ext uri="{FF2B5EF4-FFF2-40B4-BE49-F238E27FC236}">
                          <a16:creationId xmlns:a16="http://schemas.microsoft.com/office/drawing/2014/main" id="{BED27A4A-0BF2-016F-4422-0480A2A5CF3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158359" cy="1328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C557DB" w14:textId="51ECD484" w:rsidR="005010B7" w:rsidRDefault="005010B7" w:rsidP="00C2416B">
      <w:pPr>
        <w:tabs>
          <w:tab w:val="left" w:pos="4008"/>
        </w:tabs>
        <w:spacing w:after="120" w:line="240" w:lineRule="auto"/>
        <w:ind w:firstLine="567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 w:rsidRPr="00BA1BBB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Рис. </w:t>
      </w:r>
      <w:r w:rsidR="00FD7DBE">
        <w:rPr>
          <w:rFonts w:ascii="Arial" w:eastAsia="Calibri" w:hAnsi="Arial" w:cs="Arial"/>
          <w:color w:val="000000"/>
          <w:sz w:val="18"/>
          <w:szCs w:val="18"/>
          <w:lang w:eastAsia="ru-RU"/>
        </w:rPr>
        <w:t>5</w:t>
      </w:r>
      <w:r w:rsidRPr="00BA1BBB">
        <w:rPr>
          <w:rFonts w:ascii="Arial" w:eastAsia="Calibri" w:hAnsi="Arial" w:cs="Arial"/>
          <w:color w:val="000000"/>
          <w:sz w:val="18"/>
          <w:szCs w:val="18"/>
          <w:lang w:eastAsia="ru-RU"/>
        </w:rPr>
        <w:t>.</w:t>
      </w:r>
      <w:r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 Зависимости </w:t>
      </w:r>
      <w:proofErr w:type="spellStart"/>
      <w:r w:rsidRPr="00381240">
        <w:rPr>
          <w:rFonts w:ascii="Arial" w:eastAsia="Arial" w:hAnsi="Arial" w:cs="Arial"/>
          <w:color w:val="000000"/>
          <w:sz w:val="20"/>
          <w:lang w:eastAsia="ru-RU"/>
        </w:rPr>
        <w:t>x</w:t>
      </w:r>
      <w:r w:rsidRPr="00B1677C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ad</w:t>
      </w:r>
      <w:proofErr w:type="spellEnd"/>
      <w:r>
        <w:rPr>
          <w:rFonts w:ascii="Arial" w:eastAsia="Arial" w:hAnsi="Arial" w:cs="Arial"/>
          <w:color w:val="000000"/>
          <w:sz w:val="20"/>
          <w:lang w:eastAsia="ru-RU"/>
        </w:rPr>
        <w:t>(</w:t>
      </w:r>
      <w:r>
        <w:rPr>
          <w:rFonts w:ascii="Arial" w:eastAsia="Arial" w:hAnsi="Arial" w:cs="Arial"/>
          <w:color w:val="000000"/>
          <w:sz w:val="20"/>
          <w:lang w:val="en-US" w:eastAsia="ru-RU"/>
        </w:rPr>
        <w:t>i</w:t>
      </w:r>
      <w:r w:rsidRPr="00B80897"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d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) и </w:t>
      </w:r>
      <w:proofErr w:type="spellStart"/>
      <w:r w:rsidRPr="00381240">
        <w:rPr>
          <w:rFonts w:ascii="Arial" w:eastAsia="Arial" w:hAnsi="Arial" w:cs="Arial"/>
          <w:color w:val="000000"/>
          <w:sz w:val="20"/>
          <w:lang w:eastAsia="ru-RU"/>
        </w:rPr>
        <w:t>x</w:t>
      </w:r>
      <w:r w:rsidRPr="00B1677C">
        <w:rPr>
          <w:rFonts w:ascii="Arial" w:eastAsia="Arial" w:hAnsi="Arial" w:cs="Arial"/>
          <w:color w:val="000000"/>
          <w:sz w:val="20"/>
          <w:vertAlign w:val="subscript"/>
          <w:lang w:eastAsia="ru-RU"/>
        </w:rPr>
        <w:t>aq</w:t>
      </w:r>
      <w:proofErr w:type="spellEnd"/>
      <w:r>
        <w:rPr>
          <w:rFonts w:ascii="Arial" w:eastAsia="Arial" w:hAnsi="Arial" w:cs="Arial"/>
          <w:color w:val="000000"/>
          <w:sz w:val="20"/>
          <w:lang w:eastAsia="ru-RU"/>
        </w:rPr>
        <w:t>(</w:t>
      </w:r>
      <w:proofErr w:type="spellStart"/>
      <w:r>
        <w:rPr>
          <w:rFonts w:ascii="Arial" w:eastAsia="Arial" w:hAnsi="Arial" w:cs="Arial"/>
          <w:color w:val="000000"/>
          <w:sz w:val="20"/>
          <w:lang w:val="en-US" w:eastAsia="ru-RU"/>
        </w:rPr>
        <w:t>i</w:t>
      </w:r>
      <w:r>
        <w:rPr>
          <w:rFonts w:ascii="Arial" w:eastAsia="Arial" w:hAnsi="Arial" w:cs="Arial"/>
          <w:color w:val="000000"/>
          <w:sz w:val="20"/>
          <w:vertAlign w:val="subscript"/>
          <w:lang w:val="en-US" w:eastAsia="ru-RU"/>
        </w:rPr>
        <w:t>q</w:t>
      </w:r>
      <w:proofErr w:type="spellEnd"/>
      <w:r>
        <w:rPr>
          <w:rFonts w:ascii="Arial" w:eastAsia="Arial" w:hAnsi="Arial" w:cs="Arial"/>
          <w:color w:val="000000"/>
          <w:sz w:val="20"/>
          <w:lang w:eastAsia="ru-RU"/>
        </w:rPr>
        <w:t>)</w:t>
      </w:r>
    </w:p>
    <w:p w14:paraId="1B9F8A8F" w14:textId="43C044ED" w:rsidR="0094424C" w:rsidRPr="00CB5E10" w:rsidRDefault="0094424C" w:rsidP="0094424C">
      <w:pPr>
        <w:tabs>
          <w:tab w:val="left" w:pos="4008"/>
        </w:tabs>
        <w:spacing w:before="20" w:after="20" w:line="240" w:lineRule="auto"/>
        <w:ind w:firstLine="567"/>
        <w:jc w:val="both"/>
        <w:rPr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 xml:space="preserve">Выполнен расчёт электромеханического процесса прямого 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>пуска СРД</w:t>
      </w:r>
      <w:r w:rsidRPr="00EE02E2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Pr="005F24AA">
        <w:rPr>
          <w:rFonts w:ascii="Arial" w:eastAsia="Arial" w:hAnsi="Arial" w:cs="Arial"/>
          <w:color w:val="000000"/>
          <w:sz w:val="20"/>
          <w:lang w:eastAsia="ru-RU"/>
        </w:rPr>
        <w:t>с TLA-ротором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и демпферной обмоткой при 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>номинально</w:t>
      </w:r>
      <w:r>
        <w:rPr>
          <w:rFonts w:ascii="Arial" w:eastAsia="Arial" w:hAnsi="Arial" w:cs="Arial"/>
          <w:color w:val="000000"/>
          <w:sz w:val="20"/>
          <w:lang w:eastAsia="ru-RU"/>
        </w:rPr>
        <w:t>м тормозном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>
        <w:rPr>
          <w:rFonts w:ascii="Arial" w:eastAsia="Arial" w:hAnsi="Arial" w:cs="Arial"/>
          <w:color w:val="000000"/>
          <w:sz w:val="20"/>
          <w:lang w:eastAsia="ru-RU"/>
        </w:rPr>
        <w:t>моменте на валу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proofErr w:type="spellStart"/>
      <w:r w:rsidRPr="00381240">
        <w:rPr>
          <w:rFonts w:ascii="Arial" w:eastAsia="Arial" w:hAnsi="Arial" w:cs="Arial"/>
          <w:color w:val="000000"/>
          <w:sz w:val="20"/>
          <w:lang w:eastAsia="ru-RU"/>
        </w:rPr>
        <w:t>Mн</w:t>
      </w:r>
      <w:proofErr w:type="spellEnd"/>
      <w:r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= 478 </w:t>
      </w:r>
      <w:proofErr w:type="spellStart"/>
      <w:r w:rsidRPr="00381240">
        <w:rPr>
          <w:rFonts w:ascii="Arial" w:eastAsia="Arial" w:hAnsi="Arial" w:cs="Arial"/>
          <w:color w:val="000000"/>
          <w:sz w:val="20"/>
          <w:lang w:eastAsia="ru-RU"/>
        </w:rPr>
        <w:t>Н·м</w:t>
      </w:r>
      <w:proofErr w:type="spellEnd"/>
      <w:r w:rsidRPr="00381240">
        <w:rPr>
          <w:rFonts w:ascii="Arial" w:eastAsia="Arial" w:hAnsi="Arial" w:cs="Arial"/>
          <w:color w:val="000000"/>
          <w:sz w:val="20"/>
          <w:lang w:eastAsia="ru-RU"/>
        </w:rPr>
        <w:t>.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</w:p>
    <w:p w14:paraId="5293564E" w14:textId="4B63EC96" w:rsidR="0094424C" w:rsidRDefault="0094424C" w:rsidP="00C2416B">
      <w:pPr>
        <w:tabs>
          <w:tab w:val="left" w:pos="4008"/>
        </w:tabs>
        <w:spacing w:after="0" w:line="240" w:lineRule="auto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>П</w:t>
      </w:r>
      <w:r w:rsidRPr="008B46A1">
        <w:rPr>
          <w:rFonts w:ascii="Arial" w:eastAsia="Arial" w:hAnsi="Arial" w:cs="Arial"/>
          <w:color w:val="000000"/>
          <w:sz w:val="20"/>
          <w:lang w:eastAsia="ru-RU"/>
        </w:rPr>
        <w:t>отер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и </w:t>
      </w:r>
      <w:r w:rsidRPr="008B46A1">
        <w:rPr>
          <w:rFonts w:ascii="Arial" w:eastAsia="Arial" w:hAnsi="Arial" w:cs="Arial"/>
          <w:color w:val="000000"/>
          <w:sz w:val="20"/>
          <w:lang w:eastAsia="ru-RU"/>
        </w:rPr>
        <w:t>в стали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и</w:t>
      </w:r>
      <w:r w:rsidRPr="00B014DE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>
        <w:rPr>
          <w:rFonts w:ascii="Arial" w:eastAsia="Arial" w:hAnsi="Arial" w:cs="Arial"/>
          <w:color w:val="000000"/>
          <w:sz w:val="20"/>
          <w:lang w:eastAsia="ru-RU"/>
        </w:rPr>
        <w:t>механические - не учитывались</w:t>
      </w:r>
      <w:r w:rsidRPr="008B46A1">
        <w:rPr>
          <w:rFonts w:ascii="Arial" w:eastAsia="Arial" w:hAnsi="Arial" w:cs="Arial"/>
          <w:color w:val="000000"/>
          <w:sz w:val="20"/>
          <w:lang w:eastAsia="ru-RU"/>
        </w:rPr>
        <w:t>.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Результаты расчёта параметрической модели СРД (инженер</w:t>
      </w:r>
      <w:r w:rsidRPr="00DF6A2D">
        <w:rPr>
          <w:rFonts w:ascii="Arial" w:eastAsia="Arial" w:hAnsi="Arial" w:cs="Arial"/>
          <w:color w:val="000000"/>
          <w:sz w:val="20"/>
          <w:lang w:eastAsia="ru-RU"/>
        </w:rPr>
        <w:t>ный расчёт</w:t>
      </w:r>
      <w:r>
        <w:rPr>
          <w:rFonts w:ascii="Arial" w:eastAsia="Arial" w:hAnsi="Arial" w:cs="Arial"/>
          <w:color w:val="000000"/>
          <w:sz w:val="20"/>
          <w:lang w:eastAsia="ru-RU"/>
        </w:rPr>
        <w:t>), сопоставлены</w:t>
      </w:r>
      <w:r w:rsidRPr="008B46A1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с аналогичными 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>результат</w:t>
      </w:r>
      <w:r>
        <w:rPr>
          <w:rFonts w:ascii="Arial" w:eastAsia="Arial" w:hAnsi="Arial" w:cs="Arial"/>
          <w:color w:val="000000"/>
          <w:sz w:val="20"/>
          <w:lang w:eastAsia="ru-RU"/>
        </w:rPr>
        <w:t>ами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полев</w:t>
      </w:r>
      <w:r>
        <w:rPr>
          <w:rFonts w:ascii="Arial" w:eastAsia="Arial" w:hAnsi="Arial" w:cs="Arial"/>
          <w:color w:val="000000"/>
          <w:sz w:val="20"/>
          <w:lang w:eastAsia="ru-RU"/>
        </w:rPr>
        <w:t>ых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расчет</w:t>
      </w:r>
      <w:r>
        <w:rPr>
          <w:rFonts w:ascii="Arial" w:eastAsia="Arial" w:hAnsi="Arial" w:cs="Arial"/>
          <w:color w:val="000000"/>
          <w:sz w:val="20"/>
          <w:lang w:eastAsia="ru-RU"/>
        </w:rPr>
        <w:t>ов</w:t>
      </w:r>
      <w:r w:rsidR="005841A3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5841A3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в </w:t>
      </w:r>
      <w:proofErr w:type="spellStart"/>
      <w:r w:rsidR="005841A3" w:rsidRPr="00381240">
        <w:rPr>
          <w:rFonts w:ascii="Arial" w:eastAsia="Arial" w:hAnsi="Arial" w:cs="Arial"/>
          <w:color w:val="000000"/>
          <w:sz w:val="20"/>
          <w:lang w:eastAsia="ru-RU"/>
        </w:rPr>
        <w:t>Ansys</w:t>
      </w:r>
      <w:proofErr w:type="spellEnd"/>
      <w:r w:rsidR="005841A3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proofErr w:type="spellStart"/>
      <w:r w:rsidR="005841A3" w:rsidRPr="00381240">
        <w:rPr>
          <w:rFonts w:ascii="Arial" w:eastAsia="Arial" w:hAnsi="Arial" w:cs="Arial"/>
          <w:color w:val="000000"/>
          <w:sz w:val="20"/>
          <w:lang w:eastAsia="ru-RU"/>
        </w:rPr>
        <w:t>Maxwell</w:t>
      </w:r>
      <w:proofErr w:type="spellEnd"/>
      <w:r w:rsidR="005841A3" w:rsidRPr="00381240">
        <w:rPr>
          <w:rFonts w:ascii="Arial" w:eastAsia="Arial" w:hAnsi="Arial" w:cs="Arial"/>
          <w:color w:val="000000"/>
          <w:sz w:val="20"/>
          <w:lang w:eastAsia="ru-RU"/>
        </w:rPr>
        <w:t>.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</w:p>
    <w:p w14:paraId="2F6F6904" w14:textId="33A81554" w:rsidR="006E1C3A" w:rsidRPr="0095721D" w:rsidRDefault="00D45095" w:rsidP="00F90BD8">
      <w:pPr>
        <w:tabs>
          <w:tab w:val="left" w:pos="4008"/>
        </w:tabs>
        <w:spacing w:after="0" w:line="240" w:lineRule="auto"/>
        <w:jc w:val="center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noProof/>
          <w:color w:val="000000"/>
          <w:sz w:val="20"/>
          <w:lang w:eastAsia="ru-RU"/>
        </w:rPr>
        <w:drawing>
          <wp:inline distT="0" distB="0" distL="0" distR="0" wp14:anchorId="524712B4" wp14:editId="3227D371">
            <wp:extent cx="2908526" cy="1295400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36" cstate="print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37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6314" cy="1321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1C8CC0" w14:textId="5F6E4853" w:rsidR="006E1C3A" w:rsidRDefault="0082657F" w:rsidP="005841A3">
      <w:pPr>
        <w:tabs>
          <w:tab w:val="left" w:pos="4008"/>
        </w:tabs>
        <w:spacing w:after="0" w:line="240" w:lineRule="auto"/>
        <w:jc w:val="center"/>
        <w:rPr>
          <w:rFonts w:ascii="Arial" w:eastAsia="Calibri" w:hAnsi="Arial" w:cs="Arial"/>
          <w:color w:val="000000"/>
          <w:sz w:val="18"/>
          <w:szCs w:val="18"/>
          <w:lang w:eastAsia="ru-RU"/>
        </w:rPr>
      </w:pPr>
      <w:r>
        <w:rPr>
          <w:rFonts w:ascii="Arial" w:eastAsia="Calibri" w:hAnsi="Arial" w:cs="Arial"/>
          <w:color w:val="000000"/>
          <w:sz w:val="18"/>
          <w:szCs w:val="18"/>
          <w:lang w:eastAsia="ru-RU"/>
        </w:rPr>
        <w:t>а)</w:t>
      </w:r>
    </w:p>
    <w:p w14:paraId="39BE52D6" w14:textId="22797053" w:rsidR="00B56F0A" w:rsidRDefault="00B56F0A" w:rsidP="00C2416B">
      <w:pPr>
        <w:tabs>
          <w:tab w:val="left" w:pos="4008"/>
        </w:tabs>
        <w:spacing w:after="0" w:line="240" w:lineRule="auto"/>
        <w:jc w:val="center"/>
        <w:rPr>
          <w:rFonts w:ascii="Arial" w:eastAsia="Calibri" w:hAnsi="Arial" w:cs="Arial"/>
          <w:color w:val="000000"/>
          <w:sz w:val="18"/>
          <w:szCs w:val="18"/>
          <w:lang w:eastAsia="ru-RU"/>
        </w:rPr>
      </w:pPr>
      <w:r>
        <w:rPr>
          <w:rFonts w:ascii="Arial" w:eastAsia="Calibri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 wp14:anchorId="27D6DDD2" wp14:editId="452CB9C9">
            <wp:extent cx="2780665" cy="1280160"/>
            <wp:effectExtent l="0" t="0" r="63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/>
                  </pic:nvPicPr>
                  <pic:blipFill>
                    <a:blip r:embed="rId38" cstate="print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brightnessContrast bright="-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126" cy="1315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B9032D" w14:textId="45FC832D" w:rsidR="00C87057" w:rsidRPr="0082657F" w:rsidRDefault="0082657F" w:rsidP="0071649F">
      <w:pPr>
        <w:tabs>
          <w:tab w:val="left" w:pos="3969"/>
        </w:tabs>
        <w:spacing w:after="0" w:line="240" w:lineRule="auto"/>
        <w:jc w:val="center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>б)</w:t>
      </w:r>
    </w:p>
    <w:p w14:paraId="79949D35" w14:textId="55676C39" w:rsidR="005841A3" w:rsidRDefault="005841A3" w:rsidP="0071649F">
      <w:pPr>
        <w:tabs>
          <w:tab w:val="left" w:pos="4008"/>
        </w:tabs>
        <w:spacing w:after="0" w:line="240" w:lineRule="auto"/>
        <w:jc w:val="both"/>
        <w:rPr>
          <w:rFonts w:ascii="Arial" w:eastAsia="Calibri" w:hAnsi="Arial" w:cs="Arial"/>
          <w:color w:val="000000"/>
          <w:sz w:val="18"/>
          <w:szCs w:val="18"/>
          <w:lang w:eastAsia="ru-RU"/>
        </w:rPr>
      </w:pPr>
      <w:r w:rsidRPr="00BA1BBB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Рис. </w:t>
      </w:r>
      <w:r w:rsidR="0071649F">
        <w:rPr>
          <w:rFonts w:ascii="Arial" w:eastAsia="Calibri" w:hAnsi="Arial" w:cs="Arial"/>
          <w:color w:val="000000"/>
          <w:sz w:val="18"/>
          <w:szCs w:val="18"/>
          <w:lang w:eastAsia="ru-RU"/>
        </w:rPr>
        <w:t>6</w:t>
      </w:r>
      <w:r w:rsidRPr="00BA1BBB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. </w:t>
      </w:r>
      <w:r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Частота вращения ротора: а) инженерный расчет; </w:t>
      </w:r>
      <w:r w:rsidRPr="005841A3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б) полевой расчёт в </w:t>
      </w:r>
      <w:proofErr w:type="spellStart"/>
      <w:r w:rsidRPr="005841A3">
        <w:rPr>
          <w:rFonts w:ascii="Arial" w:eastAsia="Calibri" w:hAnsi="Arial" w:cs="Arial"/>
          <w:color w:val="000000"/>
          <w:sz w:val="18"/>
          <w:szCs w:val="18"/>
          <w:lang w:eastAsia="ru-RU"/>
        </w:rPr>
        <w:t>Ansys</w:t>
      </w:r>
      <w:proofErr w:type="spellEnd"/>
      <w:r w:rsidRPr="005841A3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 </w:t>
      </w:r>
      <w:proofErr w:type="spellStart"/>
      <w:r w:rsidRPr="005841A3">
        <w:rPr>
          <w:rFonts w:ascii="Arial" w:eastAsia="Calibri" w:hAnsi="Arial" w:cs="Arial"/>
          <w:color w:val="000000"/>
          <w:sz w:val="18"/>
          <w:szCs w:val="18"/>
          <w:lang w:eastAsia="ru-RU"/>
        </w:rPr>
        <w:t>Maxwell</w:t>
      </w:r>
      <w:proofErr w:type="spellEnd"/>
    </w:p>
    <w:p w14:paraId="41259265" w14:textId="77777777" w:rsidR="009316B1" w:rsidRDefault="009316B1" w:rsidP="009316B1">
      <w:pPr>
        <w:tabs>
          <w:tab w:val="left" w:pos="4008"/>
        </w:tabs>
        <w:spacing w:after="120" w:line="240" w:lineRule="auto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 xml:space="preserve">На 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>рис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. 6 показано изменение частоты вращения ротора в ходе процесса пуска СРД; на 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>рис</w:t>
      </w:r>
      <w:r>
        <w:rPr>
          <w:rFonts w:ascii="Arial" w:eastAsia="Arial" w:hAnsi="Arial" w:cs="Arial"/>
          <w:color w:val="000000"/>
          <w:sz w:val="20"/>
          <w:lang w:eastAsia="ru-RU"/>
        </w:rPr>
        <w:t>. 7 - изменение э</w:t>
      </w:r>
      <w:r w:rsidRPr="00DF6A2D">
        <w:rPr>
          <w:rFonts w:ascii="Arial" w:eastAsia="Arial" w:hAnsi="Arial" w:cs="Arial"/>
          <w:color w:val="000000"/>
          <w:sz w:val="20"/>
          <w:lang w:eastAsia="ru-RU"/>
        </w:rPr>
        <w:t xml:space="preserve">лектромагнитного момента; на </w:t>
      </w:r>
      <w:r w:rsidRPr="00381240">
        <w:rPr>
          <w:rFonts w:ascii="Arial" w:eastAsia="Arial" w:hAnsi="Arial" w:cs="Arial"/>
          <w:color w:val="000000"/>
          <w:sz w:val="20"/>
          <w:lang w:eastAsia="ru-RU"/>
        </w:rPr>
        <w:t>рис</w:t>
      </w:r>
      <w:r>
        <w:rPr>
          <w:rFonts w:ascii="Arial" w:eastAsia="Arial" w:hAnsi="Arial" w:cs="Arial"/>
          <w:color w:val="000000"/>
          <w:sz w:val="20"/>
          <w:lang w:eastAsia="ru-RU"/>
        </w:rPr>
        <w:t>. 8 - изменение тока в фазах статора.</w:t>
      </w:r>
    </w:p>
    <w:p w14:paraId="31B40FE1" w14:textId="170A2D15" w:rsidR="00506BE7" w:rsidRDefault="00706225" w:rsidP="0071649F">
      <w:pPr>
        <w:tabs>
          <w:tab w:val="left" w:pos="4008"/>
        </w:tabs>
        <w:spacing w:after="0" w:line="240" w:lineRule="auto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noProof/>
          <w:color w:val="000000"/>
          <w:sz w:val="20"/>
          <w:lang w:eastAsia="ru-RU"/>
        </w:rPr>
        <w:drawing>
          <wp:inline distT="0" distB="0" distL="0" distR="0" wp14:anchorId="5F415B41" wp14:editId="3AD33E06">
            <wp:extent cx="2769235" cy="1310640"/>
            <wp:effectExtent l="0" t="0" r="0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40">
                      <a:biLevel thresh="50000"/>
                      <a:extLst>
                        <a:ext uri="{BEBA8EAE-BF5A-486C-A8C5-ECC9F3942E4B}">
                          <a14:imgProps xmlns:a14="http://schemas.microsoft.com/office/drawing/2010/main">
                            <a14:imgLayer r:embed="rId41">
                              <a14:imgEffect>
                                <a14:brightnessContrast bright="-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7370" cy="1314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702C2F" w14:textId="161077FF" w:rsidR="00706225" w:rsidRDefault="00706225" w:rsidP="0071649F">
      <w:pPr>
        <w:tabs>
          <w:tab w:val="left" w:pos="4008"/>
        </w:tabs>
        <w:spacing w:after="0" w:line="240" w:lineRule="auto"/>
        <w:jc w:val="center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>а)</w:t>
      </w:r>
    </w:p>
    <w:p w14:paraId="023DC793" w14:textId="01B5D5CB" w:rsidR="005841A3" w:rsidRDefault="00506BE7" w:rsidP="005841A3">
      <w:pPr>
        <w:tabs>
          <w:tab w:val="left" w:pos="4008"/>
        </w:tabs>
        <w:spacing w:before="20" w:after="20" w:line="240" w:lineRule="auto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noProof/>
          <w:color w:val="000000"/>
          <w:sz w:val="20"/>
          <w:lang w:eastAsia="ru-RU"/>
        </w:rPr>
        <w:drawing>
          <wp:inline distT="0" distB="0" distL="0" distR="0" wp14:anchorId="37D77B0D" wp14:editId="0C539CFF">
            <wp:extent cx="2732405" cy="150876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Снимок3.PNG"/>
                    <pic:cNvPicPr/>
                  </pic:nvPicPr>
                  <pic:blipFill>
                    <a:blip r:embed="rId42" cstate="print">
                      <a:biLevel thresh="50000"/>
                      <a:extLst>
                        <a:ext uri="{BEBA8EAE-BF5A-486C-A8C5-ECC9F3942E4B}">
                          <a14:imgProps xmlns:a14="http://schemas.microsoft.com/office/drawing/2010/main">
                            <a14:imgLayer r:embed="rId43">
                              <a14:imgEffect>
                                <a14:brightnessContrast bright="-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0581" cy="1524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43CBA" w14:textId="0D69DF9C" w:rsidR="00506BE7" w:rsidRPr="00506BE7" w:rsidRDefault="00506BE7" w:rsidP="00506BE7">
      <w:pPr>
        <w:tabs>
          <w:tab w:val="left" w:pos="4008"/>
        </w:tabs>
        <w:spacing w:before="20" w:after="20" w:line="240" w:lineRule="auto"/>
        <w:jc w:val="center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>б)</w:t>
      </w:r>
    </w:p>
    <w:p w14:paraId="10ABB376" w14:textId="1FF33B64" w:rsidR="005841A3" w:rsidRPr="005841A3" w:rsidRDefault="005841A3" w:rsidP="00C2416B">
      <w:pPr>
        <w:tabs>
          <w:tab w:val="left" w:pos="4008"/>
        </w:tabs>
        <w:spacing w:after="120" w:line="240" w:lineRule="auto"/>
        <w:jc w:val="both"/>
        <w:rPr>
          <w:rFonts w:ascii="Arial" w:eastAsia="Calibri" w:hAnsi="Arial" w:cs="Arial"/>
          <w:color w:val="000000"/>
          <w:sz w:val="18"/>
          <w:szCs w:val="18"/>
          <w:lang w:eastAsia="ru-RU"/>
        </w:rPr>
      </w:pPr>
      <w:r w:rsidRPr="00BA1BBB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Рис. </w:t>
      </w:r>
      <w:r w:rsidR="0071649F">
        <w:rPr>
          <w:rFonts w:ascii="Arial" w:eastAsia="Calibri" w:hAnsi="Arial" w:cs="Arial"/>
          <w:color w:val="000000"/>
          <w:sz w:val="18"/>
          <w:szCs w:val="18"/>
          <w:lang w:eastAsia="ru-RU"/>
        </w:rPr>
        <w:t>7</w:t>
      </w:r>
      <w:r w:rsidRPr="00BA1BBB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. </w:t>
      </w:r>
      <w:r w:rsidR="00DB3FDE">
        <w:rPr>
          <w:rFonts w:ascii="Arial" w:eastAsia="Calibri" w:hAnsi="Arial" w:cs="Arial"/>
          <w:color w:val="000000"/>
          <w:sz w:val="18"/>
          <w:szCs w:val="18"/>
          <w:lang w:eastAsia="ru-RU"/>
        </w:rPr>
        <w:t>Электромагнитный момент</w:t>
      </w:r>
      <w:r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: а) инженерный расчет; </w:t>
      </w:r>
      <w:r w:rsidRPr="005841A3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б) полевой расчёт в </w:t>
      </w:r>
      <w:proofErr w:type="spellStart"/>
      <w:r w:rsidRPr="005841A3">
        <w:rPr>
          <w:rFonts w:ascii="Arial" w:eastAsia="Calibri" w:hAnsi="Arial" w:cs="Arial"/>
          <w:color w:val="000000"/>
          <w:sz w:val="18"/>
          <w:szCs w:val="18"/>
          <w:lang w:eastAsia="ru-RU"/>
        </w:rPr>
        <w:t>Ansys</w:t>
      </w:r>
      <w:proofErr w:type="spellEnd"/>
      <w:r w:rsidRPr="005841A3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 </w:t>
      </w:r>
      <w:proofErr w:type="spellStart"/>
      <w:r w:rsidRPr="005841A3">
        <w:rPr>
          <w:rFonts w:ascii="Arial" w:eastAsia="Calibri" w:hAnsi="Arial" w:cs="Arial"/>
          <w:color w:val="000000"/>
          <w:sz w:val="18"/>
          <w:szCs w:val="18"/>
          <w:lang w:eastAsia="ru-RU"/>
        </w:rPr>
        <w:t>Maxwell</w:t>
      </w:r>
      <w:proofErr w:type="spellEnd"/>
    </w:p>
    <w:p w14:paraId="06D56328" w14:textId="32F4A460" w:rsidR="0082657F" w:rsidRDefault="00706225" w:rsidP="0082657F">
      <w:pPr>
        <w:tabs>
          <w:tab w:val="left" w:pos="4008"/>
        </w:tabs>
        <w:spacing w:before="20" w:after="20" w:line="240" w:lineRule="auto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noProof/>
          <w:color w:val="000000"/>
          <w:sz w:val="20"/>
          <w:lang w:eastAsia="ru-RU"/>
        </w:rPr>
        <w:drawing>
          <wp:inline distT="0" distB="0" distL="0" distR="0" wp14:anchorId="6E52B896" wp14:editId="5FFFC93B">
            <wp:extent cx="2774315" cy="1295400"/>
            <wp:effectExtent l="0" t="0" r="698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44" cstate="print">
                      <a:biLevel thresh="50000"/>
                      <a:extLst>
                        <a:ext uri="{BEBA8EAE-BF5A-486C-A8C5-ECC9F3942E4B}">
                          <a14:imgProps xmlns:a14="http://schemas.microsoft.com/office/drawing/2010/main">
                            <a14:imgLayer r:embed="rId45">
                              <a14:imgEffect>
                                <a14:brightnessContrast bright="-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6039" cy="1300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49A988" w14:textId="31536EB0" w:rsidR="0082657F" w:rsidRDefault="00706225" w:rsidP="00C2416B">
      <w:pPr>
        <w:tabs>
          <w:tab w:val="left" w:pos="4008"/>
        </w:tabs>
        <w:spacing w:after="0" w:line="240" w:lineRule="auto"/>
        <w:jc w:val="center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>а)</w:t>
      </w:r>
    </w:p>
    <w:p w14:paraId="7BF9A27D" w14:textId="6133FF35" w:rsidR="0082657F" w:rsidRDefault="00506BE7" w:rsidP="0082657F">
      <w:pPr>
        <w:tabs>
          <w:tab w:val="left" w:pos="4008"/>
        </w:tabs>
        <w:spacing w:before="20" w:after="20" w:line="240" w:lineRule="auto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noProof/>
          <w:color w:val="000000"/>
          <w:sz w:val="20"/>
          <w:lang w:eastAsia="ru-RU"/>
        </w:rPr>
        <w:drawing>
          <wp:inline distT="0" distB="0" distL="0" distR="0" wp14:anchorId="22D279C9" wp14:editId="10CD2916">
            <wp:extent cx="2745105" cy="1211580"/>
            <wp:effectExtent l="0" t="0" r="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нимок4.PNG"/>
                    <pic:cNvPicPr/>
                  </pic:nvPicPr>
                  <pic:blipFill>
                    <a:blip r:embed="rId46" cstate="print">
                      <a:biLevel thresh="50000"/>
                      <a:extLst>
                        <a:ext uri="{BEBA8EAE-BF5A-486C-A8C5-ECC9F3942E4B}">
                          <a14:imgProps xmlns:a14="http://schemas.microsoft.com/office/drawing/2010/main">
                            <a14:imgLayer r:embed="rId47">
                              <a14:imgEffect>
                                <a14:brightnessContrast bright="-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5105" cy="1211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6A1E3D" w14:textId="73EE2302" w:rsidR="00335A3D" w:rsidRDefault="00335A3D" w:rsidP="00335A3D">
      <w:pPr>
        <w:tabs>
          <w:tab w:val="left" w:pos="4008"/>
        </w:tabs>
        <w:spacing w:before="20" w:after="20" w:line="240" w:lineRule="auto"/>
        <w:jc w:val="center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>б)</w:t>
      </w:r>
    </w:p>
    <w:p w14:paraId="0E9BF57C" w14:textId="3EB98B21" w:rsidR="0055615E" w:rsidRPr="005841A3" w:rsidRDefault="0055615E" w:rsidP="0055615E">
      <w:pPr>
        <w:tabs>
          <w:tab w:val="left" w:pos="4008"/>
        </w:tabs>
        <w:spacing w:after="0" w:line="240" w:lineRule="auto"/>
        <w:jc w:val="both"/>
        <w:rPr>
          <w:rFonts w:ascii="Arial" w:eastAsia="Calibri" w:hAnsi="Arial" w:cs="Arial"/>
          <w:color w:val="000000"/>
          <w:sz w:val="18"/>
          <w:szCs w:val="18"/>
          <w:lang w:eastAsia="ru-RU"/>
        </w:rPr>
      </w:pPr>
      <w:r w:rsidRPr="00BA1BBB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Рис. </w:t>
      </w:r>
      <w:r w:rsidR="0071649F">
        <w:rPr>
          <w:rFonts w:ascii="Arial" w:eastAsia="Calibri" w:hAnsi="Arial" w:cs="Arial"/>
          <w:color w:val="000000"/>
          <w:sz w:val="18"/>
          <w:szCs w:val="18"/>
          <w:lang w:eastAsia="ru-RU"/>
        </w:rPr>
        <w:t>8</w:t>
      </w:r>
      <w:r w:rsidRPr="00BA1BBB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. </w:t>
      </w:r>
      <w:r w:rsidR="00506BE7">
        <w:rPr>
          <w:rFonts w:ascii="Arial" w:eastAsia="Calibri" w:hAnsi="Arial" w:cs="Arial"/>
          <w:color w:val="000000"/>
          <w:sz w:val="18"/>
          <w:szCs w:val="18"/>
          <w:lang w:eastAsia="ru-RU"/>
        </w:rPr>
        <w:t>Изменение тока в фазах</w:t>
      </w:r>
      <w:r w:rsidRPr="0055615E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 статора</w:t>
      </w:r>
      <w:r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: а) инженерный расчет; </w:t>
      </w:r>
      <w:r w:rsidRPr="005841A3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б) полевой расчёт в </w:t>
      </w:r>
      <w:proofErr w:type="spellStart"/>
      <w:r w:rsidRPr="005841A3">
        <w:rPr>
          <w:rFonts w:ascii="Arial" w:eastAsia="Calibri" w:hAnsi="Arial" w:cs="Arial"/>
          <w:color w:val="000000"/>
          <w:sz w:val="18"/>
          <w:szCs w:val="18"/>
          <w:lang w:eastAsia="ru-RU"/>
        </w:rPr>
        <w:t>Ansys</w:t>
      </w:r>
      <w:proofErr w:type="spellEnd"/>
      <w:r w:rsidRPr="005841A3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 </w:t>
      </w:r>
      <w:proofErr w:type="spellStart"/>
      <w:r w:rsidRPr="005841A3">
        <w:rPr>
          <w:rFonts w:ascii="Arial" w:eastAsia="Calibri" w:hAnsi="Arial" w:cs="Arial"/>
          <w:color w:val="000000"/>
          <w:sz w:val="18"/>
          <w:szCs w:val="18"/>
          <w:lang w:eastAsia="ru-RU"/>
        </w:rPr>
        <w:t>Maxwell</w:t>
      </w:r>
      <w:proofErr w:type="spellEnd"/>
    </w:p>
    <w:p w14:paraId="32DB9EAE" w14:textId="77777777" w:rsidR="0082657F" w:rsidRPr="0055615E" w:rsidRDefault="0082657F" w:rsidP="0055615E">
      <w:pPr>
        <w:tabs>
          <w:tab w:val="left" w:pos="4008"/>
        </w:tabs>
        <w:spacing w:after="0" w:line="240" w:lineRule="auto"/>
        <w:jc w:val="both"/>
        <w:rPr>
          <w:rFonts w:ascii="Arial" w:eastAsia="Calibri" w:hAnsi="Arial" w:cs="Arial"/>
          <w:color w:val="000000"/>
          <w:sz w:val="18"/>
          <w:szCs w:val="18"/>
          <w:lang w:eastAsia="ru-RU"/>
        </w:rPr>
      </w:pPr>
    </w:p>
    <w:p w14:paraId="534F75E0" w14:textId="6521D72E" w:rsidR="0055615E" w:rsidRPr="0082657F" w:rsidRDefault="0055615E" w:rsidP="00534A28">
      <w:pPr>
        <w:spacing w:before="120" w:after="120" w:line="240" w:lineRule="auto"/>
        <w:ind w:left="567"/>
        <w:rPr>
          <w:rFonts w:ascii="Arial" w:eastAsia="Arial" w:hAnsi="Arial" w:cs="Arial"/>
          <w:b/>
          <w:color w:val="000000"/>
          <w:sz w:val="18"/>
          <w:lang w:eastAsia="ru-RU"/>
        </w:rPr>
      </w:pPr>
      <w:r>
        <w:rPr>
          <w:rFonts w:ascii="Arial" w:eastAsia="Arial" w:hAnsi="Arial" w:cs="Arial"/>
          <w:b/>
          <w:color w:val="000000"/>
          <w:sz w:val="18"/>
          <w:lang w:eastAsia="ru-RU"/>
        </w:rPr>
        <w:lastRenderedPageBreak/>
        <w:t xml:space="preserve">Расчёт </w:t>
      </w:r>
      <w:r w:rsidRPr="0094424C">
        <w:rPr>
          <w:rFonts w:ascii="Arial" w:eastAsia="Arial" w:hAnsi="Arial" w:cs="Arial"/>
          <w:b/>
          <w:color w:val="000000"/>
          <w:sz w:val="18"/>
          <w:lang w:eastAsia="ru-RU"/>
        </w:rPr>
        <w:t>установивши</w:t>
      </w:r>
      <w:r>
        <w:rPr>
          <w:rFonts w:ascii="Arial" w:eastAsia="Arial" w:hAnsi="Arial" w:cs="Arial"/>
          <w:b/>
          <w:color w:val="000000"/>
          <w:sz w:val="18"/>
          <w:lang w:eastAsia="ru-RU"/>
        </w:rPr>
        <w:t>х</w:t>
      </w:r>
      <w:r w:rsidRPr="0094424C">
        <w:rPr>
          <w:rFonts w:ascii="Arial" w:eastAsia="Arial" w:hAnsi="Arial" w:cs="Arial"/>
          <w:b/>
          <w:color w:val="000000"/>
          <w:sz w:val="18"/>
          <w:lang w:eastAsia="ru-RU"/>
        </w:rPr>
        <w:t xml:space="preserve">ся </w:t>
      </w:r>
      <w:r>
        <w:rPr>
          <w:rFonts w:ascii="Arial" w:eastAsia="Arial" w:hAnsi="Arial" w:cs="Arial"/>
          <w:b/>
          <w:color w:val="000000"/>
          <w:sz w:val="18"/>
          <w:lang w:eastAsia="ru-RU"/>
        </w:rPr>
        <w:t>процессов в СРД</w:t>
      </w:r>
      <w:r w:rsidRPr="00EE02E2">
        <w:rPr>
          <w:rFonts w:ascii="Arial" w:eastAsia="Arial" w:hAnsi="Arial" w:cs="Arial"/>
          <w:b/>
          <w:color w:val="000000"/>
          <w:sz w:val="18"/>
          <w:lang w:eastAsia="ru-RU"/>
        </w:rPr>
        <w:t xml:space="preserve"> </w:t>
      </w:r>
      <w:r>
        <w:rPr>
          <w:rFonts w:ascii="Arial" w:eastAsia="Arial" w:hAnsi="Arial" w:cs="Arial"/>
          <w:b/>
          <w:color w:val="000000"/>
          <w:sz w:val="18"/>
          <w:lang w:eastAsia="ru-RU"/>
        </w:rPr>
        <w:t>при несимметричном питании</w:t>
      </w:r>
    </w:p>
    <w:p w14:paraId="7CABAEB3" w14:textId="7092A180" w:rsidR="002200A1" w:rsidRDefault="00B014DE" w:rsidP="00FD7DBE">
      <w:pPr>
        <w:tabs>
          <w:tab w:val="left" w:pos="4008"/>
        </w:tabs>
        <w:spacing w:after="120" w:line="240" w:lineRule="auto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 w:rsidRPr="00C87057">
        <w:rPr>
          <w:rFonts w:ascii="Arial" w:eastAsia="Arial" w:hAnsi="Arial" w:cs="Arial"/>
          <w:color w:val="000000"/>
          <w:sz w:val="20"/>
          <w:lang w:eastAsia="ru-RU"/>
        </w:rPr>
        <w:t>На рис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. </w:t>
      </w:r>
      <w:r w:rsidR="0071649F">
        <w:rPr>
          <w:rFonts w:ascii="Arial" w:eastAsia="Arial" w:hAnsi="Arial" w:cs="Arial"/>
          <w:color w:val="000000"/>
          <w:sz w:val="20"/>
          <w:lang w:eastAsia="ru-RU"/>
        </w:rPr>
        <w:t>9</w:t>
      </w:r>
      <w:r>
        <w:rPr>
          <w:rFonts w:ascii="Arial" w:eastAsia="Arial" w:hAnsi="Arial" w:cs="Arial"/>
          <w:color w:val="000000"/>
          <w:sz w:val="20"/>
          <w:lang w:eastAsia="ru-RU"/>
        </w:rPr>
        <w:t>-</w:t>
      </w:r>
      <w:r w:rsidR="0078448A">
        <w:rPr>
          <w:rFonts w:ascii="Arial" w:eastAsia="Arial" w:hAnsi="Arial" w:cs="Arial"/>
          <w:color w:val="000000"/>
          <w:sz w:val="20"/>
          <w:lang w:eastAsia="ru-RU"/>
        </w:rPr>
        <w:t>1</w:t>
      </w:r>
      <w:r w:rsidR="0071649F">
        <w:rPr>
          <w:rFonts w:ascii="Arial" w:eastAsia="Arial" w:hAnsi="Arial" w:cs="Arial"/>
          <w:color w:val="000000"/>
          <w:sz w:val="20"/>
          <w:lang w:eastAsia="ru-RU"/>
        </w:rPr>
        <w:t>1</w:t>
      </w:r>
      <w:r w:rsidRPr="00C87057">
        <w:rPr>
          <w:rFonts w:ascii="Arial" w:eastAsia="Arial" w:hAnsi="Arial" w:cs="Arial"/>
          <w:color w:val="000000"/>
          <w:sz w:val="20"/>
          <w:lang w:eastAsia="ru-RU"/>
        </w:rPr>
        <w:t xml:space="preserve"> и в таблице </w:t>
      </w:r>
      <w:r w:rsidR="0078448A">
        <w:rPr>
          <w:rFonts w:ascii="Arial" w:eastAsia="Arial" w:hAnsi="Arial" w:cs="Arial"/>
          <w:color w:val="000000"/>
          <w:sz w:val="20"/>
          <w:lang w:eastAsia="ru-RU"/>
        </w:rPr>
        <w:t>1</w:t>
      </w:r>
      <w:r w:rsidRPr="00C87057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2200A1">
        <w:rPr>
          <w:rFonts w:ascii="Arial" w:eastAsia="Arial" w:hAnsi="Arial" w:cs="Arial"/>
          <w:color w:val="000000"/>
          <w:sz w:val="20"/>
          <w:lang w:eastAsia="ru-RU"/>
        </w:rPr>
        <w:t>представлены результаты расчёта установившегося электромеханического процесса работы</w:t>
      </w:r>
      <w:r w:rsidR="002200A1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СРД</w:t>
      </w:r>
      <w:r w:rsidR="002200A1" w:rsidRPr="00EE02E2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2200A1" w:rsidRPr="005F24AA">
        <w:rPr>
          <w:rFonts w:ascii="Arial" w:eastAsia="Arial" w:hAnsi="Arial" w:cs="Arial"/>
          <w:color w:val="000000"/>
          <w:sz w:val="20"/>
          <w:lang w:eastAsia="ru-RU"/>
        </w:rPr>
        <w:t>с TLA-ротором</w:t>
      </w:r>
      <w:r w:rsidR="002200A1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533977">
        <w:rPr>
          <w:rFonts w:ascii="Arial" w:eastAsia="Arial" w:hAnsi="Arial" w:cs="Arial"/>
          <w:color w:val="000000"/>
          <w:sz w:val="20"/>
          <w:lang w:eastAsia="ru-RU"/>
        </w:rPr>
        <w:t xml:space="preserve">и демпферной обмоткой </w:t>
      </w:r>
      <w:r w:rsidR="002200A1" w:rsidRPr="00C87057">
        <w:rPr>
          <w:rFonts w:ascii="Arial" w:eastAsia="Arial" w:hAnsi="Arial" w:cs="Arial"/>
          <w:color w:val="000000"/>
          <w:sz w:val="20"/>
          <w:lang w:eastAsia="ru-RU"/>
        </w:rPr>
        <w:t>при несимметри</w:t>
      </w:r>
      <w:r w:rsidR="002200A1">
        <w:rPr>
          <w:rFonts w:ascii="Arial" w:eastAsia="Arial" w:hAnsi="Arial" w:cs="Arial"/>
          <w:color w:val="000000"/>
          <w:sz w:val="20"/>
          <w:lang w:eastAsia="ru-RU"/>
        </w:rPr>
        <w:t>чном</w:t>
      </w:r>
      <w:r w:rsidR="002200A1" w:rsidRPr="00C87057">
        <w:rPr>
          <w:rFonts w:ascii="Arial" w:eastAsia="Arial" w:hAnsi="Arial" w:cs="Arial"/>
          <w:color w:val="000000"/>
          <w:sz w:val="20"/>
          <w:lang w:eastAsia="ru-RU"/>
        </w:rPr>
        <w:t xml:space="preserve"> пита</w:t>
      </w:r>
      <w:r w:rsidR="002200A1">
        <w:rPr>
          <w:rFonts w:ascii="Arial" w:eastAsia="Arial" w:hAnsi="Arial" w:cs="Arial"/>
          <w:color w:val="000000"/>
          <w:sz w:val="20"/>
          <w:lang w:eastAsia="ru-RU"/>
        </w:rPr>
        <w:t>нии</w:t>
      </w:r>
      <w:r w:rsidR="002200A1" w:rsidRPr="00C87057">
        <w:rPr>
          <w:rFonts w:ascii="Arial" w:eastAsia="Arial" w:hAnsi="Arial" w:cs="Arial"/>
          <w:color w:val="000000"/>
          <w:sz w:val="20"/>
          <w:lang w:eastAsia="ru-RU"/>
        </w:rPr>
        <w:t xml:space="preserve">: </w:t>
      </w:r>
      <w:r w:rsidR="002200A1">
        <w:rPr>
          <w:rFonts w:ascii="Arial" w:eastAsia="Arial" w:hAnsi="Arial" w:cs="Arial"/>
          <w:color w:val="000000"/>
          <w:sz w:val="20"/>
          <w:lang w:eastAsia="ru-RU"/>
        </w:rPr>
        <w:t xml:space="preserve">в </w:t>
      </w:r>
      <w:r w:rsidR="002200A1" w:rsidRPr="00C87057">
        <w:rPr>
          <w:rFonts w:ascii="Arial" w:eastAsia="Arial" w:hAnsi="Arial" w:cs="Arial"/>
          <w:color w:val="000000"/>
          <w:sz w:val="20"/>
          <w:lang w:eastAsia="ru-RU"/>
        </w:rPr>
        <w:t xml:space="preserve">одной </w:t>
      </w:r>
      <w:r w:rsidR="002200A1">
        <w:rPr>
          <w:rFonts w:ascii="Arial" w:eastAsia="Arial" w:hAnsi="Arial" w:cs="Arial"/>
          <w:color w:val="000000"/>
          <w:sz w:val="20"/>
          <w:lang w:eastAsia="ru-RU"/>
        </w:rPr>
        <w:t xml:space="preserve">из </w:t>
      </w:r>
      <w:r w:rsidR="002200A1" w:rsidRPr="00C87057">
        <w:rPr>
          <w:rFonts w:ascii="Arial" w:eastAsia="Arial" w:hAnsi="Arial" w:cs="Arial"/>
          <w:color w:val="000000"/>
          <w:sz w:val="20"/>
          <w:lang w:eastAsia="ru-RU"/>
        </w:rPr>
        <w:t xml:space="preserve">фаз </w:t>
      </w:r>
      <w:r w:rsidR="002200A1">
        <w:rPr>
          <w:rFonts w:ascii="Arial" w:eastAsia="Arial" w:hAnsi="Arial" w:cs="Arial"/>
          <w:color w:val="000000"/>
          <w:sz w:val="20"/>
          <w:lang w:eastAsia="ru-RU"/>
        </w:rPr>
        <w:t>величина</w:t>
      </w:r>
      <w:r w:rsidR="002200A1" w:rsidRPr="00C87057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8779B3" w:rsidRPr="008779B3">
        <w:rPr>
          <w:rFonts w:ascii="Arial" w:eastAsia="Arial" w:hAnsi="Arial" w:cs="Arial"/>
          <w:color w:val="000000"/>
          <w:sz w:val="20"/>
          <w:lang w:eastAsia="ru-RU"/>
        </w:rPr>
        <w:t>амплитуды</w:t>
      </w:r>
      <w:r w:rsidR="002200A1" w:rsidRPr="00C87057">
        <w:rPr>
          <w:rFonts w:ascii="Arial" w:eastAsia="Arial" w:hAnsi="Arial" w:cs="Arial"/>
          <w:color w:val="000000"/>
          <w:sz w:val="20"/>
          <w:lang w:eastAsia="ru-RU"/>
        </w:rPr>
        <w:t xml:space="preserve"> напряжения </w:t>
      </w:r>
      <w:r w:rsidR="00474794">
        <w:rPr>
          <w:rFonts w:ascii="Arial" w:eastAsia="Arial" w:hAnsi="Arial" w:cs="Arial"/>
          <w:color w:val="000000"/>
          <w:sz w:val="20"/>
          <w:lang w:eastAsia="ru-RU"/>
        </w:rPr>
        <w:t>увеличена</w:t>
      </w:r>
      <w:r w:rsidR="002200A1" w:rsidRPr="00C87057">
        <w:rPr>
          <w:rFonts w:ascii="Arial" w:eastAsia="Arial" w:hAnsi="Arial" w:cs="Arial"/>
          <w:color w:val="000000"/>
          <w:sz w:val="20"/>
          <w:lang w:eastAsia="ru-RU"/>
        </w:rPr>
        <w:t xml:space="preserve"> на 5%</w:t>
      </w:r>
      <w:r w:rsidR="008779B3">
        <w:rPr>
          <w:rFonts w:ascii="Arial" w:eastAsia="Arial" w:hAnsi="Arial" w:cs="Arial"/>
          <w:color w:val="000000"/>
          <w:sz w:val="20"/>
          <w:lang w:eastAsia="ru-RU"/>
        </w:rPr>
        <w:t xml:space="preserve">, угол </w:t>
      </w:r>
      <w:r w:rsidR="00A60BF7">
        <w:rPr>
          <w:rFonts w:ascii="Arial" w:eastAsia="Arial" w:hAnsi="Arial" w:cs="Arial"/>
          <w:color w:val="000000"/>
          <w:sz w:val="20"/>
          <w:lang w:eastAsia="ru-RU"/>
        </w:rPr>
        <w:t xml:space="preserve">сдвига по фазе </w:t>
      </w:r>
      <w:r w:rsidR="008779B3">
        <w:rPr>
          <w:rFonts w:ascii="Arial" w:eastAsia="Arial" w:hAnsi="Arial" w:cs="Arial"/>
          <w:color w:val="000000"/>
          <w:sz w:val="20"/>
          <w:lang w:eastAsia="ru-RU"/>
        </w:rPr>
        <w:t>увеличен на</w:t>
      </w:r>
      <w:r w:rsidR="00A836BE">
        <w:rPr>
          <w:rFonts w:ascii="Arial" w:eastAsia="Arial" w:hAnsi="Arial" w:cs="Arial"/>
          <w:color w:val="000000"/>
          <w:sz w:val="20"/>
          <w:lang w:eastAsia="ru-RU"/>
        </w:rPr>
        <w:t xml:space="preserve"> 2,75 градуса</w:t>
      </w:r>
      <w:r w:rsidR="002200A1" w:rsidRPr="00C87057">
        <w:rPr>
          <w:rFonts w:ascii="Arial" w:eastAsia="Arial" w:hAnsi="Arial" w:cs="Arial"/>
          <w:color w:val="000000"/>
          <w:sz w:val="20"/>
          <w:lang w:eastAsia="ru-RU"/>
        </w:rPr>
        <w:t>.</w:t>
      </w:r>
      <w:r w:rsidR="005300E2">
        <w:rPr>
          <w:rFonts w:ascii="Arial" w:eastAsia="Arial" w:hAnsi="Arial" w:cs="Arial"/>
          <w:color w:val="000000"/>
          <w:sz w:val="20"/>
          <w:lang w:eastAsia="ru-RU"/>
        </w:rPr>
        <w:t xml:space="preserve"> Результаты расчёта параметрической модели СРД (инженер</w:t>
      </w:r>
      <w:r w:rsidR="005300E2" w:rsidRPr="00DF6A2D">
        <w:rPr>
          <w:rFonts w:ascii="Arial" w:eastAsia="Arial" w:hAnsi="Arial" w:cs="Arial"/>
          <w:color w:val="000000"/>
          <w:sz w:val="20"/>
          <w:lang w:eastAsia="ru-RU"/>
        </w:rPr>
        <w:t>ный расчёт</w:t>
      </w:r>
      <w:r w:rsidR="005300E2">
        <w:rPr>
          <w:rFonts w:ascii="Arial" w:eastAsia="Arial" w:hAnsi="Arial" w:cs="Arial"/>
          <w:color w:val="000000"/>
          <w:sz w:val="20"/>
          <w:lang w:eastAsia="ru-RU"/>
        </w:rPr>
        <w:t>), сопоставлен</w:t>
      </w:r>
      <w:r w:rsidR="007B5CF7">
        <w:rPr>
          <w:rFonts w:ascii="Arial" w:eastAsia="Arial" w:hAnsi="Arial" w:cs="Arial"/>
          <w:color w:val="000000"/>
          <w:sz w:val="20"/>
          <w:lang w:eastAsia="ru-RU"/>
        </w:rPr>
        <w:t>ы</w:t>
      </w:r>
      <w:r w:rsidR="005300E2" w:rsidRPr="008B46A1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5300E2">
        <w:rPr>
          <w:rFonts w:ascii="Arial" w:eastAsia="Arial" w:hAnsi="Arial" w:cs="Arial"/>
          <w:color w:val="000000"/>
          <w:sz w:val="20"/>
          <w:lang w:eastAsia="ru-RU"/>
        </w:rPr>
        <w:t xml:space="preserve">с аналогичными </w:t>
      </w:r>
      <w:r w:rsidR="005300E2" w:rsidRPr="00381240">
        <w:rPr>
          <w:rFonts w:ascii="Arial" w:eastAsia="Arial" w:hAnsi="Arial" w:cs="Arial"/>
          <w:color w:val="000000"/>
          <w:sz w:val="20"/>
          <w:lang w:eastAsia="ru-RU"/>
        </w:rPr>
        <w:t>результат</w:t>
      </w:r>
      <w:r w:rsidR="005300E2">
        <w:rPr>
          <w:rFonts w:ascii="Arial" w:eastAsia="Arial" w:hAnsi="Arial" w:cs="Arial"/>
          <w:color w:val="000000"/>
          <w:sz w:val="20"/>
          <w:lang w:eastAsia="ru-RU"/>
        </w:rPr>
        <w:t>ами</w:t>
      </w:r>
      <w:r w:rsidR="005300E2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полев</w:t>
      </w:r>
      <w:r w:rsidR="005300E2">
        <w:rPr>
          <w:rFonts w:ascii="Arial" w:eastAsia="Arial" w:hAnsi="Arial" w:cs="Arial"/>
          <w:color w:val="000000"/>
          <w:sz w:val="20"/>
          <w:lang w:eastAsia="ru-RU"/>
        </w:rPr>
        <w:t>ых</w:t>
      </w:r>
      <w:r w:rsidR="005300E2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расчет</w:t>
      </w:r>
      <w:r w:rsidR="005300E2">
        <w:rPr>
          <w:rFonts w:ascii="Arial" w:eastAsia="Arial" w:hAnsi="Arial" w:cs="Arial"/>
          <w:color w:val="000000"/>
          <w:sz w:val="20"/>
          <w:lang w:eastAsia="ru-RU"/>
        </w:rPr>
        <w:t>ов</w:t>
      </w:r>
      <w:r w:rsidR="0055615E" w:rsidRPr="0055615E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55615E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в </w:t>
      </w:r>
      <w:proofErr w:type="spellStart"/>
      <w:r w:rsidR="0055615E" w:rsidRPr="00381240">
        <w:rPr>
          <w:rFonts w:ascii="Arial" w:eastAsia="Arial" w:hAnsi="Arial" w:cs="Arial"/>
          <w:color w:val="000000"/>
          <w:sz w:val="20"/>
          <w:lang w:eastAsia="ru-RU"/>
        </w:rPr>
        <w:t>Ansys</w:t>
      </w:r>
      <w:proofErr w:type="spellEnd"/>
      <w:r w:rsidR="0055615E" w:rsidRPr="00381240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proofErr w:type="spellStart"/>
      <w:r w:rsidR="0055615E" w:rsidRPr="00381240">
        <w:rPr>
          <w:rFonts w:ascii="Arial" w:eastAsia="Arial" w:hAnsi="Arial" w:cs="Arial"/>
          <w:color w:val="000000"/>
          <w:sz w:val="20"/>
          <w:lang w:eastAsia="ru-RU"/>
        </w:rPr>
        <w:t>Maxwell</w:t>
      </w:r>
      <w:proofErr w:type="spellEnd"/>
      <w:r w:rsidR="005300E2" w:rsidRPr="00381240">
        <w:rPr>
          <w:rFonts w:ascii="Arial" w:eastAsia="Arial" w:hAnsi="Arial" w:cs="Arial"/>
          <w:color w:val="000000"/>
          <w:sz w:val="20"/>
          <w:lang w:eastAsia="ru-RU"/>
        </w:rPr>
        <w:t>.</w:t>
      </w:r>
    </w:p>
    <w:p w14:paraId="3097AD0E" w14:textId="1FA22A33" w:rsidR="0078448A" w:rsidRDefault="00DA0BA7" w:rsidP="002200A1">
      <w:pPr>
        <w:tabs>
          <w:tab w:val="left" w:pos="4008"/>
        </w:tabs>
        <w:spacing w:before="20" w:after="20" w:line="240" w:lineRule="auto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noProof/>
          <w:color w:val="000000"/>
          <w:sz w:val="20"/>
          <w:lang w:eastAsia="ru-RU"/>
        </w:rPr>
        <w:drawing>
          <wp:inline distT="0" distB="0" distL="0" distR="0" wp14:anchorId="2B39B4E7" wp14:editId="1A05556F">
            <wp:extent cx="2866390" cy="156972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/>
                    <pic:cNvPicPr/>
                  </pic:nvPicPr>
                  <pic:blipFill>
                    <a:blip r:embed="rId4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0343" cy="157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AF3D3" w14:textId="58F2A67B" w:rsidR="00DA0BA7" w:rsidRDefault="00DA0BA7" w:rsidP="002200A1">
      <w:pPr>
        <w:tabs>
          <w:tab w:val="left" w:pos="4008"/>
        </w:tabs>
        <w:spacing w:before="20" w:after="20" w:line="240" w:lineRule="auto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noProof/>
          <w:color w:val="000000"/>
          <w:sz w:val="20"/>
          <w:lang w:eastAsia="ru-RU"/>
        </w:rPr>
        <w:drawing>
          <wp:inline distT="0" distB="0" distL="0" distR="0" wp14:anchorId="6FE9A25C" wp14:editId="59AB5239">
            <wp:extent cx="1402080" cy="265627"/>
            <wp:effectExtent l="0" t="0" r="7620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/>
                  </pic:nvPicPr>
                  <pic:blipFill>
                    <a:blip r:embed="rId49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3519" cy="290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C574C6" w14:textId="02665779" w:rsidR="00B014DE" w:rsidRDefault="00B014DE" w:rsidP="00FD7DBE">
      <w:pPr>
        <w:tabs>
          <w:tab w:val="left" w:pos="4008"/>
        </w:tabs>
        <w:spacing w:after="120" w:line="240" w:lineRule="auto"/>
        <w:jc w:val="both"/>
        <w:rPr>
          <w:rFonts w:ascii="Arial" w:eastAsia="Calibri" w:hAnsi="Arial" w:cs="Arial"/>
          <w:color w:val="000000"/>
          <w:sz w:val="18"/>
          <w:szCs w:val="18"/>
          <w:lang w:eastAsia="ru-RU"/>
        </w:rPr>
      </w:pPr>
      <w:r w:rsidRPr="00B014DE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Рис. </w:t>
      </w:r>
      <w:r w:rsidR="0071649F">
        <w:rPr>
          <w:rFonts w:ascii="Arial" w:eastAsia="Calibri" w:hAnsi="Arial" w:cs="Arial"/>
          <w:color w:val="000000"/>
          <w:sz w:val="18"/>
          <w:szCs w:val="18"/>
          <w:lang w:eastAsia="ru-RU"/>
        </w:rPr>
        <w:t>9</w:t>
      </w:r>
      <w:r w:rsidRPr="00B014DE">
        <w:rPr>
          <w:rFonts w:ascii="Arial" w:eastAsia="Calibri" w:hAnsi="Arial" w:cs="Arial"/>
          <w:color w:val="000000"/>
          <w:sz w:val="18"/>
          <w:szCs w:val="18"/>
          <w:lang w:eastAsia="ru-RU"/>
        </w:rPr>
        <w:t>.</w:t>
      </w:r>
      <w:r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 </w:t>
      </w:r>
      <w:r w:rsidRPr="00EE02E2">
        <w:rPr>
          <w:rFonts w:ascii="Arial" w:eastAsia="Calibri" w:hAnsi="Arial" w:cs="Arial"/>
          <w:color w:val="000000"/>
          <w:sz w:val="18"/>
          <w:szCs w:val="18"/>
          <w:lang w:eastAsia="ru-RU"/>
        </w:rPr>
        <w:t>Частота вращения ротора</w:t>
      </w:r>
    </w:p>
    <w:p w14:paraId="29A74BB7" w14:textId="5B9C878D" w:rsidR="00EC5DF7" w:rsidRDefault="002E752E" w:rsidP="00FB6888">
      <w:pPr>
        <w:tabs>
          <w:tab w:val="left" w:pos="4008"/>
        </w:tabs>
        <w:spacing w:before="20" w:after="20" w:line="240" w:lineRule="auto"/>
        <w:jc w:val="both"/>
        <w:rPr>
          <w:rFonts w:ascii="Arial" w:eastAsia="Calibri" w:hAnsi="Arial" w:cs="Arial"/>
          <w:color w:val="000000"/>
          <w:sz w:val="18"/>
          <w:szCs w:val="18"/>
          <w:lang w:eastAsia="ru-RU"/>
        </w:rPr>
      </w:pPr>
      <w:r>
        <w:rPr>
          <w:rFonts w:ascii="Arial" w:eastAsia="Calibri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 wp14:anchorId="3A24D201" wp14:editId="1C7E38D0">
            <wp:extent cx="2875280" cy="1615440"/>
            <wp:effectExtent l="0" t="0" r="1270" b="381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/>
                    <pic:cNvPicPr/>
                  </pic:nvPicPr>
                  <pic:blipFill>
                    <a:blip r:embed="rId50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7879" cy="161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09065D" w14:textId="4A781AB9" w:rsidR="002E752E" w:rsidRDefault="002E752E" w:rsidP="00FB6888">
      <w:pPr>
        <w:tabs>
          <w:tab w:val="left" w:pos="4008"/>
        </w:tabs>
        <w:spacing w:before="20" w:after="20" w:line="240" w:lineRule="auto"/>
        <w:jc w:val="both"/>
        <w:rPr>
          <w:rFonts w:ascii="Arial" w:eastAsia="Calibri" w:hAnsi="Arial" w:cs="Arial"/>
          <w:color w:val="000000"/>
          <w:sz w:val="18"/>
          <w:szCs w:val="18"/>
          <w:lang w:eastAsia="ru-RU"/>
        </w:rPr>
      </w:pPr>
      <w:r>
        <w:rPr>
          <w:rFonts w:ascii="Arial" w:eastAsia="Arial" w:hAnsi="Arial" w:cs="Arial"/>
          <w:noProof/>
          <w:color w:val="000000"/>
          <w:sz w:val="20"/>
          <w:lang w:eastAsia="ru-RU"/>
        </w:rPr>
        <w:drawing>
          <wp:inline distT="0" distB="0" distL="0" distR="0" wp14:anchorId="7CA60F3C" wp14:editId="315650D1">
            <wp:extent cx="1402080" cy="265627"/>
            <wp:effectExtent l="0" t="0" r="7620" b="127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/>
                  </pic:nvPicPr>
                  <pic:blipFill>
                    <a:blip r:embed="rId49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3519" cy="290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A4D521" w14:textId="5FF4C17C" w:rsidR="00B014DE" w:rsidRDefault="00B014DE" w:rsidP="00B014DE">
      <w:pPr>
        <w:tabs>
          <w:tab w:val="left" w:pos="4008"/>
        </w:tabs>
        <w:spacing w:line="240" w:lineRule="auto"/>
        <w:rPr>
          <w:rFonts w:ascii="Arial" w:eastAsia="Calibri" w:hAnsi="Arial" w:cs="Arial"/>
          <w:color w:val="000000"/>
          <w:sz w:val="18"/>
          <w:szCs w:val="18"/>
          <w:lang w:eastAsia="ru-RU"/>
        </w:rPr>
      </w:pPr>
      <w:r w:rsidRPr="00B014DE">
        <w:rPr>
          <w:rFonts w:ascii="Arial" w:eastAsia="Calibri" w:hAnsi="Arial" w:cs="Arial"/>
          <w:color w:val="000000"/>
          <w:sz w:val="18"/>
          <w:szCs w:val="18"/>
          <w:lang w:eastAsia="ru-RU"/>
        </w:rPr>
        <w:t>Рис.</w:t>
      </w:r>
      <w:r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 1</w:t>
      </w:r>
      <w:r w:rsidR="0071649F">
        <w:rPr>
          <w:rFonts w:ascii="Arial" w:eastAsia="Calibri" w:hAnsi="Arial" w:cs="Arial"/>
          <w:color w:val="000000"/>
          <w:sz w:val="18"/>
          <w:szCs w:val="18"/>
          <w:lang w:eastAsia="ru-RU"/>
        </w:rPr>
        <w:t>0</w:t>
      </w:r>
      <w:r w:rsidRPr="00B014DE">
        <w:rPr>
          <w:rFonts w:ascii="Arial" w:eastAsia="Calibri" w:hAnsi="Arial" w:cs="Arial"/>
          <w:color w:val="000000"/>
          <w:sz w:val="18"/>
          <w:szCs w:val="18"/>
          <w:lang w:eastAsia="ru-RU"/>
        </w:rPr>
        <w:t>.</w:t>
      </w:r>
      <w:r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 Электромагнитный момент СРД</w:t>
      </w:r>
    </w:p>
    <w:p w14:paraId="409A715E" w14:textId="75C95B86" w:rsidR="0000292C" w:rsidRDefault="00650E4F" w:rsidP="00B014DE">
      <w:pPr>
        <w:tabs>
          <w:tab w:val="left" w:pos="4008"/>
        </w:tabs>
        <w:spacing w:line="240" w:lineRule="auto"/>
        <w:rPr>
          <w:rFonts w:ascii="Arial" w:eastAsia="Calibri" w:hAnsi="Arial" w:cs="Arial"/>
          <w:color w:val="000000"/>
          <w:sz w:val="18"/>
          <w:szCs w:val="18"/>
          <w:lang w:eastAsia="ru-RU"/>
        </w:rPr>
      </w:pPr>
      <w:r>
        <w:rPr>
          <w:rFonts w:ascii="Arial" w:eastAsia="Calibri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 wp14:anchorId="364B8215" wp14:editId="57671FD1">
            <wp:extent cx="2838450" cy="156210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22"/>
                    <pic:cNvPicPr/>
                  </pic:nvPicPr>
                  <pic:blipFill>
                    <a:blip r:embed="rId51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1986" cy="1564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C9089C" w14:textId="2DD49E18" w:rsidR="00650E4F" w:rsidRDefault="00650E4F" w:rsidP="00B014DE">
      <w:pPr>
        <w:tabs>
          <w:tab w:val="left" w:pos="4008"/>
        </w:tabs>
        <w:spacing w:line="240" w:lineRule="auto"/>
        <w:rPr>
          <w:rFonts w:ascii="Arial" w:eastAsia="Calibri" w:hAnsi="Arial" w:cs="Arial"/>
          <w:color w:val="000000"/>
          <w:sz w:val="18"/>
          <w:szCs w:val="18"/>
          <w:lang w:eastAsia="ru-RU"/>
        </w:rPr>
      </w:pPr>
      <w:r>
        <w:rPr>
          <w:rFonts w:ascii="Arial" w:eastAsia="Calibri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 wp14:anchorId="50C1DAA8" wp14:editId="2A3C701D">
            <wp:extent cx="1264920" cy="32947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23"/>
                    <pic:cNvPicPr/>
                  </pic:nvPicPr>
                  <pic:blipFill>
                    <a:blip r:embed="rId52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2062" cy="33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0065A6" w14:textId="290C2FD6" w:rsidR="00C87057" w:rsidRDefault="00C87057" w:rsidP="00B014DE">
      <w:pPr>
        <w:tabs>
          <w:tab w:val="left" w:pos="4008"/>
        </w:tabs>
        <w:spacing w:line="240" w:lineRule="auto"/>
        <w:rPr>
          <w:rFonts w:ascii="Arial" w:eastAsia="Calibri" w:hAnsi="Arial" w:cs="Arial"/>
          <w:color w:val="000000"/>
          <w:sz w:val="18"/>
          <w:szCs w:val="18"/>
          <w:lang w:eastAsia="ru-RU"/>
        </w:rPr>
      </w:pPr>
      <w:r w:rsidRPr="00B014DE">
        <w:rPr>
          <w:rFonts w:ascii="Arial" w:eastAsia="Calibri" w:hAnsi="Arial" w:cs="Arial"/>
          <w:color w:val="000000"/>
          <w:sz w:val="18"/>
          <w:szCs w:val="18"/>
          <w:lang w:eastAsia="ru-RU"/>
        </w:rPr>
        <w:t>Рис</w:t>
      </w:r>
      <w:r w:rsidR="00B014DE" w:rsidRPr="00B014DE">
        <w:rPr>
          <w:rFonts w:ascii="Arial" w:eastAsia="Calibri" w:hAnsi="Arial" w:cs="Arial"/>
          <w:color w:val="000000"/>
          <w:sz w:val="18"/>
          <w:szCs w:val="18"/>
          <w:lang w:eastAsia="ru-RU"/>
        </w:rPr>
        <w:t>.</w:t>
      </w:r>
      <w:r w:rsidRPr="00B014DE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 1</w:t>
      </w:r>
      <w:r w:rsidR="0071649F">
        <w:rPr>
          <w:rFonts w:ascii="Arial" w:eastAsia="Calibri" w:hAnsi="Arial" w:cs="Arial"/>
          <w:color w:val="000000"/>
          <w:sz w:val="18"/>
          <w:szCs w:val="18"/>
          <w:lang w:eastAsia="ru-RU"/>
        </w:rPr>
        <w:t>1</w:t>
      </w:r>
      <w:r w:rsidR="00B014DE" w:rsidRPr="00B014DE">
        <w:rPr>
          <w:rFonts w:ascii="Arial" w:eastAsia="Calibri" w:hAnsi="Arial" w:cs="Arial"/>
          <w:color w:val="000000"/>
          <w:sz w:val="18"/>
          <w:szCs w:val="18"/>
          <w:lang w:eastAsia="ru-RU"/>
        </w:rPr>
        <w:t>.</w:t>
      </w:r>
      <w:r w:rsidRPr="00B014DE">
        <w:rPr>
          <w:rFonts w:ascii="Arial" w:eastAsia="Calibri" w:hAnsi="Arial" w:cs="Arial"/>
          <w:color w:val="000000"/>
          <w:sz w:val="18"/>
          <w:szCs w:val="18"/>
          <w:lang w:eastAsia="ru-RU"/>
        </w:rPr>
        <w:t xml:space="preserve"> </w:t>
      </w:r>
      <w:r w:rsidR="00B014DE">
        <w:rPr>
          <w:rFonts w:ascii="Arial" w:eastAsia="Calibri" w:hAnsi="Arial" w:cs="Arial"/>
          <w:color w:val="000000"/>
          <w:sz w:val="18"/>
          <w:szCs w:val="18"/>
          <w:lang w:eastAsia="ru-RU"/>
        </w:rPr>
        <w:t>Напряжение и ток в фазе статора</w:t>
      </w:r>
    </w:p>
    <w:p w14:paraId="763B82D6" w14:textId="54744C5F" w:rsidR="0055615E" w:rsidRPr="008B46A1" w:rsidRDefault="0055615E" w:rsidP="0055615E">
      <w:pPr>
        <w:tabs>
          <w:tab w:val="left" w:pos="4008"/>
        </w:tabs>
        <w:spacing w:before="20" w:after="20" w:line="240" w:lineRule="auto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 w:rsidRPr="008B46A1">
        <w:rPr>
          <w:rFonts w:ascii="Arial" w:eastAsia="Arial" w:hAnsi="Arial" w:cs="Arial"/>
          <w:color w:val="000000"/>
          <w:sz w:val="20"/>
          <w:lang w:eastAsia="ru-RU"/>
        </w:rPr>
        <w:t xml:space="preserve">Энергетические показатели машины </w:t>
      </w:r>
      <w:r w:rsidR="00C2416B" w:rsidRPr="00C2416B">
        <w:rPr>
          <w:rFonts w:ascii="Arial" w:eastAsia="Arial" w:hAnsi="Arial" w:cs="Arial"/>
          <w:color w:val="000000"/>
          <w:sz w:val="20"/>
          <w:lang w:eastAsia="ru-RU"/>
        </w:rPr>
        <w:t>в установившемся режиме работы при несимметричном питании</w:t>
      </w:r>
      <w:r w:rsidR="00C2416B" w:rsidRPr="008B46A1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Pr="008B46A1">
        <w:rPr>
          <w:rFonts w:ascii="Arial" w:eastAsia="Arial" w:hAnsi="Arial" w:cs="Arial"/>
          <w:color w:val="000000"/>
          <w:sz w:val="20"/>
          <w:lang w:eastAsia="ru-RU"/>
        </w:rPr>
        <w:t>рассчитаны по следующим формулам:</w:t>
      </w:r>
    </w:p>
    <w:p w14:paraId="08A15E09" w14:textId="5BB774CD" w:rsidR="00BD4C15" w:rsidRPr="00B014DE" w:rsidRDefault="00C2416B" w:rsidP="0055615E">
      <w:pPr>
        <w:tabs>
          <w:tab w:val="left" w:pos="4008"/>
        </w:tabs>
        <w:spacing w:line="240" w:lineRule="auto"/>
        <w:rPr>
          <w:rFonts w:ascii="Arial" w:eastAsia="Calibri" w:hAnsi="Arial" w:cs="Arial"/>
          <w:color w:val="000000"/>
          <w:sz w:val="18"/>
          <w:szCs w:val="18"/>
          <w:lang w:eastAsia="ru-RU"/>
        </w:rPr>
      </w:pPr>
      <w:r w:rsidRPr="00EA658F">
        <w:rPr>
          <w:position w:val="-110"/>
        </w:rPr>
        <w:object w:dxaOrig="3800" w:dyaOrig="2299" w14:anchorId="321BF966">
          <v:shape id="_x0000_i1034" type="#_x0000_t75" style="width:191.4pt;height:115.8pt" o:ole="">
            <v:imagedata r:id="rId53" o:title=""/>
          </v:shape>
          <o:OLEObject Type="Embed" ProgID="Equation.DSMT4" ShapeID="_x0000_i1034" DrawAspect="Content" ObjectID="_1807428979" r:id="rId54"/>
        </w:object>
      </w:r>
      <w:r w:rsidR="0055615E">
        <w:t>.</w:t>
      </w:r>
    </w:p>
    <w:p w14:paraId="0A488E24" w14:textId="1E851EBB" w:rsidR="00C87057" w:rsidRDefault="00C87057" w:rsidP="00B014DE">
      <w:pPr>
        <w:tabs>
          <w:tab w:val="left" w:pos="4008"/>
        </w:tabs>
        <w:spacing w:before="20" w:after="20" w:line="240" w:lineRule="auto"/>
        <w:jc w:val="both"/>
        <w:rPr>
          <w:rFonts w:ascii="Arial" w:hAnsi="Arial" w:cs="Arial"/>
          <w:iCs/>
          <w:sz w:val="16"/>
          <w:szCs w:val="20"/>
        </w:rPr>
      </w:pPr>
      <w:r w:rsidRPr="00B014DE">
        <w:rPr>
          <w:rFonts w:ascii="Arial" w:hAnsi="Arial" w:cs="Arial"/>
          <w:iCs/>
          <w:sz w:val="16"/>
          <w:szCs w:val="20"/>
        </w:rPr>
        <w:t>Таблица</w:t>
      </w:r>
      <w:r w:rsidR="0055615E">
        <w:rPr>
          <w:rFonts w:ascii="Arial" w:hAnsi="Arial" w:cs="Arial"/>
          <w:iCs/>
          <w:sz w:val="16"/>
          <w:szCs w:val="20"/>
        </w:rPr>
        <w:t xml:space="preserve"> 1</w:t>
      </w:r>
      <w:r w:rsidRPr="00B014DE">
        <w:rPr>
          <w:rFonts w:ascii="Arial" w:hAnsi="Arial" w:cs="Arial"/>
          <w:iCs/>
          <w:sz w:val="16"/>
          <w:szCs w:val="20"/>
        </w:rPr>
        <w:t xml:space="preserve"> – Энергетические показатели в установившемся режиме работы при</w:t>
      </w:r>
      <w:r w:rsidR="00B014DE" w:rsidRPr="00B014DE">
        <w:rPr>
          <w:rFonts w:ascii="Arial" w:hAnsi="Arial" w:cs="Arial"/>
          <w:iCs/>
          <w:sz w:val="16"/>
          <w:szCs w:val="20"/>
        </w:rPr>
        <w:t xml:space="preserve"> несимметричном питании</w:t>
      </w:r>
    </w:p>
    <w:p w14:paraId="1C819FB8" w14:textId="77777777" w:rsidR="005300E2" w:rsidRDefault="005300E2" w:rsidP="00B014DE">
      <w:pPr>
        <w:tabs>
          <w:tab w:val="left" w:pos="4008"/>
        </w:tabs>
        <w:spacing w:before="20" w:after="20" w:line="240" w:lineRule="auto"/>
        <w:jc w:val="both"/>
        <w:rPr>
          <w:rFonts w:ascii="Arial" w:hAnsi="Arial" w:cs="Arial"/>
          <w:iCs/>
          <w:sz w:val="16"/>
          <w:szCs w:val="20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1437"/>
        <w:gridCol w:w="1438"/>
        <w:gridCol w:w="1438"/>
      </w:tblGrid>
      <w:tr w:rsidR="00C87057" w:rsidRPr="00096978" w14:paraId="5BC85F91" w14:textId="77777777" w:rsidTr="00DD30B5">
        <w:trPr>
          <w:trHeight w:val="573"/>
        </w:trPr>
        <w:tc>
          <w:tcPr>
            <w:tcW w:w="1437" w:type="dxa"/>
            <w:vAlign w:val="center"/>
          </w:tcPr>
          <w:p w14:paraId="33D928DE" w14:textId="77777777" w:rsidR="00C87057" w:rsidRPr="00B014DE" w:rsidRDefault="00C87057" w:rsidP="006C3E35">
            <w:pPr>
              <w:tabs>
                <w:tab w:val="left" w:pos="4008"/>
              </w:tabs>
              <w:spacing w:before="20" w:after="20"/>
              <w:jc w:val="center"/>
              <w:rPr>
                <w:rFonts w:ascii="Arial" w:hAnsi="Arial" w:cs="Arial"/>
                <w:iCs/>
                <w:sz w:val="16"/>
                <w:szCs w:val="20"/>
              </w:rPr>
            </w:pPr>
            <w:r w:rsidRPr="00B014DE">
              <w:rPr>
                <w:rFonts w:ascii="Arial" w:hAnsi="Arial" w:cs="Arial"/>
                <w:iCs/>
                <w:sz w:val="16"/>
                <w:szCs w:val="20"/>
              </w:rPr>
              <w:t>Энергетическое показатели</w:t>
            </w:r>
          </w:p>
        </w:tc>
        <w:tc>
          <w:tcPr>
            <w:tcW w:w="1438" w:type="dxa"/>
            <w:vAlign w:val="center"/>
          </w:tcPr>
          <w:p w14:paraId="2D018A04" w14:textId="77777777" w:rsidR="00C87057" w:rsidRPr="00B014DE" w:rsidRDefault="00C87057" w:rsidP="006C3E35">
            <w:pPr>
              <w:tabs>
                <w:tab w:val="left" w:pos="4008"/>
              </w:tabs>
              <w:spacing w:before="20" w:after="20"/>
              <w:jc w:val="center"/>
              <w:rPr>
                <w:rFonts w:ascii="Arial" w:hAnsi="Arial" w:cs="Arial"/>
                <w:iCs/>
                <w:sz w:val="16"/>
                <w:szCs w:val="20"/>
              </w:rPr>
            </w:pPr>
            <w:r w:rsidRPr="00B014DE">
              <w:rPr>
                <w:rFonts w:ascii="Arial" w:hAnsi="Arial" w:cs="Arial"/>
                <w:iCs/>
                <w:sz w:val="16"/>
                <w:szCs w:val="20"/>
              </w:rPr>
              <w:t>Инженерный расчет</w:t>
            </w:r>
          </w:p>
        </w:tc>
        <w:tc>
          <w:tcPr>
            <w:tcW w:w="1438" w:type="dxa"/>
            <w:vAlign w:val="center"/>
          </w:tcPr>
          <w:p w14:paraId="2F188C3A" w14:textId="77777777" w:rsidR="00C87057" w:rsidRPr="00096978" w:rsidRDefault="00C87057" w:rsidP="006C3E35">
            <w:pPr>
              <w:tabs>
                <w:tab w:val="left" w:pos="4008"/>
              </w:tabs>
              <w:spacing w:before="20" w:after="20"/>
              <w:jc w:val="center"/>
              <w:rPr>
                <w:rFonts w:ascii="Arial" w:hAnsi="Arial" w:cs="Arial"/>
                <w:iCs/>
                <w:sz w:val="16"/>
                <w:szCs w:val="20"/>
              </w:rPr>
            </w:pPr>
            <w:proofErr w:type="spellStart"/>
            <w:r w:rsidRPr="00096978">
              <w:rPr>
                <w:rFonts w:ascii="Arial" w:hAnsi="Arial" w:cs="Arial"/>
                <w:iCs/>
                <w:sz w:val="16"/>
                <w:szCs w:val="20"/>
              </w:rPr>
              <w:t>Ansys</w:t>
            </w:r>
            <w:proofErr w:type="spellEnd"/>
            <w:r w:rsidRPr="00096978">
              <w:rPr>
                <w:rFonts w:ascii="Arial" w:hAnsi="Arial" w:cs="Arial"/>
                <w:iCs/>
                <w:sz w:val="16"/>
                <w:szCs w:val="20"/>
              </w:rPr>
              <w:t xml:space="preserve"> </w:t>
            </w:r>
            <w:proofErr w:type="spellStart"/>
            <w:r w:rsidRPr="00096978">
              <w:rPr>
                <w:rFonts w:ascii="Arial" w:hAnsi="Arial" w:cs="Arial"/>
                <w:iCs/>
                <w:sz w:val="16"/>
                <w:szCs w:val="20"/>
              </w:rPr>
              <w:t>Maxwell</w:t>
            </w:r>
            <w:proofErr w:type="spellEnd"/>
          </w:p>
        </w:tc>
      </w:tr>
      <w:tr w:rsidR="00C87057" w:rsidRPr="00096978" w14:paraId="50659FE8" w14:textId="77777777" w:rsidTr="00096978">
        <w:trPr>
          <w:trHeight w:val="341"/>
        </w:trPr>
        <w:tc>
          <w:tcPr>
            <w:tcW w:w="1437" w:type="dxa"/>
            <w:vAlign w:val="center"/>
          </w:tcPr>
          <w:p w14:paraId="310716FE" w14:textId="6DF17AA5" w:rsidR="00C87057" w:rsidRPr="00B014DE" w:rsidRDefault="00C2416B" w:rsidP="00C2416B">
            <w:pPr>
              <w:tabs>
                <w:tab w:val="left" w:pos="4008"/>
              </w:tabs>
              <w:spacing w:before="20" w:after="20"/>
              <w:jc w:val="center"/>
              <w:rPr>
                <w:rFonts w:ascii="Arial" w:hAnsi="Arial" w:cs="Arial"/>
                <w:iCs/>
                <w:sz w:val="16"/>
                <w:szCs w:val="20"/>
              </w:rPr>
            </w:pPr>
            <w:r>
              <w:rPr>
                <w:rFonts w:ascii="Arial" w:hAnsi="Arial" w:cs="Arial"/>
                <w:iCs/>
                <w:sz w:val="16"/>
                <w:szCs w:val="20"/>
              </w:rPr>
              <w:t>η</w:t>
            </w:r>
          </w:p>
        </w:tc>
        <w:tc>
          <w:tcPr>
            <w:tcW w:w="1438" w:type="dxa"/>
            <w:vAlign w:val="center"/>
          </w:tcPr>
          <w:p w14:paraId="7809D587" w14:textId="77777777" w:rsidR="00C87057" w:rsidRPr="00096978" w:rsidRDefault="00C87057" w:rsidP="006C3E35">
            <w:pPr>
              <w:tabs>
                <w:tab w:val="left" w:pos="4008"/>
              </w:tabs>
              <w:spacing w:before="20" w:after="20"/>
              <w:jc w:val="center"/>
              <w:rPr>
                <w:rFonts w:ascii="Arial" w:hAnsi="Arial" w:cs="Arial"/>
                <w:iCs/>
                <w:sz w:val="16"/>
                <w:szCs w:val="20"/>
              </w:rPr>
            </w:pPr>
            <w:r w:rsidRPr="00096978">
              <w:rPr>
                <w:rFonts w:ascii="Arial" w:hAnsi="Arial" w:cs="Arial"/>
                <w:iCs/>
                <w:sz w:val="16"/>
                <w:szCs w:val="20"/>
              </w:rPr>
              <w:t>0,974</w:t>
            </w:r>
          </w:p>
        </w:tc>
        <w:tc>
          <w:tcPr>
            <w:tcW w:w="1438" w:type="dxa"/>
            <w:vAlign w:val="center"/>
          </w:tcPr>
          <w:p w14:paraId="2C519248" w14:textId="77777777" w:rsidR="00C87057" w:rsidRPr="00B014DE" w:rsidRDefault="00C87057" w:rsidP="006C3E35">
            <w:pPr>
              <w:tabs>
                <w:tab w:val="left" w:pos="4008"/>
              </w:tabs>
              <w:spacing w:before="20" w:after="20"/>
              <w:jc w:val="center"/>
              <w:rPr>
                <w:rFonts w:ascii="Arial" w:hAnsi="Arial" w:cs="Arial"/>
                <w:iCs/>
                <w:sz w:val="16"/>
                <w:szCs w:val="20"/>
              </w:rPr>
            </w:pPr>
            <w:r w:rsidRPr="00B014DE">
              <w:rPr>
                <w:rFonts w:ascii="Arial" w:hAnsi="Arial" w:cs="Arial"/>
                <w:iCs/>
                <w:sz w:val="16"/>
                <w:szCs w:val="20"/>
              </w:rPr>
              <w:t>0,964</w:t>
            </w:r>
          </w:p>
        </w:tc>
      </w:tr>
      <w:tr w:rsidR="00C87057" w:rsidRPr="00096978" w14:paraId="759ACB82" w14:textId="77777777" w:rsidTr="00096978">
        <w:trPr>
          <w:trHeight w:val="373"/>
        </w:trPr>
        <w:tc>
          <w:tcPr>
            <w:tcW w:w="1437" w:type="dxa"/>
            <w:vAlign w:val="center"/>
          </w:tcPr>
          <w:p w14:paraId="65B4799F" w14:textId="1A3C85D4" w:rsidR="00C87057" w:rsidRPr="00C2416B" w:rsidRDefault="00C2416B" w:rsidP="00C2416B">
            <w:pPr>
              <w:tabs>
                <w:tab w:val="left" w:pos="4008"/>
              </w:tabs>
              <w:spacing w:before="20" w:after="20"/>
              <w:jc w:val="center"/>
              <w:rPr>
                <w:rFonts w:ascii="Arial" w:hAnsi="Arial" w:cs="Arial"/>
                <w:iCs/>
                <w:sz w:val="16"/>
                <w:szCs w:val="20"/>
                <w:lang w:val="en-US"/>
              </w:rPr>
            </w:pPr>
            <w:proofErr w:type="spellStart"/>
            <w:r>
              <w:rPr>
                <w:rFonts w:ascii="Arial" w:hAnsi="Arial" w:cs="Arial"/>
                <w:iCs/>
                <w:sz w:val="16"/>
                <w:szCs w:val="20"/>
              </w:rPr>
              <w:t>c</w:t>
            </w:r>
            <w:r w:rsidR="00C87057" w:rsidRPr="00096978">
              <w:rPr>
                <w:rFonts w:ascii="Arial" w:hAnsi="Arial" w:cs="Arial"/>
                <w:iCs/>
                <w:sz w:val="16"/>
                <w:szCs w:val="20"/>
              </w:rPr>
              <w:t>os</w:t>
            </w:r>
            <w:proofErr w:type="spellEnd"/>
            <w:r>
              <w:rPr>
                <w:rFonts w:ascii="Arial" w:hAnsi="Arial" w:cs="Arial"/>
                <w:iCs/>
                <w:sz w:val="16"/>
                <w:szCs w:val="20"/>
                <w:lang w:val="en-US"/>
              </w:rPr>
              <w:t>(</w:t>
            </w:r>
            <w:r w:rsidR="00C87057" w:rsidRPr="00B014DE">
              <w:rPr>
                <w:rFonts w:ascii="Arial" w:hAnsi="Arial" w:cs="Arial"/>
                <w:iCs/>
                <w:sz w:val="16"/>
                <w:szCs w:val="20"/>
              </w:rPr>
              <w:t>φ</w:t>
            </w:r>
            <w:r>
              <w:rPr>
                <w:rFonts w:ascii="Arial" w:hAnsi="Arial" w:cs="Arial"/>
                <w:iCs/>
                <w:sz w:val="16"/>
                <w:szCs w:val="20"/>
                <w:lang w:val="en-US"/>
              </w:rPr>
              <w:t>)</w:t>
            </w:r>
          </w:p>
        </w:tc>
        <w:tc>
          <w:tcPr>
            <w:tcW w:w="1438" w:type="dxa"/>
            <w:vAlign w:val="center"/>
          </w:tcPr>
          <w:p w14:paraId="57AAA9A5" w14:textId="7DD987C9" w:rsidR="00C87057" w:rsidRPr="00C20659" w:rsidRDefault="00C20659" w:rsidP="006C3E35">
            <w:pPr>
              <w:tabs>
                <w:tab w:val="left" w:pos="4008"/>
              </w:tabs>
              <w:spacing w:before="20" w:after="2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C20659">
              <w:rPr>
                <w:rFonts w:ascii="Arial" w:hAnsi="Arial" w:cs="Arial"/>
                <w:color w:val="000000"/>
                <w:spacing w:val="-1"/>
                <w:sz w:val="16"/>
                <w:szCs w:val="16"/>
                <w:shd w:val="clear" w:color="auto" w:fill="FFFFFF"/>
              </w:rPr>
              <w:t>0.665</w:t>
            </w:r>
          </w:p>
        </w:tc>
        <w:tc>
          <w:tcPr>
            <w:tcW w:w="1438" w:type="dxa"/>
            <w:vAlign w:val="center"/>
          </w:tcPr>
          <w:p w14:paraId="493AF376" w14:textId="5AF14965" w:rsidR="00C87057" w:rsidRPr="00C20659" w:rsidRDefault="00C20659" w:rsidP="006C3E35">
            <w:pPr>
              <w:tabs>
                <w:tab w:val="left" w:pos="4008"/>
              </w:tabs>
              <w:spacing w:before="20" w:after="2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C20659">
              <w:rPr>
                <w:rFonts w:ascii="Arial" w:hAnsi="Arial" w:cs="Arial"/>
                <w:color w:val="000000"/>
                <w:spacing w:val="-1"/>
                <w:sz w:val="16"/>
                <w:szCs w:val="16"/>
              </w:rPr>
              <w:t>0.6827</w:t>
            </w:r>
          </w:p>
        </w:tc>
      </w:tr>
    </w:tbl>
    <w:p w14:paraId="595E1942" w14:textId="77777777" w:rsidR="00C87057" w:rsidRPr="00C87057" w:rsidRDefault="00C87057" w:rsidP="00C87057">
      <w:pPr>
        <w:spacing w:after="120" w:line="240" w:lineRule="auto"/>
        <w:ind w:left="567"/>
        <w:rPr>
          <w:rFonts w:ascii="Arial" w:eastAsia="Arial" w:hAnsi="Arial" w:cs="Arial"/>
          <w:b/>
          <w:color w:val="000000"/>
          <w:sz w:val="18"/>
          <w:lang w:eastAsia="ru-RU"/>
        </w:rPr>
      </w:pPr>
      <w:r w:rsidRPr="00C87057">
        <w:rPr>
          <w:rFonts w:ascii="Arial" w:eastAsia="Arial" w:hAnsi="Arial" w:cs="Arial"/>
          <w:b/>
          <w:color w:val="000000"/>
          <w:sz w:val="18"/>
          <w:lang w:eastAsia="ru-RU"/>
        </w:rPr>
        <w:t>Заключение</w:t>
      </w:r>
    </w:p>
    <w:p w14:paraId="09FBE686" w14:textId="39F62452" w:rsidR="005300E2" w:rsidRDefault="005300E2" w:rsidP="001502D2">
      <w:pPr>
        <w:tabs>
          <w:tab w:val="left" w:pos="4008"/>
        </w:tabs>
        <w:spacing w:line="240" w:lineRule="auto"/>
        <w:ind w:firstLine="567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>Показано, что к</w:t>
      </w:r>
      <w:r w:rsidR="001502D2" w:rsidRPr="001502D2">
        <w:rPr>
          <w:rFonts w:ascii="Arial" w:eastAsia="Arial" w:hAnsi="Arial" w:cs="Arial"/>
          <w:color w:val="000000"/>
          <w:sz w:val="20"/>
          <w:lang w:eastAsia="ru-RU"/>
        </w:rPr>
        <w:t xml:space="preserve">лассическая параметрическая модель </w:t>
      </w:r>
      <w:r>
        <w:rPr>
          <w:rFonts w:ascii="Arial" w:eastAsia="Arial" w:hAnsi="Arial" w:cs="Arial"/>
          <w:color w:val="000000"/>
          <w:sz w:val="20"/>
          <w:lang w:eastAsia="ru-RU"/>
        </w:rPr>
        <w:t>синхронной машины</w:t>
      </w:r>
      <w:r w:rsidRPr="005300E2">
        <w:rPr>
          <w:rFonts w:ascii="Arial" w:eastAsia="Arial" w:hAnsi="Arial" w:cs="Arial"/>
          <w:color w:val="000000"/>
          <w:sz w:val="20"/>
          <w:lang w:eastAsia="ru-RU"/>
        </w:rPr>
        <w:t>, основанная на теории двух реакций,</w:t>
      </w:r>
      <w:r w:rsidRPr="001502D2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1502D2" w:rsidRPr="001502D2">
        <w:rPr>
          <w:rFonts w:ascii="Arial" w:eastAsia="Arial" w:hAnsi="Arial" w:cs="Arial"/>
          <w:color w:val="000000"/>
          <w:sz w:val="20"/>
          <w:lang w:eastAsia="ru-RU"/>
        </w:rPr>
        <w:t xml:space="preserve">позволяет быстро и качественно анализировать установившиеся и </w:t>
      </w:r>
      <w:r w:rsidR="00A35E1D">
        <w:rPr>
          <w:rFonts w:ascii="Arial" w:eastAsia="Arial" w:hAnsi="Arial" w:cs="Arial"/>
          <w:color w:val="000000"/>
          <w:sz w:val="20"/>
          <w:lang w:eastAsia="ru-RU"/>
        </w:rPr>
        <w:t>переходные</w:t>
      </w:r>
      <w:r w:rsidR="001502D2" w:rsidRPr="001502D2">
        <w:rPr>
          <w:rFonts w:ascii="Arial" w:eastAsia="Arial" w:hAnsi="Arial" w:cs="Arial"/>
          <w:color w:val="000000"/>
          <w:sz w:val="20"/>
          <w:lang w:eastAsia="ru-RU"/>
        </w:rPr>
        <w:t xml:space="preserve"> режимы 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работы </w:t>
      </w:r>
      <w:r w:rsidRPr="001502D2">
        <w:rPr>
          <w:rFonts w:ascii="Arial" w:eastAsia="Arial" w:hAnsi="Arial" w:cs="Arial"/>
          <w:color w:val="000000"/>
          <w:sz w:val="20"/>
          <w:lang w:eastAsia="ru-RU"/>
        </w:rPr>
        <w:t>синхронного реактивного двигателя с TLA–ротором</w:t>
      </w:r>
      <w:r w:rsidR="00BD4C15">
        <w:rPr>
          <w:rFonts w:ascii="Arial" w:eastAsia="Arial" w:hAnsi="Arial" w:cs="Arial"/>
          <w:color w:val="000000"/>
          <w:sz w:val="20"/>
          <w:lang w:eastAsia="ru-RU"/>
        </w:rPr>
        <w:t xml:space="preserve"> и демпферной обмоткой</w:t>
      </w:r>
      <w:r w:rsidRPr="001502D2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1502D2" w:rsidRPr="001502D2">
        <w:rPr>
          <w:rFonts w:ascii="Arial" w:eastAsia="Arial" w:hAnsi="Arial" w:cs="Arial"/>
          <w:color w:val="000000"/>
          <w:sz w:val="20"/>
          <w:lang w:eastAsia="ru-RU"/>
        </w:rPr>
        <w:t>при различных условиях питания и механической нагрузки</w:t>
      </w:r>
      <w:r w:rsidR="00BD4C15">
        <w:rPr>
          <w:rFonts w:ascii="Arial" w:eastAsia="Arial" w:hAnsi="Arial" w:cs="Arial"/>
          <w:color w:val="000000"/>
          <w:sz w:val="20"/>
          <w:lang w:eastAsia="ru-RU"/>
        </w:rPr>
        <w:t>.</w:t>
      </w:r>
    </w:p>
    <w:p w14:paraId="1FC76B96" w14:textId="4166B9E1" w:rsidR="001502D2" w:rsidRPr="001502D2" w:rsidRDefault="005300E2" w:rsidP="001502D2">
      <w:pPr>
        <w:tabs>
          <w:tab w:val="left" w:pos="4008"/>
        </w:tabs>
        <w:spacing w:line="240" w:lineRule="auto"/>
        <w:ind w:firstLine="567"/>
        <w:jc w:val="both"/>
        <w:rPr>
          <w:rFonts w:ascii="Arial" w:eastAsia="Arial" w:hAnsi="Arial" w:cs="Arial"/>
          <w:color w:val="000000"/>
          <w:sz w:val="20"/>
          <w:lang w:eastAsia="ru-RU"/>
        </w:rPr>
      </w:pPr>
      <w:r>
        <w:rPr>
          <w:rFonts w:ascii="Arial" w:eastAsia="Arial" w:hAnsi="Arial" w:cs="Arial"/>
          <w:color w:val="000000"/>
          <w:sz w:val="20"/>
          <w:lang w:eastAsia="ru-RU"/>
        </w:rPr>
        <w:t>П</w:t>
      </w:r>
      <w:r w:rsidRPr="00EB0087">
        <w:rPr>
          <w:rFonts w:ascii="Arial" w:eastAsia="Arial" w:hAnsi="Arial" w:cs="Arial"/>
          <w:color w:val="000000"/>
          <w:sz w:val="20"/>
          <w:lang w:eastAsia="ru-RU"/>
        </w:rPr>
        <w:t xml:space="preserve">редставлен метод расчёта параметров </w:t>
      </w:r>
      <w:r w:rsidR="0055615E">
        <w:rPr>
          <w:rFonts w:ascii="Arial" w:eastAsia="Arial" w:hAnsi="Arial" w:cs="Arial"/>
          <w:color w:val="000000"/>
          <w:sz w:val="20"/>
          <w:lang w:eastAsia="ru-RU"/>
        </w:rPr>
        <w:t>демпферной обмотки</w:t>
      </w:r>
      <w:r>
        <w:rPr>
          <w:rFonts w:ascii="Arial" w:eastAsia="Arial" w:hAnsi="Arial" w:cs="Arial"/>
          <w:color w:val="000000"/>
          <w:sz w:val="20"/>
          <w:lang w:eastAsia="ru-RU"/>
        </w:rPr>
        <w:t xml:space="preserve">, основанный на результатах </w:t>
      </w:r>
      <w:r w:rsidRPr="00EB0087">
        <w:rPr>
          <w:rFonts w:ascii="Arial" w:eastAsia="Arial" w:hAnsi="Arial" w:cs="Arial"/>
          <w:color w:val="000000"/>
          <w:sz w:val="20"/>
          <w:lang w:eastAsia="ru-RU"/>
        </w:rPr>
        <w:t>полев</w:t>
      </w:r>
      <w:r>
        <w:rPr>
          <w:rFonts w:ascii="Arial" w:eastAsia="Arial" w:hAnsi="Arial" w:cs="Arial"/>
          <w:color w:val="000000"/>
          <w:sz w:val="20"/>
          <w:lang w:eastAsia="ru-RU"/>
        </w:rPr>
        <w:t>ых</w:t>
      </w:r>
      <w:r w:rsidRPr="00EB0087">
        <w:rPr>
          <w:rFonts w:ascii="Arial" w:eastAsia="Arial" w:hAnsi="Arial" w:cs="Arial"/>
          <w:color w:val="000000"/>
          <w:sz w:val="20"/>
          <w:lang w:eastAsia="ru-RU"/>
        </w:rPr>
        <w:t xml:space="preserve"> расчёт</w:t>
      </w:r>
      <w:r>
        <w:rPr>
          <w:rFonts w:ascii="Arial" w:eastAsia="Arial" w:hAnsi="Arial" w:cs="Arial"/>
          <w:color w:val="000000"/>
          <w:sz w:val="20"/>
          <w:lang w:eastAsia="ru-RU"/>
        </w:rPr>
        <w:t>ов</w:t>
      </w:r>
      <w:r w:rsidRPr="00EB0087">
        <w:rPr>
          <w:rFonts w:ascii="Arial" w:eastAsia="Arial" w:hAnsi="Arial" w:cs="Arial"/>
          <w:color w:val="000000"/>
          <w:sz w:val="20"/>
          <w:lang w:eastAsia="ru-RU"/>
        </w:rPr>
        <w:t xml:space="preserve"> </w:t>
      </w:r>
      <w:r w:rsidR="00BD4C15">
        <w:rPr>
          <w:rFonts w:ascii="Arial" w:eastAsia="Arial" w:hAnsi="Arial" w:cs="Arial"/>
          <w:color w:val="000000"/>
          <w:sz w:val="20"/>
          <w:lang w:eastAsia="ru-RU"/>
        </w:rPr>
        <w:t>при двух положениях ротора.</w:t>
      </w:r>
    </w:p>
    <w:p w14:paraId="40772937" w14:textId="4C16E57B" w:rsidR="00B24E36" w:rsidRDefault="003F0175" w:rsidP="00F864AD">
      <w:pPr>
        <w:tabs>
          <w:tab w:val="left" w:pos="4008"/>
        </w:tabs>
        <w:spacing w:before="240" w:line="240" w:lineRule="auto"/>
        <w:ind w:firstLine="567"/>
        <w:rPr>
          <w:rFonts w:ascii="Arial" w:eastAsia="Arial" w:hAnsi="Arial" w:cs="Arial"/>
          <w:b/>
          <w:color w:val="000000"/>
          <w:sz w:val="16"/>
          <w:szCs w:val="16"/>
          <w:lang w:eastAsia="ru-RU"/>
        </w:rPr>
      </w:pPr>
      <w:r>
        <w:rPr>
          <w:rFonts w:ascii="Arial" w:eastAsia="Arial" w:hAnsi="Arial" w:cs="Arial"/>
          <w:b/>
          <w:color w:val="000000"/>
          <w:sz w:val="16"/>
          <w:szCs w:val="16"/>
          <w:lang w:eastAsia="ru-RU"/>
        </w:rPr>
        <w:t>Список литературы</w:t>
      </w:r>
    </w:p>
    <w:p w14:paraId="4FF27518" w14:textId="68B26B92" w:rsidR="00516A34" w:rsidRPr="00516702" w:rsidRDefault="00516A34" w:rsidP="00516A34">
      <w:pPr>
        <w:pStyle w:val="a3"/>
        <w:numPr>
          <w:ilvl w:val="0"/>
          <w:numId w:val="8"/>
        </w:numPr>
        <w:tabs>
          <w:tab w:val="left" w:pos="4008"/>
        </w:tabs>
        <w:spacing w:line="240" w:lineRule="auto"/>
        <w:ind w:left="0" w:firstLine="567"/>
        <w:jc w:val="both"/>
        <w:rPr>
          <w:rFonts w:ascii="Arial" w:eastAsia="Arial" w:hAnsi="Arial" w:cs="Arial"/>
          <w:b/>
          <w:color w:val="000000"/>
          <w:sz w:val="18"/>
          <w:szCs w:val="18"/>
          <w:lang w:eastAsia="ru-RU"/>
        </w:rPr>
      </w:pPr>
      <w:r w:rsidRPr="00516702">
        <w:rPr>
          <w:rFonts w:ascii="Arial" w:eastAsia="Arial" w:hAnsi="Arial" w:cs="Arial"/>
          <w:b/>
          <w:color w:val="000000"/>
          <w:sz w:val="18"/>
          <w:szCs w:val="18"/>
          <w:lang w:eastAsia="ru-RU"/>
        </w:rPr>
        <w:t xml:space="preserve">Шульга, Р.Н. </w:t>
      </w:r>
      <w:r w:rsidRPr="00516702">
        <w:rPr>
          <w:rFonts w:ascii="Arial" w:eastAsia="Arial" w:hAnsi="Arial" w:cs="Arial"/>
          <w:color w:val="000000"/>
          <w:sz w:val="18"/>
          <w:szCs w:val="18"/>
          <w:lang w:eastAsia="ru-RU"/>
        </w:rPr>
        <w:t xml:space="preserve">Синхронный реактивный двигатель в современном электроприводе / Р.Н. Шульга // Электрооборудование: эксплуатация и ремонт. – 2023. – № 1. – С. 44-55 – </w:t>
      </w:r>
      <w:r w:rsidRPr="00516702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EDN</w:t>
      </w:r>
      <w:r w:rsidRPr="00516702">
        <w:rPr>
          <w:rFonts w:ascii="Arial" w:eastAsia="Arial" w:hAnsi="Arial" w:cs="Arial"/>
          <w:color w:val="000000"/>
          <w:sz w:val="18"/>
          <w:szCs w:val="18"/>
          <w:lang w:eastAsia="ru-RU"/>
        </w:rPr>
        <w:t xml:space="preserve"> </w:t>
      </w:r>
      <w:r w:rsidRPr="00516702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JMGRWE</w:t>
      </w:r>
      <w:r w:rsidRPr="00516702">
        <w:rPr>
          <w:rFonts w:ascii="Arial" w:eastAsia="Arial" w:hAnsi="Arial" w:cs="Arial"/>
          <w:color w:val="000000"/>
          <w:sz w:val="18"/>
          <w:szCs w:val="18"/>
          <w:lang w:eastAsia="ru-RU"/>
        </w:rPr>
        <w:t>.</w:t>
      </w:r>
    </w:p>
    <w:p w14:paraId="1FD5B095" w14:textId="1D56F26F" w:rsidR="00516702" w:rsidRPr="00516702" w:rsidRDefault="00516702" w:rsidP="00516702">
      <w:pPr>
        <w:pStyle w:val="a3"/>
        <w:numPr>
          <w:ilvl w:val="0"/>
          <w:numId w:val="8"/>
        </w:numPr>
        <w:tabs>
          <w:tab w:val="left" w:pos="4008"/>
        </w:tabs>
        <w:spacing w:line="240" w:lineRule="auto"/>
        <w:ind w:left="0" w:firstLine="567"/>
        <w:jc w:val="both"/>
        <w:rPr>
          <w:rFonts w:ascii="Arial" w:eastAsia="Arial" w:hAnsi="Arial" w:cs="Arial"/>
          <w:color w:val="000000"/>
          <w:sz w:val="18"/>
          <w:szCs w:val="18"/>
          <w:lang w:eastAsia="ru-RU"/>
        </w:rPr>
      </w:pPr>
      <w:r w:rsidRPr="00516702">
        <w:rPr>
          <w:rFonts w:ascii="Arial" w:eastAsia="Arial" w:hAnsi="Arial" w:cs="Arial"/>
          <w:b/>
          <w:color w:val="000000"/>
          <w:sz w:val="18"/>
          <w:szCs w:val="18"/>
          <w:lang w:eastAsia="ru-RU"/>
        </w:rPr>
        <w:t xml:space="preserve">Тихомиров, О. И. </w:t>
      </w:r>
      <w:r w:rsidRPr="00516702">
        <w:rPr>
          <w:rFonts w:ascii="Arial" w:eastAsia="Arial" w:hAnsi="Arial" w:cs="Arial"/>
          <w:color w:val="000000"/>
          <w:sz w:val="18"/>
          <w:szCs w:val="18"/>
          <w:lang w:eastAsia="ru-RU"/>
        </w:rPr>
        <w:t>Синхронные реактивные электродвигатели для создания энергоэффективных решений класса IE5 / О. И. Тихомиров // Автоматизация в промышленности. – 2022. – № 1. – С. 42-44. – DOI 10.25728/avtprom.2022.01.09. – EDN UNYBKL.</w:t>
      </w:r>
    </w:p>
    <w:p w14:paraId="429AC45F" w14:textId="77777777" w:rsidR="006D240E" w:rsidRPr="00140FA7" w:rsidRDefault="006D240E" w:rsidP="00140FA7">
      <w:pPr>
        <w:pStyle w:val="a3"/>
        <w:numPr>
          <w:ilvl w:val="0"/>
          <w:numId w:val="8"/>
        </w:numPr>
        <w:spacing w:line="240" w:lineRule="auto"/>
        <w:ind w:left="0" w:firstLine="567"/>
        <w:jc w:val="both"/>
        <w:rPr>
          <w:rFonts w:ascii="Arial" w:eastAsia="Arial" w:hAnsi="Arial" w:cs="Arial"/>
          <w:sz w:val="18"/>
          <w:szCs w:val="18"/>
        </w:rPr>
      </w:pPr>
      <w:r w:rsidRPr="00140FA7">
        <w:rPr>
          <w:rFonts w:ascii="Arial" w:eastAsia="Arial" w:hAnsi="Arial" w:cs="Arial"/>
          <w:b/>
          <w:sz w:val="18"/>
          <w:szCs w:val="18"/>
        </w:rPr>
        <w:t>Митрофанов И. И.</w:t>
      </w:r>
      <w:r w:rsidRPr="00140FA7">
        <w:rPr>
          <w:rFonts w:ascii="Arial" w:eastAsia="Arial" w:hAnsi="Arial" w:cs="Arial"/>
          <w:sz w:val="18"/>
          <w:szCs w:val="18"/>
        </w:rPr>
        <w:t xml:space="preserve"> Оптимальное по точности управление угловой скоростью синхронного реактивного двигателя / И. И. Митрофанов // Известия Тульского государственного университета. Технические науки. – 2012. – № 11-1. – С. 186-190. – EDN PYURRB.</w:t>
      </w:r>
    </w:p>
    <w:p w14:paraId="466C58E3" w14:textId="546EE11D" w:rsidR="006D240E" w:rsidRDefault="00623416" w:rsidP="005F20B7">
      <w:pPr>
        <w:pStyle w:val="a3"/>
        <w:numPr>
          <w:ilvl w:val="0"/>
          <w:numId w:val="8"/>
        </w:numPr>
        <w:spacing w:line="240" w:lineRule="auto"/>
        <w:ind w:left="0" w:firstLine="567"/>
        <w:jc w:val="both"/>
        <w:rPr>
          <w:rFonts w:ascii="Arial" w:eastAsia="Arial" w:hAnsi="Arial" w:cs="Arial"/>
          <w:sz w:val="18"/>
          <w:szCs w:val="18"/>
        </w:rPr>
      </w:pPr>
      <w:r w:rsidRPr="00140FA7">
        <w:rPr>
          <w:rFonts w:ascii="Arial" w:eastAsia="Arial" w:hAnsi="Arial" w:cs="Arial"/>
          <w:b/>
          <w:sz w:val="18"/>
          <w:szCs w:val="18"/>
        </w:rPr>
        <w:t>Птах Г. К.</w:t>
      </w:r>
      <w:r w:rsidRPr="00140FA7">
        <w:rPr>
          <w:rFonts w:ascii="Arial" w:eastAsia="Arial" w:hAnsi="Arial" w:cs="Arial"/>
          <w:sz w:val="18"/>
          <w:szCs w:val="18"/>
        </w:rPr>
        <w:t xml:space="preserve"> Сравнительная оценка электрических двигателей переменного тока асинхронного и синхронного типов с целью применения их в гребных электроустановках ледоколов большой мощности / Г. К. Птах // Известия высших учебных заведений. Электромеханика. – 2019. – Т. 62. – № 5. – С. 24-30. – DOI 10.17213/0136-3360-2019-5-24-30. – EDN ISPZZZ.</w:t>
      </w:r>
    </w:p>
    <w:p w14:paraId="02CCD4BE" w14:textId="726746BC" w:rsidR="00703051" w:rsidRPr="00703051" w:rsidRDefault="00703051" w:rsidP="005F20B7">
      <w:pPr>
        <w:pStyle w:val="a3"/>
        <w:numPr>
          <w:ilvl w:val="0"/>
          <w:numId w:val="8"/>
        </w:numPr>
        <w:spacing w:line="240" w:lineRule="auto"/>
        <w:ind w:left="0" w:firstLine="567"/>
        <w:jc w:val="both"/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</w:pPr>
      <w:r w:rsidRPr="00703051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 xml:space="preserve">A. V. </w:t>
      </w:r>
      <w:proofErr w:type="spellStart"/>
      <w:r w:rsidRPr="00703051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>Zakharov</w:t>
      </w:r>
      <w:proofErr w:type="spellEnd"/>
      <w:r w:rsidRPr="00703051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 xml:space="preserve">, S. I. </w:t>
      </w:r>
      <w:proofErr w:type="spellStart"/>
      <w:r w:rsidRPr="00703051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>Malafeev</w:t>
      </w:r>
      <w:proofErr w:type="spellEnd"/>
      <w:r w:rsidRPr="00703051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 xml:space="preserve"> and A. L. </w:t>
      </w:r>
      <w:proofErr w:type="spellStart"/>
      <w:r w:rsidRPr="00703051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>Dudulin</w:t>
      </w:r>
      <w:proofErr w:type="spellEnd"/>
      <w:r w:rsidRPr="00703051"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  <w:t>, "Synchronous reluctance motor: Design and experimental research," </w:t>
      </w:r>
      <w:r w:rsidRPr="00703051">
        <w:rPr>
          <w:rStyle w:val="a4"/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  <w:t>2018 X International Conference on Electrical Power Drive Systems (ICEPDS)</w:t>
      </w:r>
      <w:r w:rsidRPr="00703051"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  <w:t xml:space="preserve">, Novocherkassk, Russia, 2018, pp. 1-4, </w:t>
      </w:r>
      <w:proofErr w:type="spellStart"/>
      <w:r w:rsidRPr="00703051"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  <w:t>doi</w:t>
      </w:r>
      <w:proofErr w:type="spellEnd"/>
      <w:r w:rsidRPr="00703051"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  <w:t>: 10.1109/ICEPDS.2018.8571500.</w:t>
      </w:r>
    </w:p>
    <w:p w14:paraId="070A2E68" w14:textId="41B7C903" w:rsidR="00703051" w:rsidRPr="00703051" w:rsidRDefault="00703051" w:rsidP="005F20B7">
      <w:pPr>
        <w:pStyle w:val="a3"/>
        <w:numPr>
          <w:ilvl w:val="0"/>
          <w:numId w:val="8"/>
        </w:numPr>
        <w:spacing w:line="240" w:lineRule="auto"/>
        <w:ind w:left="0" w:firstLine="567"/>
        <w:jc w:val="both"/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</w:pPr>
      <w:r w:rsidRPr="00703051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lastRenderedPageBreak/>
        <w:t xml:space="preserve"> </w:t>
      </w:r>
      <w:proofErr w:type="spellStart"/>
      <w:r w:rsidRPr="00703051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>Murataliyev</w:t>
      </w:r>
      <w:proofErr w:type="spellEnd"/>
      <w:r w:rsidRPr="00703051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 xml:space="preserve">, </w:t>
      </w:r>
      <w:proofErr w:type="spellStart"/>
      <w:r w:rsidRPr="00703051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>Mukhammed</w:t>
      </w:r>
      <w:proofErr w:type="spellEnd"/>
      <w:r w:rsidRPr="00703051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 xml:space="preserve"> &amp; </w:t>
      </w:r>
      <w:proofErr w:type="spellStart"/>
      <w:r w:rsidRPr="00703051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>Degano</w:t>
      </w:r>
      <w:proofErr w:type="spellEnd"/>
      <w:r w:rsidRPr="00703051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 xml:space="preserve">, Michele &amp; Di </w:t>
      </w:r>
      <w:proofErr w:type="spellStart"/>
      <w:r w:rsidRPr="00703051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>Nardo</w:t>
      </w:r>
      <w:proofErr w:type="spellEnd"/>
      <w:r w:rsidRPr="00703051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 xml:space="preserve">, Mauro &amp; Bianchi, N. &amp; </w:t>
      </w:r>
      <w:proofErr w:type="spellStart"/>
      <w:r w:rsidRPr="00703051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>Gerada</w:t>
      </w:r>
      <w:proofErr w:type="spellEnd"/>
      <w:r w:rsidRPr="00703051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>, Chris</w:t>
      </w:r>
      <w:r w:rsidRPr="00703051"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  <w:t>. (2022). Synchronous Reluctance Machines: A Comprehensive Review and Technology Comparison. Proceedings of the IEEE. 110. 1-18. 10.1109/JPROC.2022.3145662.</w:t>
      </w:r>
    </w:p>
    <w:p w14:paraId="282CEEEE" w14:textId="77D761F8" w:rsidR="00703051" w:rsidRPr="002575EF" w:rsidRDefault="00703051" w:rsidP="005F20B7">
      <w:pPr>
        <w:pStyle w:val="a3"/>
        <w:numPr>
          <w:ilvl w:val="0"/>
          <w:numId w:val="8"/>
        </w:numPr>
        <w:spacing w:line="240" w:lineRule="auto"/>
        <w:ind w:left="0" w:firstLine="567"/>
        <w:jc w:val="both"/>
        <w:rPr>
          <w:rFonts w:ascii="Arial" w:eastAsia="Arial" w:hAnsi="Arial" w:cs="Arial"/>
          <w:color w:val="000000"/>
          <w:sz w:val="18"/>
          <w:szCs w:val="18"/>
          <w:lang w:eastAsia="ru-RU"/>
        </w:rPr>
      </w:pPr>
      <w:r w:rsidRPr="00703051">
        <w:rPr>
          <w:rFonts w:ascii="Arial" w:eastAsia="Arial" w:hAnsi="Arial" w:cs="Arial"/>
          <w:sz w:val="18"/>
          <w:szCs w:val="18"/>
        </w:rPr>
        <w:t xml:space="preserve">Сравнение энергопотребления асинхронного и синхронного реактивного двигателей в насосном приложении / </w:t>
      </w:r>
      <w:r w:rsidRPr="00703051">
        <w:rPr>
          <w:rFonts w:ascii="Arial" w:eastAsia="Arial" w:hAnsi="Arial" w:cs="Arial"/>
          <w:b/>
          <w:sz w:val="18"/>
          <w:szCs w:val="18"/>
        </w:rPr>
        <w:t xml:space="preserve">А. С. Парамонов, В. М. </w:t>
      </w:r>
      <w:proofErr w:type="spellStart"/>
      <w:r w:rsidRPr="00703051">
        <w:rPr>
          <w:rFonts w:ascii="Arial" w:eastAsia="Arial" w:hAnsi="Arial" w:cs="Arial"/>
          <w:b/>
          <w:sz w:val="18"/>
          <w:szCs w:val="18"/>
        </w:rPr>
        <w:t>Казакбаев</w:t>
      </w:r>
      <w:proofErr w:type="spellEnd"/>
      <w:r w:rsidRPr="00703051">
        <w:rPr>
          <w:rFonts w:ascii="Arial" w:eastAsia="Arial" w:hAnsi="Arial" w:cs="Arial"/>
          <w:b/>
          <w:sz w:val="18"/>
          <w:szCs w:val="18"/>
        </w:rPr>
        <w:t xml:space="preserve">, С. Х. </w:t>
      </w:r>
      <w:proofErr w:type="spellStart"/>
      <w:r w:rsidRPr="00703051">
        <w:rPr>
          <w:rFonts w:ascii="Arial" w:eastAsia="Arial" w:hAnsi="Arial" w:cs="Arial"/>
          <w:b/>
          <w:sz w:val="18"/>
          <w:szCs w:val="18"/>
        </w:rPr>
        <w:t>Ошурбеков</w:t>
      </w:r>
      <w:proofErr w:type="spellEnd"/>
      <w:r w:rsidRPr="00703051">
        <w:rPr>
          <w:rFonts w:ascii="Arial" w:eastAsia="Arial" w:hAnsi="Arial" w:cs="Arial"/>
          <w:b/>
          <w:sz w:val="18"/>
          <w:szCs w:val="18"/>
        </w:rPr>
        <w:t xml:space="preserve">, В. А. </w:t>
      </w:r>
      <w:proofErr w:type="spellStart"/>
      <w:r w:rsidRPr="00703051">
        <w:rPr>
          <w:rFonts w:ascii="Arial" w:eastAsia="Arial" w:hAnsi="Arial" w:cs="Arial"/>
          <w:b/>
          <w:sz w:val="18"/>
          <w:szCs w:val="18"/>
        </w:rPr>
        <w:t>Прахт</w:t>
      </w:r>
      <w:proofErr w:type="spellEnd"/>
      <w:r w:rsidRPr="00703051">
        <w:rPr>
          <w:rFonts w:ascii="Arial" w:eastAsia="Arial" w:hAnsi="Arial" w:cs="Arial"/>
          <w:sz w:val="18"/>
          <w:szCs w:val="18"/>
        </w:rPr>
        <w:t xml:space="preserve"> // Энерго- и ресурсосбережение. Энергообеспечение. Нетрадиционные и возобновляемые источн</w:t>
      </w:r>
      <w:r w:rsidR="002575EF">
        <w:rPr>
          <w:rFonts w:ascii="Arial" w:eastAsia="Arial" w:hAnsi="Arial" w:cs="Arial"/>
          <w:sz w:val="18"/>
          <w:szCs w:val="18"/>
        </w:rPr>
        <w:t>ики энергии. Атомная энергетика</w:t>
      </w:r>
      <w:r w:rsidRPr="00703051">
        <w:rPr>
          <w:rFonts w:ascii="Arial" w:eastAsia="Arial" w:hAnsi="Arial" w:cs="Arial"/>
          <w:sz w:val="18"/>
          <w:szCs w:val="18"/>
        </w:rPr>
        <w:t>: материалы Международной научно-практической конференции студентов, аспирантов и молодых ученых, посвященной памяти проф. Данилова</w:t>
      </w:r>
      <w:r w:rsidRPr="002575EF">
        <w:rPr>
          <w:rFonts w:ascii="Arial" w:eastAsia="Arial" w:hAnsi="Arial" w:cs="Arial"/>
          <w:sz w:val="18"/>
          <w:szCs w:val="18"/>
        </w:rPr>
        <w:t xml:space="preserve"> </w:t>
      </w:r>
      <w:r w:rsidRPr="00703051">
        <w:rPr>
          <w:rFonts w:ascii="Arial" w:eastAsia="Arial" w:hAnsi="Arial" w:cs="Arial"/>
          <w:sz w:val="18"/>
          <w:szCs w:val="18"/>
        </w:rPr>
        <w:t>Н</w:t>
      </w:r>
      <w:r w:rsidRPr="002575EF">
        <w:rPr>
          <w:rFonts w:ascii="Arial" w:eastAsia="Arial" w:hAnsi="Arial" w:cs="Arial"/>
          <w:sz w:val="18"/>
          <w:szCs w:val="18"/>
        </w:rPr>
        <w:t xml:space="preserve">. </w:t>
      </w:r>
      <w:r w:rsidRPr="00703051">
        <w:rPr>
          <w:rFonts w:ascii="Arial" w:eastAsia="Arial" w:hAnsi="Arial" w:cs="Arial"/>
          <w:sz w:val="18"/>
          <w:szCs w:val="18"/>
        </w:rPr>
        <w:t>И</w:t>
      </w:r>
      <w:r w:rsidRPr="002575EF">
        <w:rPr>
          <w:rFonts w:ascii="Arial" w:eastAsia="Arial" w:hAnsi="Arial" w:cs="Arial"/>
          <w:sz w:val="18"/>
          <w:szCs w:val="18"/>
        </w:rPr>
        <w:t xml:space="preserve">. (1945-2015) - </w:t>
      </w:r>
      <w:r w:rsidRPr="00703051">
        <w:rPr>
          <w:rFonts w:ascii="Arial" w:eastAsia="Arial" w:hAnsi="Arial" w:cs="Arial"/>
          <w:sz w:val="18"/>
          <w:szCs w:val="18"/>
        </w:rPr>
        <w:t>Даниловских</w:t>
      </w:r>
      <w:r w:rsidRPr="002575EF">
        <w:rPr>
          <w:rFonts w:ascii="Arial" w:eastAsia="Arial" w:hAnsi="Arial" w:cs="Arial"/>
          <w:sz w:val="18"/>
          <w:szCs w:val="18"/>
        </w:rPr>
        <w:t xml:space="preserve"> </w:t>
      </w:r>
      <w:r w:rsidRPr="00703051">
        <w:rPr>
          <w:rFonts w:ascii="Arial" w:eastAsia="Arial" w:hAnsi="Arial" w:cs="Arial"/>
          <w:sz w:val="18"/>
          <w:szCs w:val="18"/>
        </w:rPr>
        <w:t>чтений</w:t>
      </w:r>
      <w:r w:rsidRPr="002575EF">
        <w:rPr>
          <w:rFonts w:ascii="Arial" w:eastAsia="Arial" w:hAnsi="Arial" w:cs="Arial"/>
          <w:sz w:val="18"/>
          <w:szCs w:val="18"/>
        </w:rPr>
        <w:t xml:space="preserve">, </w:t>
      </w:r>
      <w:r w:rsidRPr="00703051">
        <w:rPr>
          <w:rFonts w:ascii="Arial" w:eastAsia="Arial" w:hAnsi="Arial" w:cs="Arial"/>
          <w:sz w:val="18"/>
          <w:szCs w:val="18"/>
        </w:rPr>
        <w:t>Екатеринбург</w:t>
      </w:r>
      <w:r w:rsidRPr="002575EF">
        <w:rPr>
          <w:rFonts w:ascii="Arial" w:eastAsia="Arial" w:hAnsi="Arial" w:cs="Arial"/>
          <w:sz w:val="18"/>
          <w:szCs w:val="18"/>
        </w:rPr>
        <w:t xml:space="preserve">, 09–13 </w:t>
      </w:r>
      <w:r w:rsidRPr="00703051">
        <w:rPr>
          <w:rFonts w:ascii="Arial" w:eastAsia="Arial" w:hAnsi="Arial" w:cs="Arial"/>
          <w:sz w:val="18"/>
          <w:szCs w:val="18"/>
        </w:rPr>
        <w:t>декабря</w:t>
      </w:r>
      <w:r w:rsidRPr="002575EF">
        <w:rPr>
          <w:rFonts w:ascii="Arial" w:eastAsia="Arial" w:hAnsi="Arial" w:cs="Arial"/>
          <w:sz w:val="18"/>
          <w:szCs w:val="18"/>
        </w:rPr>
        <w:t xml:space="preserve"> 2019 </w:t>
      </w:r>
      <w:r w:rsidRPr="00703051">
        <w:rPr>
          <w:rFonts w:ascii="Arial" w:eastAsia="Arial" w:hAnsi="Arial" w:cs="Arial"/>
          <w:sz w:val="18"/>
          <w:szCs w:val="18"/>
        </w:rPr>
        <w:t>года</w:t>
      </w:r>
    </w:p>
    <w:p w14:paraId="3CBEE7BB" w14:textId="46A00455" w:rsidR="00703051" w:rsidRDefault="005F20B7" w:rsidP="00F864AD">
      <w:pPr>
        <w:pStyle w:val="a3"/>
        <w:numPr>
          <w:ilvl w:val="0"/>
          <w:numId w:val="8"/>
        </w:numPr>
        <w:spacing w:after="120" w:line="240" w:lineRule="auto"/>
        <w:ind w:left="0" w:firstLine="567"/>
        <w:jc w:val="both"/>
        <w:rPr>
          <w:rFonts w:ascii="Arial" w:eastAsia="Arial" w:hAnsi="Arial" w:cs="Arial"/>
          <w:color w:val="000000"/>
          <w:sz w:val="18"/>
          <w:szCs w:val="18"/>
          <w:lang w:val="en-US" w:eastAsia="ru-RU"/>
        </w:rPr>
      </w:pPr>
      <w:r w:rsidRPr="00AD5F6C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 xml:space="preserve">Han, </w:t>
      </w:r>
      <w:proofErr w:type="spellStart"/>
      <w:r w:rsidRPr="00AD5F6C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>Yaofei</w:t>
      </w:r>
      <w:proofErr w:type="spellEnd"/>
      <w:r w:rsidRPr="00AD5F6C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 xml:space="preserve">, Wu, </w:t>
      </w:r>
      <w:proofErr w:type="spellStart"/>
      <w:r w:rsidRPr="00AD5F6C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>Xuanqin</w:t>
      </w:r>
      <w:proofErr w:type="spellEnd"/>
      <w:r w:rsidRPr="00AD5F6C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>, He, Guofeng</w:t>
      </w:r>
      <w:r w:rsidRPr="005F20B7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 et al. (2 more authors) (2020) Nonlinear magnetic field vector control with time-varying parameters for high-power electrically excited synchronous motor. IEEE Transactions on Power Electronics. pp. 11053-11063. ISSN 0885-8993</w:t>
      </w:r>
    </w:p>
    <w:p w14:paraId="03D31CC8" w14:textId="023A6E8F" w:rsidR="007F117D" w:rsidRPr="005F20B7" w:rsidRDefault="007F117D" w:rsidP="005F20B7">
      <w:pPr>
        <w:pStyle w:val="a3"/>
        <w:numPr>
          <w:ilvl w:val="0"/>
          <w:numId w:val="8"/>
        </w:numPr>
        <w:spacing w:line="240" w:lineRule="auto"/>
        <w:ind w:left="0" w:firstLine="567"/>
        <w:jc w:val="both"/>
        <w:rPr>
          <w:rFonts w:ascii="Arial" w:eastAsia="Arial" w:hAnsi="Arial" w:cs="Arial"/>
          <w:color w:val="000000"/>
          <w:sz w:val="18"/>
          <w:szCs w:val="18"/>
          <w:lang w:val="en-US" w:eastAsia="ru-RU"/>
        </w:rPr>
      </w:pPr>
      <w:r w:rsidRPr="00AD5F6C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>J. -s. Choi, J. -s. Ko and D. -h. Chung</w:t>
      </w:r>
      <w:r w:rsidRPr="007F117D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, "Efficiency Optimization Control of </w:t>
      </w:r>
      <w:proofErr w:type="spellStart"/>
      <w:r w:rsidRPr="007F117D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SynRM</w:t>
      </w:r>
      <w:proofErr w:type="spellEnd"/>
      <w:r w:rsidRPr="007F117D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 Drive," 2006 SICE-ICASE International Joint Conference, Busan, Korea (South), 2006, pp. 690-695, </w:t>
      </w:r>
      <w:proofErr w:type="spellStart"/>
      <w:r w:rsidRPr="007F117D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doi</w:t>
      </w:r>
      <w:proofErr w:type="spellEnd"/>
      <w:r w:rsidRPr="007F117D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: 10.1109/SICE.2006.315625.</w:t>
      </w:r>
    </w:p>
    <w:p w14:paraId="459AD747" w14:textId="77777777" w:rsidR="003D0645" w:rsidRPr="00140FA7" w:rsidRDefault="003D0645" w:rsidP="005F20B7">
      <w:pPr>
        <w:pStyle w:val="a3"/>
        <w:numPr>
          <w:ilvl w:val="0"/>
          <w:numId w:val="8"/>
        </w:numPr>
        <w:spacing w:line="240" w:lineRule="auto"/>
        <w:ind w:left="0" w:firstLine="567"/>
        <w:jc w:val="both"/>
        <w:rPr>
          <w:rFonts w:ascii="Arial" w:eastAsia="Arial" w:hAnsi="Arial" w:cs="Arial"/>
          <w:color w:val="000000"/>
          <w:sz w:val="18"/>
          <w:szCs w:val="18"/>
          <w:lang w:eastAsia="ru-RU"/>
        </w:rPr>
      </w:pPr>
      <w:proofErr w:type="spellStart"/>
      <w:r w:rsidRPr="007A5707">
        <w:rPr>
          <w:rFonts w:ascii="Arial" w:eastAsia="Arial" w:hAnsi="Arial" w:cs="Arial"/>
          <w:b/>
          <w:sz w:val="18"/>
          <w:szCs w:val="18"/>
        </w:rPr>
        <w:t>Казакбаев</w:t>
      </w:r>
      <w:proofErr w:type="spellEnd"/>
      <w:r w:rsidRPr="007A5707">
        <w:rPr>
          <w:rFonts w:ascii="Arial" w:eastAsia="Arial" w:hAnsi="Arial" w:cs="Arial"/>
          <w:b/>
          <w:sz w:val="18"/>
          <w:szCs w:val="18"/>
        </w:rPr>
        <w:t xml:space="preserve"> В. М.</w:t>
      </w:r>
      <w:r w:rsidRPr="00140FA7">
        <w:rPr>
          <w:rFonts w:ascii="Arial" w:eastAsia="Arial" w:hAnsi="Arial" w:cs="Arial"/>
          <w:sz w:val="18"/>
          <w:szCs w:val="18"/>
        </w:rPr>
        <w:t xml:space="preserve"> Расчет рабочих характеристик синхронного реактивного дви</w:t>
      </w:r>
      <w:r w:rsidRPr="00140FA7">
        <w:rPr>
          <w:rFonts w:ascii="Arial" w:eastAsia="Arial" w:hAnsi="Arial" w:cs="Arial"/>
          <w:color w:val="000000"/>
          <w:sz w:val="18"/>
          <w:szCs w:val="18"/>
          <w:lang w:eastAsia="ru-RU"/>
        </w:rPr>
        <w:t xml:space="preserve">гателя в приводе насоса / В. М. </w:t>
      </w:r>
      <w:proofErr w:type="spellStart"/>
      <w:r w:rsidRPr="00140FA7">
        <w:rPr>
          <w:rFonts w:ascii="Arial" w:eastAsia="Arial" w:hAnsi="Arial" w:cs="Arial"/>
          <w:color w:val="000000"/>
          <w:sz w:val="18"/>
          <w:szCs w:val="18"/>
          <w:lang w:eastAsia="ru-RU"/>
        </w:rPr>
        <w:t>Казакбаев</w:t>
      </w:r>
      <w:proofErr w:type="spellEnd"/>
      <w:r w:rsidRPr="00140FA7">
        <w:rPr>
          <w:rFonts w:ascii="Arial" w:eastAsia="Arial" w:hAnsi="Arial" w:cs="Arial"/>
          <w:color w:val="000000"/>
          <w:sz w:val="18"/>
          <w:szCs w:val="18"/>
          <w:lang w:eastAsia="ru-RU"/>
        </w:rPr>
        <w:t xml:space="preserve">, В. А. </w:t>
      </w:r>
      <w:proofErr w:type="spellStart"/>
      <w:r w:rsidRPr="00140FA7">
        <w:rPr>
          <w:rFonts w:ascii="Arial" w:eastAsia="Arial" w:hAnsi="Arial" w:cs="Arial"/>
          <w:color w:val="000000"/>
          <w:sz w:val="18"/>
          <w:szCs w:val="18"/>
          <w:lang w:eastAsia="ru-RU"/>
        </w:rPr>
        <w:t>Прахт</w:t>
      </w:r>
      <w:proofErr w:type="spellEnd"/>
      <w:r w:rsidRPr="00140FA7">
        <w:rPr>
          <w:rFonts w:ascii="Arial" w:eastAsia="Arial" w:hAnsi="Arial" w:cs="Arial"/>
          <w:color w:val="000000"/>
          <w:sz w:val="18"/>
          <w:szCs w:val="18"/>
          <w:lang w:eastAsia="ru-RU"/>
        </w:rPr>
        <w:t xml:space="preserve">, В. А. Дмитриевский // Актуальные проблемы энергосберегающих электротехнологий (АПЭЭТ-2014) : материалы III международной конференции, Екатеринбург, 17–20 марта 2014 года / Уральский федеральный университет имени первого Президента России Б. </w:t>
      </w:r>
      <w:proofErr w:type="spellStart"/>
      <w:r w:rsidRPr="00140FA7">
        <w:rPr>
          <w:rFonts w:ascii="Arial" w:eastAsia="Arial" w:hAnsi="Arial" w:cs="Arial"/>
          <w:color w:val="000000"/>
          <w:sz w:val="18"/>
          <w:szCs w:val="18"/>
          <w:lang w:eastAsia="ru-RU"/>
        </w:rPr>
        <w:t>Н.Ельцина</w:t>
      </w:r>
      <w:proofErr w:type="spellEnd"/>
      <w:r w:rsidRPr="00140FA7">
        <w:rPr>
          <w:rFonts w:ascii="Arial" w:eastAsia="Arial" w:hAnsi="Arial" w:cs="Arial"/>
          <w:color w:val="000000"/>
          <w:sz w:val="18"/>
          <w:szCs w:val="18"/>
          <w:lang w:eastAsia="ru-RU"/>
        </w:rPr>
        <w:t>. – Екатеринбург: Федеральное государственное автономное образовательное учреждение высшего профессионального образования Уральский федеральный университет им. первого Президента России Б.Н. Ельцина, 2014. – С. 238-243. – EDN VULCJB.</w:t>
      </w:r>
    </w:p>
    <w:p w14:paraId="60419E53" w14:textId="77777777" w:rsidR="00F0265B" w:rsidRPr="00140FA7" w:rsidRDefault="00F0265B" w:rsidP="005F20B7">
      <w:pPr>
        <w:pStyle w:val="a3"/>
        <w:numPr>
          <w:ilvl w:val="0"/>
          <w:numId w:val="8"/>
        </w:numPr>
        <w:spacing w:line="240" w:lineRule="auto"/>
        <w:ind w:left="0" w:firstLine="567"/>
        <w:jc w:val="both"/>
        <w:rPr>
          <w:rFonts w:ascii="Arial" w:eastAsia="Arial" w:hAnsi="Arial" w:cs="Arial"/>
          <w:sz w:val="18"/>
          <w:szCs w:val="18"/>
        </w:rPr>
      </w:pPr>
      <w:proofErr w:type="spellStart"/>
      <w:r w:rsidRPr="00140FA7">
        <w:rPr>
          <w:rFonts w:ascii="Arial" w:eastAsia="Arial" w:hAnsi="Arial" w:cs="Arial"/>
          <w:b/>
          <w:sz w:val="18"/>
          <w:szCs w:val="18"/>
        </w:rPr>
        <w:t>Самосейко</w:t>
      </w:r>
      <w:proofErr w:type="spellEnd"/>
      <w:r w:rsidRPr="00140FA7">
        <w:rPr>
          <w:rFonts w:ascii="Arial" w:eastAsia="Arial" w:hAnsi="Arial" w:cs="Arial"/>
          <w:b/>
          <w:sz w:val="18"/>
          <w:szCs w:val="18"/>
        </w:rPr>
        <w:t xml:space="preserve"> В. Ф.</w:t>
      </w:r>
      <w:r w:rsidRPr="00140FA7">
        <w:rPr>
          <w:rFonts w:ascii="Arial" w:eastAsia="Arial" w:hAnsi="Arial" w:cs="Arial"/>
          <w:sz w:val="18"/>
          <w:szCs w:val="18"/>
        </w:rPr>
        <w:t xml:space="preserve"> Идентификация параметров реактивного электродвигателя с анизотропной магнитной проводимостью ротора / В. Ф. </w:t>
      </w:r>
      <w:proofErr w:type="spellStart"/>
      <w:r w:rsidRPr="00140FA7">
        <w:rPr>
          <w:rFonts w:ascii="Arial" w:eastAsia="Arial" w:hAnsi="Arial" w:cs="Arial"/>
          <w:sz w:val="18"/>
          <w:szCs w:val="18"/>
        </w:rPr>
        <w:t>Самосейко</w:t>
      </w:r>
      <w:proofErr w:type="spellEnd"/>
      <w:r w:rsidRPr="00140FA7">
        <w:rPr>
          <w:rFonts w:ascii="Arial" w:eastAsia="Arial" w:hAnsi="Arial" w:cs="Arial"/>
          <w:sz w:val="18"/>
          <w:szCs w:val="18"/>
        </w:rPr>
        <w:t xml:space="preserve">, С. В. Шарашкин, Ф. А. </w:t>
      </w:r>
      <w:proofErr w:type="spellStart"/>
      <w:r w:rsidRPr="00140FA7">
        <w:rPr>
          <w:rFonts w:ascii="Arial" w:eastAsia="Arial" w:hAnsi="Arial" w:cs="Arial"/>
          <w:sz w:val="18"/>
          <w:szCs w:val="18"/>
        </w:rPr>
        <w:t>Гельвер</w:t>
      </w:r>
      <w:proofErr w:type="spellEnd"/>
      <w:r w:rsidRPr="00140FA7">
        <w:rPr>
          <w:rFonts w:ascii="Arial" w:eastAsia="Arial" w:hAnsi="Arial" w:cs="Arial"/>
          <w:sz w:val="18"/>
          <w:szCs w:val="18"/>
        </w:rPr>
        <w:t xml:space="preserve"> // Вестник государственного университета морского и речного флота им. адмирала С.О. Макарова. – 2017. – Т. 9. – № 3. – С. 637-644. – DOI 10.21821/2309-5180-2017-9-3-637-644. – EDN YTXYGX.</w:t>
      </w:r>
    </w:p>
    <w:p w14:paraId="5063C6B2" w14:textId="5C5CD2EB" w:rsidR="00A637FA" w:rsidRDefault="00A637FA" w:rsidP="00703051">
      <w:pPr>
        <w:pStyle w:val="a3"/>
        <w:numPr>
          <w:ilvl w:val="0"/>
          <w:numId w:val="8"/>
        </w:numPr>
        <w:spacing w:line="240" w:lineRule="auto"/>
        <w:ind w:left="0" w:firstLine="567"/>
        <w:jc w:val="both"/>
        <w:rPr>
          <w:rFonts w:ascii="Arial" w:eastAsia="Arial" w:hAnsi="Arial" w:cs="Arial"/>
          <w:color w:val="000000"/>
          <w:sz w:val="18"/>
          <w:szCs w:val="18"/>
          <w:lang w:val="en-US" w:eastAsia="ru-RU"/>
        </w:rPr>
      </w:pPr>
      <w:r w:rsidRPr="007A5707">
        <w:rPr>
          <w:rFonts w:ascii="Arial" w:eastAsia="Arial" w:hAnsi="Arial" w:cs="Arial"/>
          <w:b/>
          <w:sz w:val="18"/>
          <w:szCs w:val="18"/>
          <w:lang w:val="en-US"/>
        </w:rPr>
        <w:t xml:space="preserve">M. </w:t>
      </w:r>
      <w:proofErr w:type="spellStart"/>
      <w:r w:rsidRPr="007A5707">
        <w:rPr>
          <w:rFonts w:ascii="Arial" w:eastAsia="Arial" w:hAnsi="Arial" w:cs="Arial"/>
          <w:b/>
          <w:sz w:val="18"/>
          <w:szCs w:val="18"/>
          <w:lang w:val="en-US"/>
        </w:rPr>
        <w:t>Tursini</w:t>
      </w:r>
      <w:proofErr w:type="spellEnd"/>
      <w:r w:rsidRPr="007A5707">
        <w:rPr>
          <w:rFonts w:ascii="Arial" w:eastAsia="Arial" w:hAnsi="Arial" w:cs="Arial"/>
          <w:b/>
          <w:sz w:val="18"/>
          <w:szCs w:val="18"/>
          <w:lang w:val="en-US"/>
        </w:rPr>
        <w:t xml:space="preserve">, M. Villani, G. </w:t>
      </w:r>
      <w:proofErr w:type="spellStart"/>
      <w:r w:rsidRPr="007A5707">
        <w:rPr>
          <w:rFonts w:ascii="Arial" w:eastAsia="Arial" w:hAnsi="Arial" w:cs="Arial"/>
          <w:b/>
          <w:sz w:val="18"/>
          <w:szCs w:val="18"/>
          <w:lang w:val="en-US"/>
        </w:rPr>
        <w:t>Fabri</w:t>
      </w:r>
      <w:proofErr w:type="spellEnd"/>
      <w:r w:rsidRPr="007A5707">
        <w:rPr>
          <w:rFonts w:ascii="Arial" w:eastAsia="Arial" w:hAnsi="Arial" w:cs="Arial"/>
          <w:b/>
          <w:sz w:val="18"/>
          <w:szCs w:val="18"/>
          <w:lang w:val="en-US"/>
        </w:rPr>
        <w:t xml:space="preserve">, A. Credo, F. </w:t>
      </w:r>
      <w:proofErr w:type="spellStart"/>
      <w:r w:rsidRPr="007A5707">
        <w:rPr>
          <w:rFonts w:ascii="Arial" w:eastAsia="Arial" w:hAnsi="Arial" w:cs="Arial"/>
          <w:b/>
          <w:sz w:val="18"/>
          <w:szCs w:val="18"/>
          <w:lang w:val="en-US"/>
        </w:rPr>
        <w:t>Parasiliti</w:t>
      </w:r>
      <w:proofErr w:type="spellEnd"/>
      <w:r w:rsidRPr="007A5707">
        <w:rPr>
          <w:rFonts w:ascii="Arial" w:eastAsia="Arial" w:hAnsi="Arial" w:cs="Arial"/>
          <w:b/>
          <w:sz w:val="18"/>
          <w:szCs w:val="18"/>
          <w:lang w:val="en-US"/>
        </w:rPr>
        <w:t xml:space="preserve"> and A. </w:t>
      </w:r>
      <w:proofErr w:type="spellStart"/>
      <w:r w:rsidRPr="007A5707">
        <w:rPr>
          <w:rFonts w:ascii="Arial" w:eastAsia="Arial" w:hAnsi="Arial" w:cs="Arial"/>
          <w:b/>
          <w:sz w:val="18"/>
          <w:szCs w:val="18"/>
          <w:lang w:val="en-US"/>
        </w:rPr>
        <w:t>Abdelli</w:t>
      </w:r>
      <w:proofErr w:type="spellEnd"/>
      <w:r w:rsidRPr="007A5707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, "Synchronous Reluctance Motor: Design, Optimization and Validation," 2018 International Symposium on Power Electronics, Electrical Drives, Automation and Motion (SPEEDAM), 2018, pp. 1297-1302, </w:t>
      </w:r>
      <w:proofErr w:type="spellStart"/>
      <w:r w:rsidRPr="007A5707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doi</w:t>
      </w:r>
      <w:proofErr w:type="spellEnd"/>
      <w:r w:rsidRPr="007A5707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: 10.1109/SPEEDAM.2018.8445304.</w:t>
      </w:r>
    </w:p>
    <w:p w14:paraId="1ECA6DC3" w14:textId="77777777" w:rsidR="00A637FA" w:rsidRPr="00140FA7" w:rsidRDefault="00A637FA" w:rsidP="00703051">
      <w:pPr>
        <w:pStyle w:val="a3"/>
        <w:numPr>
          <w:ilvl w:val="0"/>
          <w:numId w:val="8"/>
        </w:numPr>
        <w:spacing w:line="240" w:lineRule="auto"/>
        <w:ind w:left="0" w:firstLine="567"/>
        <w:jc w:val="both"/>
        <w:rPr>
          <w:rFonts w:ascii="Arial" w:eastAsia="Arial" w:hAnsi="Arial" w:cs="Arial"/>
          <w:color w:val="000000"/>
          <w:sz w:val="18"/>
          <w:szCs w:val="18"/>
          <w:lang w:eastAsia="ru-RU"/>
        </w:rPr>
      </w:pPr>
      <w:proofErr w:type="spellStart"/>
      <w:r w:rsidRPr="007A5707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>Barta</w:t>
      </w:r>
      <w:proofErr w:type="spellEnd"/>
      <w:r w:rsidRPr="007A5707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 xml:space="preserve">, Jan &amp; </w:t>
      </w:r>
      <w:proofErr w:type="spellStart"/>
      <w:r w:rsidRPr="007A5707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>Ondrusek</w:t>
      </w:r>
      <w:proofErr w:type="spellEnd"/>
      <w:r w:rsidRPr="007A5707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 xml:space="preserve">, </w:t>
      </w:r>
      <w:proofErr w:type="spellStart"/>
      <w:r w:rsidRPr="007A5707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>Cestmir</w:t>
      </w:r>
      <w:proofErr w:type="spellEnd"/>
      <w:r w:rsidRPr="007A5707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. (2015). Rotor design and optimization of synchronous reluctance machine. </w:t>
      </w:r>
      <w:r w:rsidRPr="00A104FF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MM Science Journal. 2015. </w:t>
      </w:r>
      <w:r w:rsidRPr="00140FA7">
        <w:rPr>
          <w:rFonts w:ascii="Arial" w:eastAsia="Arial" w:hAnsi="Arial" w:cs="Arial"/>
          <w:color w:val="000000"/>
          <w:sz w:val="18"/>
          <w:szCs w:val="18"/>
          <w:lang w:eastAsia="ru-RU"/>
        </w:rPr>
        <w:t>555-559. 10.17973/MMSJ.2015_03_201504.</w:t>
      </w:r>
    </w:p>
    <w:p w14:paraId="649B1193" w14:textId="77777777" w:rsidR="009C3C31" w:rsidRDefault="00F0265B" w:rsidP="00A67857">
      <w:pPr>
        <w:pStyle w:val="a3"/>
        <w:numPr>
          <w:ilvl w:val="0"/>
          <w:numId w:val="8"/>
        </w:numPr>
        <w:spacing w:line="240" w:lineRule="auto"/>
        <w:ind w:left="0" w:firstLine="567"/>
        <w:jc w:val="both"/>
        <w:rPr>
          <w:rFonts w:ascii="Arial" w:eastAsia="Arial" w:hAnsi="Arial" w:cs="Arial"/>
          <w:color w:val="000000"/>
          <w:sz w:val="18"/>
          <w:szCs w:val="18"/>
          <w:lang w:eastAsia="ru-RU"/>
        </w:rPr>
      </w:pPr>
      <w:proofErr w:type="spellStart"/>
      <w:r w:rsidRPr="00E153B9">
        <w:rPr>
          <w:rFonts w:ascii="Arial" w:eastAsia="Arial" w:hAnsi="Arial" w:cs="Arial"/>
          <w:b/>
          <w:color w:val="000000"/>
          <w:sz w:val="18"/>
          <w:szCs w:val="18"/>
          <w:lang w:eastAsia="ru-RU"/>
        </w:rPr>
        <w:t>Суворкова</w:t>
      </w:r>
      <w:proofErr w:type="spellEnd"/>
      <w:r w:rsidRPr="00E153B9">
        <w:rPr>
          <w:rFonts w:ascii="Arial" w:eastAsia="Arial" w:hAnsi="Arial" w:cs="Arial"/>
          <w:b/>
          <w:color w:val="000000"/>
          <w:sz w:val="18"/>
          <w:szCs w:val="18"/>
          <w:lang w:eastAsia="ru-RU"/>
        </w:rPr>
        <w:t xml:space="preserve"> Е. Е. </w:t>
      </w:r>
      <w:r w:rsidRPr="00E153B9">
        <w:rPr>
          <w:rFonts w:ascii="Arial" w:eastAsia="Arial" w:hAnsi="Arial" w:cs="Arial"/>
          <w:color w:val="000000"/>
          <w:sz w:val="18"/>
          <w:szCs w:val="18"/>
          <w:lang w:eastAsia="ru-RU"/>
        </w:rPr>
        <w:t xml:space="preserve">Расчет магнитных полей и индуктивных параметров синхронных реактивных двигателей / Е. Е. </w:t>
      </w:r>
      <w:proofErr w:type="spellStart"/>
      <w:r w:rsidRPr="00E153B9">
        <w:rPr>
          <w:rFonts w:ascii="Arial" w:eastAsia="Arial" w:hAnsi="Arial" w:cs="Arial"/>
          <w:color w:val="000000"/>
          <w:sz w:val="18"/>
          <w:szCs w:val="18"/>
          <w:lang w:eastAsia="ru-RU"/>
        </w:rPr>
        <w:t>Суворкова</w:t>
      </w:r>
      <w:proofErr w:type="spellEnd"/>
      <w:r w:rsidRPr="00E153B9">
        <w:rPr>
          <w:rFonts w:ascii="Arial" w:eastAsia="Arial" w:hAnsi="Arial" w:cs="Arial"/>
          <w:color w:val="000000"/>
          <w:sz w:val="18"/>
          <w:szCs w:val="18"/>
          <w:lang w:eastAsia="ru-RU"/>
        </w:rPr>
        <w:t xml:space="preserve">, Ю. Н. Дементьев, Л. К. </w:t>
      </w:r>
      <w:proofErr w:type="spellStart"/>
      <w:r w:rsidRPr="00E153B9">
        <w:rPr>
          <w:rFonts w:ascii="Arial" w:eastAsia="Arial" w:hAnsi="Arial" w:cs="Arial"/>
          <w:color w:val="000000"/>
          <w:sz w:val="18"/>
          <w:szCs w:val="18"/>
          <w:lang w:eastAsia="ru-RU"/>
        </w:rPr>
        <w:t>Бурулько</w:t>
      </w:r>
      <w:proofErr w:type="spellEnd"/>
      <w:r w:rsidRPr="00E153B9">
        <w:rPr>
          <w:rFonts w:ascii="Arial" w:eastAsia="Arial" w:hAnsi="Arial" w:cs="Arial"/>
          <w:color w:val="000000"/>
          <w:sz w:val="18"/>
          <w:szCs w:val="18"/>
          <w:lang w:eastAsia="ru-RU"/>
        </w:rPr>
        <w:t xml:space="preserve"> // Фундаментальные </w:t>
      </w:r>
      <w:r w:rsidR="00A67857" w:rsidRPr="00E153B9">
        <w:rPr>
          <w:rFonts w:ascii="Arial" w:eastAsia="Arial" w:hAnsi="Arial" w:cs="Arial"/>
          <w:color w:val="000000"/>
          <w:sz w:val="18"/>
          <w:szCs w:val="18"/>
          <w:lang w:eastAsia="ru-RU"/>
        </w:rPr>
        <w:t>исследования.</w:t>
      </w:r>
    </w:p>
    <w:p w14:paraId="274B0900" w14:textId="03B96E49" w:rsidR="00A67857" w:rsidRPr="004559D9" w:rsidRDefault="009C3C31" w:rsidP="00A67857">
      <w:pPr>
        <w:pStyle w:val="a3"/>
        <w:numPr>
          <w:ilvl w:val="0"/>
          <w:numId w:val="8"/>
        </w:numPr>
        <w:spacing w:line="240" w:lineRule="auto"/>
        <w:ind w:left="0" w:firstLine="567"/>
        <w:jc w:val="both"/>
        <w:rPr>
          <w:rFonts w:ascii="Arial" w:eastAsia="Arial" w:hAnsi="Arial" w:cs="Arial"/>
          <w:color w:val="000000"/>
          <w:sz w:val="18"/>
          <w:szCs w:val="18"/>
          <w:lang w:val="en-US" w:eastAsia="ru-RU"/>
        </w:rPr>
      </w:pPr>
      <w:proofErr w:type="spellStart"/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>Chaelim</w:t>
      </w:r>
      <w:proofErr w:type="spellEnd"/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 xml:space="preserve"> </w:t>
      </w:r>
      <w:proofErr w:type="spellStart"/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>Jeong</w:t>
      </w:r>
      <w:proofErr w:type="spellEnd"/>
      <w:r w:rsidR="00A67857"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 xml:space="preserve"> </w:t>
      </w:r>
      <w:r w:rsidRPr="004559D9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(2024) Performance Analysis of Dual Three-Phase Synchronous Reluctance Motor According to Winding Configuration</w:t>
      </w:r>
      <w:r w:rsidR="00282CC2" w:rsidRPr="004559D9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. </w:t>
      </w:r>
      <w:r w:rsidR="00282CC2" w:rsidRPr="004559D9"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  <w:t>Proceedings of the IEEE.</w:t>
      </w:r>
      <w:r w:rsidR="004559D9" w:rsidRPr="004559D9"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  <w:t xml:space="preserve"> </w:t>
      </w:r>
      <w:r w:rsidR="004559D9" w:rsidRPr="004559D9">
        <w:rPr>
          <w:rFonts w:ascii="Arial" w:eastAsia="Arial" w:hAnsi="Arial" w:cs="Arial"/>
          <w:sz w:val="18"/>
          <w:szCs w:val="18"/>
          <w:lang w:val="en-US" w:eastAsia="ru-RU"/>
        </w:rPr>
        <w:t xml:space="preserve">Science Journal </w:t>
      </w:r>
      <w:r w:rsidR="004559D9" w:rsidRPr="004559D9">
        <w:rPr>
          <w:rFonts w:ascii="Arial" w:eastAsia="Microsoft YaHei" w:hAnsi="Arial" w:cs="Arial"/>
          <w:bCs/>
          <w:sz w:val="18"/>
          <w:szCs w:val="18"/>
          <w:shd w:val="clear" w:color="auto" w:fill="FFFFFF"/>
          <w:lang w:val="en-US"/>
        </w:rPr>
        <w:t>IEEE transactions on magnetics.</w:t>
      </w:r>
    </w:p>
    <w:p w14:paraId="78EE8C4B" w14:textId="794A459D" w:rsidR="009C3C31" w:rsidRPr="004559D9" w:rsidRDefault="00282CC2" w:rsidP="004559D9">
      <w:pPr>
        <w:pStyle w:val="a3"/>
        <w:numPr>
          <w:ilvl w:val="0"/>
          <w:numId w:val="8"/>
        </w:numPr>
        <w:spacing w:line="240" w:lineRule="auto"/>
        <w:ind w:left="0" w:firstLine="567"/>
        <w:jc w:val="both"/>
        <w:rPr>
          <w:rFonts w:ascii="Arial" w:eastAsia="Arial" w:hAnsi="Arial" w:cs="Arial"/>
          <w:color w:val="000000"/>
          <w:sz w:val="18"/>
          <w:szCs w:val="18"/>
          <w:lang w:val="en-US" w:eastAsia="ru-RU"/>
        </w:rPr>
      </w:pPr>
      <w:proofErr w:type="spellStart"/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>Jianguo</w:t>
      </w:r>
      <w:proofErr w:type="spellEnd"/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 xml:space="preserve"> Zhu</w:t>
      </w:r>
      <w:r w:rsidRPr="004559D9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 (2024) Shape Design Optimization and Comparative Analysis of a Novel Synchronous Reluctance Machine. IEEE Transactions on Magnetics.</w:t>
      </w:r>
      <w:r w:rsidR="004559D9" w:rsidRPr="004559D9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 </w:t>
      </w:r>
      <w:r w:rsidR="004559D9" w:rsidRPr="004559D9">
        <w:rPr>
          <w:rFonts w:ascii="Arial" w:eastAsia="Arial" w:hAnsi="Arial" w:cs="Arial"/>
          <w:sz w:val="18"/>
          <w:szCs w:val="18"/>
          <w:lang w:val="en-US" w:eastAsia="ru-RU"/>
        </w:rPr>
        <w:t xml:space="preserve">Science Journal </w:t>
      </w:r>
      <w:r w:rsidR="004559D9" w:rsidRPr="004559D9">
        <w:rPr>
          <w:rFonts w:ascii="Arial" w:eastAsia="Microsoft YaHei" w:hAnsi="Arial" w:cs="Arial"/>
          <w:bCs/>
          <w:sz w:val="18"/>
          <w:szCs w:val="18"/>
          <w:shd w:val="clear" w:color="auto" w:fill="FFFFFF"/>
          <w:lang w:val="en-US"/>
        </w:rPr>
        <w:t>IEEE transactions on electronics.</w:t>
      </w:r>
    </w:p>
    <w:p w14:paraId="0D5B16D7" w14:textId="59514830" w:rsidR="00282CC2" w:rsidRDefault="00282CC2" w:rsidP="00A67857">
      <w:pPr>
        <w:pStyle w:val="a3"/>
        <w:numPr>
          <w:ilvl w:val="0"/>
          <w:numId w:val="8"/>
        </w:numPr>
        <w:spacing w:line="240" w:lineRule="auto"/>
        <w:ind w:left="0" w:firstLine="567"/>
        <w:jc w:val="both"/>
        <w:rPr>
          <w:rFonts w:ascii="Arial" w:eastAsia="Arial" w:hAnsi="Arial" w:cs="Arial"/>
          <w:color w:val="000000"/>
          <w:sz w:val="18"/>
          <w:szCs w:val="18"/>
          <w:lang w:val="en-US" w:eastAsia="ru-RU"/>
        </w:rPr>
      </w:pPr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 xml:space="preserve">Antonio </w:t>
      </w:r>
      <w:proofErr w:type="spellStart"/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>Fiorito</w:t>
      </w:r>
      <w:proofErr w:type="spellEnd"/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 xml:space="preserve">. </w:t>
      </w:r>
      <w:r w:rsidRPr="004559D9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Rotor Optimization of a Synchronous Reluctance Machine for Railway Applications (2024) DOI:10.1109/ICEM60801.2024.10700068 Conference: 2024 International Conference on Electrical Machines (ICEM)</w:t>
      </w:r>
      <w:r w:rsidR="004559D9" w:rsidRPr="004559D9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 MM Science Journal</w:t>
      </w:r>
    </w:p>
    <w:p w14:paraId="76170D9D" w14:textId="1D17FDE1" w:rsidR="00282CC2" w:rsidRPr="004559D9" w:rsidRDefault="00282CC2" w:rsidP="004559D9">
      <w:pPr>
        <w:pStyle w:val="a3"/>
        <w:numPr>
          <w:ilvl w:val="0"/>
          <w:numId w:val="8"/>
        </w:numPr>
        <w:spacing w:line="240" w:lineRule="auto"/>
        <w:ind w:left="0" w:firstLine="567"/>
        <w:jc w:val="both"/>
        <w:rPr>
          <w:rFonts w:ascii="Arial" w:eastAsia="Arial" w:hAnsi="Arial" w:cs="Arial"/>
          <w:color w:val="000000"/>
          <w:sz w:val="18"/>
          <w:szCs w:val="18"/>
          <w:lang w:val="en-US" w:eastAsia="ru-RU"/>
        </w:rPr>
      </w:pPr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 xml:space="preserve">Romain </w:t>
      </w:r>
      <w:proofErr w:type="spellStart"/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>Delpoux</w:t>
      </w:r>
      <w:proofErr w:type="spellEnd"/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 xml:space="preserve">, Zohra Kader, Thomas </w:t>
      </w:r>
      <w:proofErr w:type="spellStart"/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>Huguet</w:t>
      </w:r>
      <w:proofErr w:type="spellEnd"/>
      <w:r w:rsidRPr="004559D9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. (2024) Observer-Based Flux Controller for Synchronous Reluctance Motor Including Magnetic Saturation.</w:t>
      </w:r>
      <w:r w:rsidR="004559D9" w:rsidRPr="004559D9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 </w:t>
      </w:r>
      <w:r w:rsidR="004559D9" w:rsidRPr="004559D9">
        <w:rPr>
          <w:rFonts w:ascii="Arial" w:eastAsia="Arial" w:hAnsi="Arial" w:cs="Arial"/>
          <w:sz w:val="18"/>
          <w:szCs w:val="18"/>
          <w:lang w:val="en-US" w:eastAsia="ru-RU"/>
        </w:rPr>
        <w:t xml:space="preserve">Science Journal </w:t>
      </w:r>
      <w:r w:rsidR="004559D9" w:rsidRPr="004559D9">
        <w:rPr>
          <w:rFonts w:ascii="Arial" w:eastAsia="Microsoft YaHei" w:hAnsi="Arial" w:cs="Arial"/>
          <w:bCs/>
          <w:sz w:val="18"/>
          <w:szCs w:val="18"/>
          <w:shd w:val="clear" w:color="auto" w:fill="FFFFFF"/>
          <w:lang w:val="en-US"/>
        </w:rPr>
        <w:t>IEEE transactions on magnetics.</w:t>
      </w:r>
    </w:p>
    <w:p w14:paraId="3280F1F7" w14:textId="3417B38A" w:rsidR="002678D1" w:rsidRPr="00BA11D1" w:rsidRDefault="002678D1" w:rsidP="00294323">
      <w:pPr>
        <w:pStyle w:val="a3"/>
        <w:numPr>
          <w:ilvl w:val="0"/>
          <w:numId w:val="8"/>
        </w:numPr>
        <w:spacing w:line="240" w:lineRule="auto"/>
        <w:ind w:left="0" w:firstLine="567"/>
        <w:jc w:val="both"/>
        <w:rPr>
          <w:rFonts w:ascii="Arial" w:eastAsia="Arial" w:hAnsi="Arial" w:cs="Arial"/>
          <w:color w:val="000000"/>
          <w:sz w:val="18"/>
          <w:szCs w:val="18"/>
          <w:lang w:eastAsia="ru-RU"/>
        </w:rPr>
      </w:pPr>
      <w:r w:rsidRPr="00964519">
        <w:rPr>
          <w:rFonts w:ascii="Arial" w:eastAsia="Arial" w:hAnsi="Arial" w:cs="Arial"/>
          <w:b/>
          <w:color w:val="000000"/>
          <w:sz w:val="18"/>
          <w:szCs w:val="18"/>
          <w:lang w:eastAsia="ru-RU"/>
        </w:rPr>
        <w:t xml:space="preserve">Караулов В.Н., </w:t>
      </w:r>
      <w:proofErr w:type="spellStart"/>
      <w:r w:rsidRPr="00964519">
        <w:rPr>
          <w:rFonts w:ascii="Arial" w:eastAsia="Arial" w:hAnsi="Arial" w:cs="Arial"/>
          <w:b/>
          <w:color w:val="000000"/>
          <w:sz w:val="18"/>
          <w:szCs w:val="18"/>
          <w:lang w:eastAsia="ru-RU"/>
        </w:rPr>
        <w:t>Доржинкевич</w:t>
      </w:r>
      <w:proofErr w:type="spellEnd"/>
      <w:r w:rsidRPr="00964519">
        <w:rPr>
          <w:rFonts w:ascii="Arial" w:eastAsia="Arial" w:hAnsi="Arial" w:cs="Arial"/>
          <w:b/>
          <w:color w:val="000000"/>
          <w:sz w:val="18"/>
          <w:szCs w:val="18"/>
          <w:lang w:eastAsia="ru-RU"/>
        </w:rPr>
        <w:t xml:space="preserve"> А.Ф.</w:t>
      </w:r>
      <w:r w:rsidRPr="00964519">
        <w:rPr>
          <w:rFonts w:ascii="Arial" w:eastAsia="Arial" w:hAnsi="Arial" w:cs="Arial"/>
          <w:color w:val="000000"/>
          <w:sz w:val="18"/>
          <w:szCs w:val="18"/>
          <w:lang w:eastAsia="ru-RU"/>
        </w:rPr>
        <w:t xml:space="preserve"> Параметрическая модель синхронного реактивного двигателя с </w:t>
      </w:r>
      <w:r w:rsidRPr="00294323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TLA</w:t>
      </w:r>
      <w:r w:rsidRPr="00964519">
        <w:rPr>
          <w:rFonts w:ascii="Arial" w:eastAsia="Arial" w:hAnsi="Arial" w:cs="Arial"/>
          <w:color w:val="000000"/>
          <w:sz w:val="18"/>
          <w:szCs w:val="18"/>
          <w:lang w:eastAsia="ru-RU"/>
        </w:rPr>
        <w:t>-ротором в установившихся и переходных режимах</w:t>
      </w:r>
      <w:r w:rsidR="003A7724" w:rsidRPr="00964519">
        <w:rPr>
          <w:rFonts w:ascii="Arial" w:eastAsia="Arial" w:hAnsi="Arial" w:cs="Arial"/>
          <w:color w:val="000000"/>
          <w:sz w:val="18"/>
          <w:szCs w:val="18"/>
          <w:lang w:eastAsia="ru-RU"/>
        </w:rPr>
        <w:t>.</w:t>
      </w:r>
      <w:r w:rsidR="00870EEF" w:rsidRPr="00964519">
        <w:rPr>
          <w:rFonts w:ascii="Arial" w:eastAsia="Arial" w:hAnsi="Arial" w:cs="Arial"/>
          <w:color w:val="000000"/>
          <w:sz w:val="18"/>
          <w:szCs w:val="18"/>
          <w:lang w:eastAsia="ru-RU"/>
        </w:rPr>
        <w:t xml:space="preserve"> </w:t>
      </w:r>
      <w:r w:rsidR="001E72D1" w:rsidRPr="00140FA7">
        <w:rPr>
          <w:rFonts w:ascii="Arial" w:eastAsia="Arial" w:hAnsi="Arial" w:cs="Arial"/>
          <w:sz w:val="18"/>
          <w:szCs w:val="18"/>
        </w:rPr>
        <w:t xml:space="preserve">// Вестник </w:t>
      </w:r>
      <w:proofErr w:type="gramStart"/>
      <w:r w:rsidR="001E72D1">
        <w:rPr>
          <w:rFonts w:ascii="Arial" w:eastAsia="Arial" w:hAnsi="Arial" w:cs="Arial"/>
          <w:sz w:val="18"/>
          <w:szCs w:val="18"/>
        </w:rPr>
        <w:t>ИГЭУ.</w:t>
      </w:r>
      <w:r w:rsidR="001E72D1" w:rsidRPr="00140FA7">
        <w:rPr>
          <w:rFonts w:ascii="Arial" w:eastAsia="Arial" w:hAnsi="Arial" w:cs="Arial"/>
          <w:sz w:val="18"/>
          <w:szCs w:val="18"/>
        </w:rPr>
        <w:t>–</w:t>
      </w:r>
      <w:proofErr w:type="gramEnd"/>
      <w:r w:rsidR="001E72D1" w:rsidRPr="00140FA7">
        <w:rPr>
          <w:rFonts w:ascii="Arial" w:eastAsia="Arial" w:hAnsi="Arial" w:cs="Arial"/>
          <w:sz w:val="18"/>
          <w:szCs w:val="18"/>
        </w:rPr>
        <w:t xml:space="preserve"> 20</w:t>
      </w:r>
      <w:r w:rsidR="00D96790">
        <w:rPr>
          <w:rFonts w:ascii="Arial" w:eastAsia="Arial" w:hAnsi="Arial" w:cs="Arial"/>
          <w:sz w:val="18"/>
          <w:szCs w:val="18"/>
        </w:rPr>
        <w:t>23</w:t>
      </w:r>
      <w:r w:rsidR="001E72D1" w:rsidRPr="00140FA7">
        <w:rPr>
          <w:rFonts w:ascii="Arial" w:eastAsia="Arial" w:hAnsi="Arial" w:cs="Arial"/>
          <w:sz w:val="18"/>
          <w:szCs w:val="18"/>
        </w:rPr>
        <w:t xml:space="preserve">. – </w:t>
      </w:r>
      <w:proofErr w:type="spellStart"/>
      <w:r w:rsidR="00D96790">
        <w:rPr>
          <w:rFonts w:ascii="Arial" w:eastAsia="Arial" w:hAnsi="Arial" w:cs="Arial"/>
          <w:sz w:val="18"/>
          <w:szCs w:val="18"/>
        </w:rPr>
        <w:t>Вып</w:t>
      </w:r>
      <w:proofErr w:type="spellEnd"/>
      <w:r w:rsidR="00D96790">
        <w:rPr>
          <w:rFonts w:ascii="Arial" w:eastAsia="Arial" w:hAnsi="Arial" w:cs="Arial"/>
          <w:sz w:val="18"/>
          <w:szCs w:val="18"/>
        </w:rPr>
        <w:t>. 4. – С. 46-53.</w:t>
      </w:r>
    </w:p>
    <w:p w14:paraId="34BFCC7B" w14:textId="77777777" w:rsidR="00BA11D1" w:rsidRPr="001E72D1" w:rsidRDefault="00BA11D1" w:rsidP="00BA11D1">
      <w:pPr>
        <w:pStyle w:val="a3"/>
        <w:spacing w:line="240" w:lineRule="auto"/>
        <w:ind w:left="567"/>
        <w:jc w:val="both"/>
        <w:rPr>
          <w:rFonts w:ascii="Arial" w:eastAsia="Arial" w:hAnsi="Arial" w:cs="Arial"/>
          <w:color w:val="000000"/>
          <w:sz w:val="18"/>
          <w:szCs w:val="18"/>
          <w:lang w:eastAsia="ru-RU"/>
        </w:rPr>
      </w:pPr>
    </w:p>
    <w:p w14:paraId="04A517E0" w14:textId="24046CEC" w:rsidR="00A67857" w:rsidRDefault="00A67857" w:rsidP="00F864AD">
      <w:pPr>
        <w:pStyle w:val="a3"/>
        <w:spacing w:line="240" w:lineRule="auto"/>
        <w:ind w:left="360"/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</w:pPr>
      <w:r w:rsidRPr="00E153B9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>List of literature</w:t>
      </w:r>
    </w:p>
    <w:p w14:paraId="13CCDE35" w14:textId="77777777" w:rsidR="003F0175" w:rsidRDefault="003F0175" w:rsidP="00A67857">
      <w:pPr>
        <w:pStyle w:val="a3"/>
        <w:spacing w:line="240" w:lineRule="auto"/>
        <w:ind w:left="360"/>
        <w:jc w:val="both"/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</w:pPr>
    </w:p>
    <w:p w14:paraId="46BF152E" w14:textId="1DBEF2CA" w:rsidR="003F0175" w:rsidRPr="00066140" w:rsidRDefault="00066140" w:rsidP="00F864AD">
      <w:pPr>
        <w:pStyle w:val="a3"/>
        <w:tabs>
          <w:tab w:val="left" w:pos="4008"/>
        </w:tabs>
        <w:spacing w:after="0" w:line="240" w:lineRule="auto"/>
        <w:ind w:left="0" w:firstLine="567"/>
        <w:jc w:val="both"/>
        <w:rPr>
          <w:rFonts w:ascii="Arial" w:eastAsia="Arial" w:hAnsi="Arial" w:cs="Arial"/>
          <w:color w:val="000000"/>
          <w:sz w:val="18"/>
          <w:szCs w:val="18"/>
          <w:lang w:val="en-US" w:eastAsia="ru-RU"/>
        </w:rPr>
      </w:pPr>
      <w:r w:rsidRPr="00066140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1.</w:t>
      </w:r>
      <w:r w:rsidRPr="00066140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 xml:space="preserve"> </w:t>
      </w:r>
      <w:proofErr w:type="spellStart"/>
      <w:r w:rsidR="003F0175" w:rsidRPr="00066140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>Shulga</w:t>
      </w:r>
      <w:proofErr w:type="spellEnd"/>
      <w:r w:rsidR="003F0175" w:rsidRPr="00066140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>, R.N.</w:t>
      </w:r>
      <w:r w:rsidR="003F0175" w:rsidRPr="00066140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 Synchronous reluctance engine in a private electric drive / R.N. </w:t>
      </w:r>
      <w:proofErr w:type="spellStart"/>
      <w:r w:rsidR="003F0175" w:rsidRPr="00066140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Shulga</w:t>
      </w:r>
      <w:proofErr w:type="spellEnd"/>
      <w:r w:rsidR="003F0175" w:rsidRPr="00066140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 // Electrical equipment: operation and repair. - 2023. - No. 1. - P. 44-55 - EDN JMGRWE.</w:t>
      </w:r>
    </w:p>
    <w:p w14:paraId="46B9499A" w14:textId="0D726795" w:rsidR="00BE489C" w:rsidRPr="00AD5F6C" w:rsidRDefault="00917C8E" w:rsidP="00F864AD">
      <w:pPr>
        <w:spacing w:after="0" w:line="240" w:lineRule="auto"/>
        <w:ind w:firstLine="567"/>
        <w:jc w:val="both"/>
        <w:rPr>
          <w:rFonts w:ascii="Arial" w:eastAsia="Arial" w:hAnsi="Arial" w:cs="Arial"/>
          <w:bCs/>
          <w:color w:val="000000"/>
          <w:sz w:val="18"/>
          <w:szCs w:val="18"/>
          <w:lang w:val="en-US" w:eastAsia="ru-RU"/>
        </w:rPr>
      </w:pPr>
      <w:r w:rsidRPr="00917C8E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2.</w:t>
      </w:r>
      <w:r w:rsidRPr="00917C8E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 xml:space="preserve"> </w:t>
      </w:r>
      <w:proofErr w:type="spellStart"/>
      <w:r w:rsidR="00BE489C" w:rsidRPr="00AD5F6C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>Tikhomirov</w:t>
      </w:r>
      <w:proofErr w:type="spellEnd"/>
      <w:r w:rsidR="00BE489C" w:rsidRPr="00AD5F6C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>, O. I.</w:t>
      </w:r>
      <w:r w:rsidR="00BE489C" w:rsidRPr="00AD5F6C">
        <w:rPr>
          <w:rFonts w:ascii="Arial" w:eastAsia="Arial" w:hAnsi="Arial" w:cs="Arial"/>
          <w:bCs/>
          <w:color w:val="000000"/>
          <w:sz w:val="18"/>
          <w:szCs w:val="18"/>
          <w:lang w:val="en-US" w:eastAsia="ru-RU"/>
        </w:rPr>
        <w:t xml:space="preserve"> Synchronous reluctance motors for creating energy-efficient solutions of class IE5 / O. I. </w:t>
      </w:r>
      <w:proofErr w:type="spellStart"/>
      <w:r w:rsidR="00BE489C" w:rsidRPr="00AD5F6C">
        <w:rPr>
          <w:rFonts w:ascii="Arial" w:eastAsia="Arial" w:hAnsi="Arial" w:cs="Arial"/>
          <w:bCs/>
          <w:color w:val="000000"/>
          <w:sz w:val="18"/>
          <w:szCs w:val="18"/>
          <w:lang w:val="en-US" w:eastAsia="ru-RU"/>
        </w:rPr>
        <w:t>Tikhomirov</w:t>
      </w:r>
      <w:proofErr w:type="spellEnd"/>
      <w:r w:rsidR="00BE489C" w:rsidRPr="00AD5F6C">
        <w:rPr>
          <w:rFonts w:ascii="Arial" w:eastAsia="Arial" w:hAnsi="Arial" w:cs="Arial"/>
          <w:bCs/>
          <w:color w:val="000000"/>
          <w:sz w:val="18"/>
          <w:szCs w:val="18"/>
          <w:lang w:val="en-US" w:eastAsia="ru-RU"/>
        </w:rPr>
        <w:t xml:space="preserve"> // Automation in industry. - 2022. - No. 1. - P. 42-44. – DOI 10.25728/avtprom.2022.01.09. – EDN UNYBKL.</w:t>
      </w:r>
    </w:p>
    <w:p w14:paraId="6DE083EB" w14:textId="0B0FB017" w:rsidR="00BE489C" w:rsidRPr="00AD5F6C" w:rsidRDefault="00917C8E" w:rsidP="00F864AD">
      <w:pPr>
        <w:spacing w:after="0" w:line="240" w:lineRule="auto"/>
        <w:ind w:firstLine="567"/>
        <w:jc w:val="both"/>
        <w:rPr>
          <w:rFonts w:ascii="Arial" w:eastAsia="Arial" w:hAnsi="Arial" w:cs="Arial"/>
          <w:sz w:val="18"/>
          <w:szCs w:val="18"/>
          <w:lang w:val="en-US"/>
        </w:rPr>
      </w:pPr>
      <w:r w:rsidRPr="00917C8E">
        <w:rPr>
          <w:rFonts w:ascii="Arial" w:eastAsia="Arial" w:hAnsi="Arial" w:cs="Arial"/>
          <w:sz w:val="18"/>
          <w:szCs w:val="18"/>
          <w:lang w:val="en-US"/>
        </w:rPr>
        <w:t xml:space="preserve">3. </w:t>
      </w:r>
      <w:proofErr w:type="spellStart"/>
      <w:r w:rsidR="00BE489C" w:rsidRPr="00AD5F6C">
        <w:rPr>
          <w:rFonts w:ascii="Arial" w:eastAsia="Arial" w:hAnsi="Arial" w:cs="Arial"/>
          <w:b/>
          <w:sz w:val="18"/>
          <w:szCs w:val="18"/>
          <w:lang w:val="en-US"/>
        </w:rPr>
        <w:t>Mitrofanov</w:t>
      </w:r>
      <w:proofErr w:type="spellEnd"/>
      <w:r w:rsidR="00BE489C" w:rsidRPr="00AD5F6C">
        <w:rPr>
          <w:rFonts w:ascii="Arial" w:eastAsia="Arial" w:hAnsi="Arial" w:cs="Arial"/>
          <w:b/>
          <w:sz w:val="18"/>
          <w:szCs w:val="18"/>
          <w:lang w:val="en-US"/>
        </w:rPr>
        <w:t xml:space="preserve"> I. I.</w:t>
      </w:r>
      <w:r w:rsidR="00BE489C" w:rsidRPr="00AD5F6C">
        <w:rPr>
          <w:rFonts w:ascii="Arial" w:eastAsia="Arial" w:hAnsi="Arial" w:cs="Arial"/>
          <w:sz w:val="18"/>
          <w:szCs w:val="18"/>
          <w:lang w:val="en-US"/>
        </w:rPr>
        <w:t xml:space="preserve"> Optimal control of the angular velocity of a synchronous jet engine in terms of accuracy / I. I. </w:t>
      </w:r>
      <w:proofErr w:type="spellStart"/>
      <w:r w:rsidR="00BE489C" w:rsidRPr="00AD5F6C">
        <w:rPr>
          <w:rFonts w:ascii="Arial" w:eastAsia="Arial" w:hAnsi="Arial" w:cs="Arial"/>
          <w:sz w:val="18"/>
          <w:szCs w:val="18"/>
          <w:lang w:val="en-US"/>
        </w:rPr>
        <w:t>Mitrofanov</w:t>
      </w:r>
      <w:proofErr w:type="spellEnd"/>
      <w:r w:rsidR="00BE489C" w:rsidRPr="00AD5F6C">
        <w:rPr>
          <w:rFonts w:ascii="Arial" w:eastAsia="Arial" w:hAnsi="Arial" w:cs="Arial"/>
          <w:sz w:val="18"/>
          <w:szCs w:val="18"/>
          <w:lang w:val="en-US"/>
        </w:rPr>
        <w:t xml:space="preserve"> // </w:t>
      </w:r>
      <w:proofErr w:type="spellStart"/>
      <w:r w:rsidR="00BE489C" w:rsidRPr="00AD5F6C">
        <w:rPr>
          <w:rFonts w:ascii="Arial" w:eastAsia="Arial" w:hAnsi="Arial" w:cs="Arial"/>
          <w:sz w:val="18"/>
          <w:szCs w:val="18"/>
          <w:lang w:val="en-US"/>
        </w:rPr>
        <w:t>Izvestiya</w:t>
      </w:r>
      <w:proofErr w:type="spellEnd"/>
      <w:r w:rsidR="00BE489C" w:rsidRPr="00AD5F6C">
        <w:rPr>
          <w:rFonts w:ascii="Arial" w:eastAsia="Arial" w:hAnsi="Arial" w:cs="Arial"/>
          <w:sz w:val="18"/>
          <w:szCs w:val="18"/>
          <w:lang w:val="en-US"/>
        </w:rPr>
        <w:t xml:space="preserve"> Tula State University. Technical sciences. - 2012. – No. 11-1. – PP. 186-190. – EDN PYURRB. </w:t>
      </w:r>
    </w:p>
    <w:p w14:paraId="7DEC50B1" w14:textId="73E3299C" w:rsidR="00BE489C" w:rsidRPr="00AD5F6C" w:rsidRDefault="00917C8E" w:rsidP="00F864AD">
      <w:pPr>
        <w:spacing w:after="0" w:line="240" w:lineRule="auto"/>
        <w:ind w:firstLine="567"/>
        <w:jc w:val="both"/>
        <w:rPr>
          <w:rFonts w:ascii="Arial" w:eastAsia="Arial" w:hAnsi="Arial" w:cs="Arial"/>
          <w:bCs/>
          <w:color w:val="000000"/>
          <w:sz w:val="18"/>
          <w:szCs w:val="18"/>
          <w:lang w:val="en-US" w:eastAsia="ru-RU"/>
        </w:rPr>
      </w:pPr>
      <w:r w:rsidRPr="00917C8E">
        <w:rPr>
          <w:rFonts w:ascii="Arial" w:eastAsia="Arial" w:hAnsi="Arial" w:cs="Arial"/>
          <w:sz w:val="18"/>
          <w:szCs w:val="18"/>
          <w:lang w:val="en-US"/>
        </w:rPr>
        <w:t xml:space="preserve">4. </w:t>
      </w:r>
      <w:r w:rsidR="00BE489C" w:rsidRPr="00AD5F6C">
        <w:rPr>
          <w:rFonts w:ascii="Arial" w:eastAsia="Arial" w:hAnsi="Arial" w:cs="Arial"/>
          <w:b/>
          <w:sz w:val="18"/>
          <w:szCs w:val="18"/>
          <w:lang w:val="en-US"/>
        </w:rPr>
        <w:t>Ptah G. K.</w:t>
      </w:r>
      <w:r w:rsidR="00BE489C" w:rsidRPr="00AD5F6C">
        <w:rPr>
          <w:rFonts w:ascii="Arial" w:eastAsia="Arial" w:hAnsi="Arial" w:cs="Arial"/>
          <w:sz w:val="18"/>
          <w:szCs w:val="18"/>
          <w:lang w:val="en-US"/>
        </w:rPr>
        <w:t xml:space="preserve"> Comparative evaluation of alternating current electric motors of asynchronous and synchronous types for the purpose of their application in rowing electrical installations of icebreakers of high power / G. K. Ptah // </w:t>
      </w:r>
      <w:proofErr w:type="spellStart"/>
      <w:r w:rsidR="00BE489C" w:rsidRPr="00AD5F6C">
        <w:rPr>
          <w:rFonts w:ascii="Arial" w:eastAsia="Arial" w:hAnsi="Arial" w:cs="Arial"/>
          <w:sz w:val="18"/>
          <w:szCs w:val="18"/>
          <w:lang w:val="en-US"/>
        </w:rPr>
        <w:t>Izvestiya</w:t>
      </w:r>
      <w:proofErr w:type="spellEnd"/>
      <w:r w:rsidR="00BE489C" w:rsidRPr="00AD5F6C">
        <w:rPr>
          <w:rFonts w:ascii="Arial" w:eastAsia="Arial" w:hAnsi="Arial" w:cs="Arial"/>
          <w:sz w:val="18"/>
          <w:szCs w:val="18"/>
          <w:lang w:val="en-US"/>
        </w:rPr>
        <w:t xml:space="preserve"> of higher educational institutions. Electromechanics. – 2019. – Vol. 62. – No. 5. – pp. 24-30. – DOI 10.17213/0136-3360-2019-5-24-30. – EDN ISPZZZ.</w:t>
      </w:r>
    </w:p>
    <w:p w14:paraId="4C445EBC" w14:textId="4D8B1505" w:rsidR="00BE489C" w:rsidRPr="00AD5F6C" w:rsidRDefault="00917C8E" w:rsidP="00F864AD">
      <w:pPr>
        <w:spacing w:after="0" w:line="240" w:lineRule="auto"/>
        <w:ind w:firstLine="567"/>
        <w:jc w:val="both"/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</w:pPr>
      <w:r w:rsidRPr="00917C8E"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  <w:t xml:space="preserve">5. </w:t>
      </w:r>
      <w:r w:rsidR="00BE489C" w:rsidRPr="00AD5F6C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 xml:space="preserve">A. V. </w:t>
      </w:r>
      <w:proofErr w:type="spellStart"/>
      <w:r w:rsidR="00BE489C" w:rsidRPr="00AD5F6C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>Zakharov</w:t>
      </w:r>
      <w:proofErr w:type="spellEnd"/>
      <w:r w:rsidR="00BE489C" w:rsidRPr="00AD5F6C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 xml:space="preserve">, S. I. </w:t>
      </w:r>
      <w:proofErr w:type="spellStart"/>
      <w:r w:rsidR="00BE489C" w:rsidRPr="00AD5F6C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>Malafeev</w:t>
      </w:r>
      <w:proofErr w:type="spellEnd"/>
      <w:r w:rsidR="00BE489C" w:rsidRPr="00AD5F6C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 xml:space="preserve"> and A. L. </w:t>
      </w:r>
      <w:proofErr w:type="spellStart"/>
      <w:r w:rsidR="00BE489C" w:rsidRPr="00AD5F6C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>Dudulin</w:t>
      </w:r>
      <w:proofErr w:type="spellEnd"/>
      <w:r w:rsidR="00BE489C" w:rsidRPr="00AD5F6C"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  <w:t>, "Synchronous reluctance motor: Design and experimental research," </w:t>
      </w:r>
      <w:r w:rsidR="00BE489C" w:rsidRPr="00AD5F6C">
        <w:rPr>
          <w:rStyle w:val="a4"/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  <w:t>2018 X International Conference on Electrical Power Drive Systems (ICEPDS)</w:t>
      </w:r>
      <w:r w:rsidR="00BE489C" w:rsidRPr="00AD5F6C"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  <w:t xml:space="preserve">, Novocherkassk, Russia, 2018, pp. 1-4, </w:t>
      </w:r>
      <w:proofErr w:type="spellStart"/>
      <w:r w:rsidR="00BE489C" w:rsidRPr="00AD5F6C"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  <w:t>doi</w:t>
      </w:r>
      <w:proofErr w:type="spellEnd"/>
      <w:r w:rsidR="00BE489C" w:rsidRPr="00AD5F6C"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  <w:t>: 10.1109/ICEPDS.2018.8571500.</w:t>
      </w:r>
    </w:p>
    <w:p w14:paraId="0E70086F" w14:textId="6BB250B8" w:rsidR="00BE489C" w:rsidRPr="00AD5F6C" w:rsidRDefault="00917C8E" w:rsidP="00F864AD">
      <w:pPr>
        <w:spacing w:after="0" w:line="240" w:lineRule="auto"/>
        <w:ind w:firstLine="567"/>
        <w:jc w:val="both"/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</w:pPr>
      <w:r w:rsidRPr="00917C8E"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  <w:t xml:space="preserve">6. </w:t>
      </w:r>
      <w:proofErr w:type="spellStart"/>
      <w:r w:rsidR="00BE489C" w:rsidRPr="00AD5F6C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>Murataliyev</w:t>
      </w:r>
      <w:proofErr w:type="spellEnd"/>
      <w:r w:rsidR="00BE489C" w:rsidRPr="00AD5F6C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 xml:space="preserve">, </w:t>
      </w:r>
      <w:proofErr w:type="spellStart"/>
      <w:r w:rsidR="00BE489C" w:rsidRPr="00AD5F6C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>Mukhammed</w:t>
      </w:r>
      <w:proofErr w:type="spellEnd"/>
      <w:r w:rsidR="00BE489C" w:rsidRPr="00AD5F6C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 xml:space="preserve"> &amp; </w:t>
      </w:r>
      <w:proofErr w:type="spellStart"/>
      <w:r w:rsidR="00BE489C" w:rsidRPr="00AD5F6C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>Degano</w:t>
      </w:r>
      <w:proofErr w:type="spellEnd"/>
      <w:r w:rsidR="00BE489C" w:rsidRPr="00AD5F6C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 xml:space="preserve">, Michele &amp; Di </w:t>
      </w:r>
      <w:proofErr w:type="spellStart"/>
      <w:r w:rsidR="00BE489C" w:rsidRPr="00AD5F6C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>Nardo</w:t>
      </w:r>
      <w:proofErr w:type="spellEnd"/>
      <w:r w:rsidR="00BE489C" w:rsidRPr="00AD5F6C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 xml:space="preserve">, Mauro &amp; Bianchi, N. &amp; </w:t>
      </w:r>
      <w:proofErr w:type="spellStart"/>
      <w:r w:rsidR="00BE489C" w:rsidRPr="00AD5F6C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>Gerada</w:t>
      </w:r>
      <w:proofErr w:type="spellEnd"/>
      <w:r w:rsidR="00BE489C" w:rsidRPr="00AD5F6C">
        <w:rPr>
          <w:rFonts w:ascii="Arial" w:hAnsi="Arial" w:cs="Arial"/>
          <w:b/>
          <w:color w:val="000000" w:themeColor="text1"/>
          <w:sz w:val="18"/>
          <w:szCs w:val="18"/>
          <w:shd w:val="clear" w:color="auto" w:fill="FFFFFF"/>
          <w:lang w:val="en-US"/>
        </w:rPr>
        <w:t>, Chris</w:t>
      </w:r>
      <w:r w:rsidR="00BE489C" w:rsidRPr="00AD5F6C"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  <w:t>. (2022). Synchronous Reluctance Machines: A Comprehensive Review and Technology Comparison. Proceedings of the IEEE. 110. 1-18. 10.1109/JPROC.2022.3145662.</w:t>
      </w:r>
    </w:p>
    <w:p w14:paraId="08401F58" w14:textId="616A03CB" w:rsidR="00BE489C" w:rsidRPr="00AD5F6C" w:rsidRDefault="00917C8E" w:rsidP="00F864AD">
      <w:pPr>
        <w:spacing w:after="0" w:line="240" w:lineRule="auto"/>
        <w:ind w:firstLine="567"/>
        <w:jc w:val="both"/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</w:pPr>
      <w:r w:rsidRPr="00917C8E">
        <w:rPr>
          <w:rFonts w:ascii="Arial" w:eastAsia="Arial" w:hAnsi="Arial" w:cs="Arial"/>
          <w:sz w:val="18"/>
          <w:szCs w:val="18"/>
          <w:lang w:val="en-US"/>
        </w:rPr>
        <w:t xml:space="preserve">7. </w:t>
      </w:r>
      <w:r w:rsidR="00BE489C" w:rsidRPr="00AD5F6C">
        <w:rPr>
          <w:rFonts w:ascii="Arial" w:eastAsia="Arial" w:hAnsi="Arial" w:cs="Arial"/>
          <w:sz w:val="18"/>
          <w:szCs w:val="18"/>
          <w:lang w:val="en-US"/>
        </w:rPr>
        <w:t xml:space="preserve">Comparison of power consumption of asynchronous and synchronous jet engines in a pumping application / </w:t>
      </w:r>
      <w:r w:rsidR="00BE489C" w:rsidRPr="00AD5F6C">
        <w:rPr>
          <w:rFonts w:ascii="Arial" w:eastAsia="Arial" w:hAnsi="Arial" w:cs="Arial"/>
          <w:b/>
          <w:sz w:val="18"/>
          <w:szCs w:val="18"/>
          <w:lang w:val="en-US"/>
        </w:rPr>
        <w:t xml:space="preserve">A. S. </w:t>
      </w:r>
      <w:proofErr w:type="spellStart"/>
      <w:r w:rsidR="00BE489C" w:rsidRPr="00AD5F6C">
        <w:rPr>
          <w:rFonts w:ascii="Arial" w:eastAsia="Arial" w:hAnsi="Arial" w:cs="Arial"/>
          <w:b/>
          <w:sz w:val="18"/>
          <w:szCs w:val="18"/>
          <w:lang w:val="en-US"/>
        </w:rPr>
        <w:t>Paramonov</w:t>
      </w:r>
      <w:proofErr w:type="spellEnd"/>
      <w:r w:rsidR="00BE489C" w:rsidRPr="00AD5F6C">
        <w:rPr>
          <w:rFonts w:ascii="Arial" w:eastAsia="Arial" w:hAnsi="Arial" w:cs="Arial"/>
          <w:b/>
          <w:sz w:val="18"/>
          <w:szCs w:val="18"/>
          <w:lang w:val="en-US"/>
        </w:rPr>
        <w:t xml:space="preserve">, V. M. </w:t>
      </w:r>
      <w:proofErr w:type="spellStart"/>
      <w:r w:rsidR="00BE489C" w:rsidRPr="00AD5F6C">
        <w:rPr>
          <w:rFonts w:ascii="Arial" w:eastAsia="Arial" w:hAnsi="Arial" w:cs="Arial"/>
          <w:b/>
          <w:sz w:val="18"/>
          <w:szCs w:val="18"/>
          <w:lang w:val="en-US"/>
        </w:rPr>
        <w:t>Kazakbayev</w:t>
      </w:r>
      <w:proofErr w:type="spellEnd"/>
      <w:r w:rsidR="00BE489C" w:rsidRPr="00AD5F6C">
        <w:rPr>
          <w:rFonts w:ascii="Arial" w:eastAsia="Arial" w:hAnsi="Arial" w:cs="Arial"/>
          <w:b/>
          <w:sz w:val="18"/>
          <w:szCs w:val="18"/>
          <w:lang w:val="en-US"/>
        </w:rPr>
        <w:t xml:space="preserve">, S. H. </w:t>
      </w:r>
      <w:proofErr w:type="spellStart"/>
      <w:r w:rsidR="00BE489C" w:rsidRPr="00AD5F6C">
        <w:rPr>
          <w:rFonts w:ascii="Arial" w:eastAsia="Arial" w:hAnsi="Arial" w:cs="Arial"/>
          <w:b/>
          <w:sz w:val="18"/>
          <w:szCs w:val="18"/>
          <w:lang w:val="en-US"/>
        </w:rPr>
        <w:t>Oshurbekov</w:t>
      </w:r>
      <w:proofErr w:type="spellEnd"/>
      <w:r w:rsidR="00BE489C" w:rsidRPr="00AD5F6C">
        <w:rPr>
          <w:rFonts w:ascii="Arial" w:eastAsia="Arial" w:hAnsi="Arial" w:cs="Arial"/>
          <w:b/>
          <w:sz w:val="18"/>
          <w:szCs w:val="18"/>
          <w:lang w:val="en-US"/>
        </w:rPr>
        <w:t xml:space="preserve">, V. A. </w:t>
      </w:r>
      <w:proofErr w:type="spellStart"/>
      <w:r w:rsidR="00BE489C" w:rsidRPr="00AD5F6C">
        <w:rPr>
          <w:rFonts w:ascii="Arial" w:eastAsia="Arial" w:hAnsi="Arial" w:cs="Arial"/>
          <w:b/>
          <w:sz w:val="18"/>
          <w:szCs w:val="18"/>
          <w:lang w:val="en-US"/>
        </w:rPr>
        <w:t>Prakht</w:t>
      </w:r>
      <w:proofErr w:type="spellEnd"/>
      <w:r w:rsidR="00BE489C" w:rsidRPr="00AD5F6C">
        <w:rPr>
          <w:rFonts w:ascii="Arial" w:eastAsia="Arial" w:hAnsi="Arial" w:cs="Arial"/>
          <w:sz w:val="18"/>
          <w:szCs w:val="18"/>
          <w:lang w:val="en-US"/>
        </w:rPr>
        <w:t xml:space="preserve"> // Energy and resource conservation. Energy supply. Unconventional and renewable energy sources. Nuclear power </w:t>
      </w:r>
      <w:proofErr w:type="gramStart"/>
      <w:r w:rsidR="00BE489C" w:rsidRPr="00AD5F6C">
        <w:rPr>
          <w:rFonts w:ascii="Arial" w:eastAsia="Arial" w:hAnsi="Arial" w:cs="Arial"/>
          <w:sz w:val="18"/>
          <w:szCs w:val="18"/>
          <w:lang w:val="en-US"/>
        </w:rPr>
        <w:t>engineering :</w:t>
      </w:r>
      <w:proofErr w:type="gramEnd"/>
      <w:r w:rsidR="00BE489C" w:rsidRPr="00AD5F6C">
        <w:rPr>
          <w:rFonts w:ascii="Arial" w:eastAsia="Arial" w:hAnsi="Arial" w:cs="Arial"/>
          <w:sz w:val="18"/>
          <w:szCs w:val="18"/>
          <w:lang w:val="en-US"/>
        </w:rPr>
        <w:t xml:space="preserve"> materials of the International Scientific and Practical Conference of Students, postgraduates and Young Scientists dedicated to the memory of Prof. Danilova N. I. (1945-2015) - </w:t>
      </w:r>
      <w:proofErr w:type="spellStart"/>
      <w:r w:rsidR="00BE489C" w:rsidRPr="00AD5F6C">
        <w:rPr>
          <w:rFonts w:ascii="Arial" w:eastAsia="Arial" w:hAnsi="Arial" w:cs="Arial"/>
          <w:sz w:val="18"/>
          <w:szCs w:val="18"/>
          <w:lang w:val="en-US"/>
        </w:rPr>
        <w:t>Danilovsky</w:t>
      </w:r>
      <w:proofErr w:type="spellEnd"/>
      <w:r w:rsidR="00BE489C" w:rsidRPr="00AD5F6C">
        <w:rPr>
          <w:rFonts w:ascii="Arial" w:eastAsia="Arial" w:hAnsi="Arial" w:cs="Arial"/>
          <w:sz w:val="18"/>
          <w:szCs w:val="18"/>
          <w:lang w:val="en-US"/>
        </w:rPr>
        <w:t xml:space="preserve"> Readings, Yekaterinburg, December 09-13, 2019</w:t>
      </w:r>
    </w:p>
    <w:p w14:paraId="08A8AA95" w14:textId="665E37B4" w:rsidR="00A3689A" w:rsidRPr="00AD5F6C" w:rsidRDefault="00917C8E" w:rsidP="00F864AD">
      <w:pPr>
        <w:spacing w:after="0" w:line="240" w:lineRule="auto"/>
        <w:ind w:firstLine="567"/>
        <w:jc w:val="both"/>
        <w:rPr>
          <w:rFonts w:ascii="Arial" w:eastAsia="Arial" w:hAnsi="Arial" w:cs="Arial"/>
          <w:color w:val="000000"/>
          <w:sz w:val="18"/>
          <w:szCs w:val="18"/>
          <w:lang w:val="en-US" w:eastAsia="ru-RU"/>
        </w:rPr>
      </w:pPr>
      <w:r w:rsidRPr="00917C8E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8. </w:t>
      </w:r>
      <w:r w:rsidR="00A3689A" w:rsidRPr="00AD5F6C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 xml:space="preserve">Han, </w:t>
      </w:r>
      <w:proofErr w:type="spellStart"/>
      <w:r w:rsidR="00A3689A" w:rsidRPr="00AD5F6C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>Yaofei</w:t>
      </w:r>
      <w:proofErr w:type="spellEnd"/>
      <w:r w:rsidR="00A3689A" w:rsidRPr="00AD5F6C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 xml:space="preserve">, Wu, </w:t>
      </w:r>
      <w:proofErr w:type="spellStart"/>
      <w:r w:rsidR="00A3689A" w:rsidRPr="00AD5F6C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>Xuanqin</w:t>
      </w:r>
      <w:proofErr w:type="spellEnd"/>
      <w:r w:rsidR="00A3689A" w:rsidRPr="00AD5F6C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>, He, Guofeng</w:t>
      </w:r>
      <w:r w:rsidR="00A3689A" w:rsidRPr="00AD5F6C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 et al. (2 more authors) (2020) Nonlinear magnetic field </w:t>
      </w:r>
      <w:r w:rsidR="00A3689A" w:rsidRPr="00AD5F6C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lastRenderedPageBreak/>
        <w:t>vector control with time-varying parameters for high-power electrically excited synchronous motor. IEEE Transactions on Power Electronics. pp. 11053-11063. ISSN 0885-8993</w:t>
      </w:r>
    </w:p>
    <w:p w14:paraId="4EF6405F" w14:textId="5998DD6C" w:rsidR="00A3689A" w:rsidRPr="00AD5F6C" w:rsidRDefault="00917C8E" w:rsidP="00F864AD">
      <w:pPr>
        <w:spacing w:after="0" w:line="240" w:lineRule="auto"/>
        <w:ind w:firstLine="567"/>
        <w:jc w:val="both"/>
        <w:rPr>
          <w:rFonts w:ascii="Arial" w:eastAsia="Arial" w:hAnsi="Arial" w:cs="Arial"/>
          <w:color w:val="000000"/>
          <w:sz w:val="18"/>
          <w:szCs w:val="18"/>
          <w:lang w:val="en-US" w:eastAsia="ru-RU"/>
        </w:rPr>
      </w:pPr>
      <w:r w:rsidRPr="00917C8E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9. </w:t>
      </w:r>
      <w:r w:rsidR="00A3689A" w:rsidRPr="00AD5F6C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>J. -s. Choi, J. -s. Ko and D. -h. Chung</w:t>
      </w:r>
      <w:r w:rsidR="00A3689A" w:rsidRPr="00AD5F6C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, "Efficiency Optimization Control of </w:t>
      </w:r>
      <w:proofErr w:type="spellStart"/>
      <w:r w:rsidR="00A3689A" w:rsidRPr="00AD5F6C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SynRM</w:t>
      </w:r>
      <w:proofErr w:type="spellEnd"/>
      <w:r w:rsidR="00A3689A" w:rsidRPr="00AD5F6C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 Drive," 2006 SICE-ICASE International Joint Conference, Busan, Korea (South), 2006, pp. 690-695, </w:t>
      </w:r>
      <w:proofErr w:type="spellStart"/>
      <w:r w:rsidR="00A3689A" w:rsidRPr="00AD5F6C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doi</w:t>
      </w:r>
      <w:proofErr w:type="spellEnd"/>
      <w:r w:rsidR="00A3689A" w:rsidRPr="00AD5F6C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: 10.1109/SICE.2006.315625.</w:t>
      </w:r>
    </w:p>
    <w:p w14:paraId="3CD9C007" w14:textId="5E876D63" w:rsidR="00A3689A" w:rsidRPr="00AD5F6C" w:rsidRDefault="00917C8E" w:rsidP="00066140">
      <w:pPr>
        <w:spacing w:line="240" w:lineRule="auto"/>
        <w:ind w:firstLine="567"/>
        <w:jc w:val="both"/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</w:pPr>
      <w:r w:rsidRPr="00917C8E">
        <w:rPr>
          <w:rFonts w:ascii="Arial" w:eastAsia="Arial" w:hAnsi="Arial" w:cs="Arial"/>
          <w:sz w:val="18"/>
          <w:szCs w:val="18"/>
          <w:lang w:val="en-US"/>
        </w:rPr>
        <w:t>10.</w:t>
      </w:r>
      <w:r w:rsidRPr="00917C8E">
        <w:rPr>
          <w:rFonts w:ascii="Arial" w:eastAsia="Arial" w:hAnsi="Arial" w:cs="Arial"/>
          <w:b/>
          <w:sz w:val="18"/>
          <w:szCs w:val="18"/>
          <w:lang w:val="en-US"/>
        </w:rPr>
        <w:t xml:space="preserve"> </w:t>
      </w:r>
      <w:proofErr w:type="spellStart"/>
      <w:r w:rsidR="00A3689A" w:rsidRPr="00AD5F6C">
        <w:rPr>
          <w:rFonts w:ascii="Arial" w:eastAsia="Arial" w:hAnsi="Arial" w:cs="Arial"/>
          <w:b/>
          <w:sz w:val="18"/>
          <w:szCs w:val="18"/>
          <w:lang w:val="en-US"/>
        </w:rPr>
        <w:t>Kazakbayev</w:t>
      </w:r>
      <w:proofErr w:type="spellEnd"/>
      <w:r w:rsidR="00A3689A" w:rsidRPr="00AD5F6C">
        <w:rPr>
          <w:rFonts w:ascii="Arial" w:eastAsia="Arial" w:hAnsi="Arial" w:cs="Arial"/>
          <w:b/>
          <w:sz w:val="18"/>
          <w:szCs w:val="18"/>
          <w:lang w:val="en-US"/>
        </w:rPr>
        <w:t xml:space="preserve"> V. M.</w:t>
      </w:r>
      <w:r w:rsidR="00A3689A" w:rsidRPr="00AD5F6C">
        <w:rPr>
          <w:rFonts w:ascii="Arial" w:eastAsia="Arial" w:hAnsi="Arial" w:cs="Arial"/>
          <w:sz w:val="18"/>
          <w:szCs w:val="18"/>
          <w:lang w:val="en-US"/>
        </w:rPr>
        <w:t xml:space="preserve"> Calculation of the performance characteristics of a synchronous jet engine in a pump drive / V. M. </w:t>
      </w:r>
      <w:proofErr w:type="spellStart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>Kazakbayev</w:t>
      </w:r>
      <w:proofErr w:type="spellEnd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 xml:space="preserve">, V. A. </w:t>
      </w:r>
      <w:proofErr w:type="spellStart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>Prakht</w:t>
      </w:r>
      <w:proofErr w:type="spellEnd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 xml:space="preserve">, V. A. </w:t>
      </w:r>
      <w:proofErr w:type="spellStart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>Dmitrievsky</w:t>
      </w:r>
      <w:proofErr w:type="spellEnd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 xml:space="preserve"> // Actual problems of energy-saving electrical technologies (APEET-2014</w:t>
      </w:r>
      <w:proofErr w:type="gramStart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>) :</w:t>
      </w:r>
      <w:proofErr w:type="gramEnd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 xml:space="preserve"> proceedings of the III International Conference, Yekaterinburg, March 17-20, 2014 / Ural Federal University named after the first President of Russia B. </w:t>
      </w:r>
      <w:proofErr w:type="spellStart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>N.Yeltsin</w:t>
      </w:r>
      <w:proofErr w:type="spellEnd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>. – Yekaterinburg: Federal State Autonomous Educational Institution of Higher Professional Education Ural Federal University named after the First President of Russia B.N. Yeltsin, 2014. – pp. 238-243. – EDN VULCJB.</w:t>
      </w:r>
    </w:p>
    <w:p w14:paraId="15D8FC0B" w14:textId="0C7C59AB" w:rsidR="00A3689A" w:rsidRPr="00AD5F6C" w:rsidRDefault="00917C8E" w:rsidP="00F864AD">
      <w:pPr>
        <w:spacing w:after="0" w:line="240" w:lineRule="auto"/>
        <w:ind w:firstLine="567"/>
        <w:jc w:val="both"/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</w:pPr>
      <w:r w:rsidRPr="00917C8E">
        <w:rPr>
          <w:rFonts w:ascii="Arial" w:eastAsia="Arial" w:hAnsi="Arial" w:cs="Arial"/>
          <w:sz w:val="18"/>
          <w:szCs w:val="18"/>
          <w:lang w:val="en-US"/>
        </w:rPr>
        <w:t xml:space="preserve">11. </w:t>
      </w:r>
      <w:proofErr w:type="spellStart"/>
      <w:r w:rsidR="00A3689A" w:rsidRPr="00AD5F6C">
        <w:rPr>
          <w:rFonts w:ascii="Arial" w:eastAsia="Arial" w:hAnsi="Arial" w:cs="Arial"/>
          <w:b/>
          <w:sz w:val="18"/>
          <w:szCs w:val="18"/>
          <w:lang w:val="en-US"/>
        </w:rPr>
        <w:t>Samoseiko</w:t>
      </w:r>
      <w:proofErr w:type="spellEnd"/>
      <w:r w:rsidR="00A3689A" w:rsidRPr="00AD5F6C">
        <w:rPr>
          <w:rFonts w:ascii="Arial" w:eastAsia="Arial" w:hAnsi="Arial" w:cs="Arial"/>
          <w:b/>
          <w:sz w:val="18"/>
          <w:szCs w:val="18"/>
          <w:lang w:val="en-US"/>
        </w:rPr>
        <w:t xml:space="preserve"> V. F.</w:t>
      </w:r>
      <w:r w:rsidR="00A3689A" w:rsidRPr="00AD5F6C">
        <w:rPr>
          <w:rFonts w:ascii="Arial" w:eastAsia="Arial" w:hAnsi="Arial" w:cs="Arial"/>
          <w:sz w:val="18"/>
          <w:szCs w:val="18"/>
          <w:lang w:val="en-US"/>
        </w:rPr>
        <w:t xml:space="preserve"> Identification of parameters of a reactive electric motor with anisotropic magnetic conductivity of the rotor / V. F. </w:t>
      </w:r>
      <w:proofErr w:type="spellStart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>Samoseiko</w:t>
      </w:r>
      <w:proofErr w:type="spellEnd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 xml:space="preserve">, S. V. </w:t>
      </w:r>
      <w:proofErr w:type="spellStart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>Sharashkin</w:t>
      </w:r>
      <w:proofErr w:type="spellEnd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 xml:space="preserve">, F. A. </w:t>
      </w:r>
      <w:proofErr w:type="spellStart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>Gelver</w:t>
      </w:r>
      <w:proofErr w:type="spellEnd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 xml:space="preserve"> // Bulletin of the Admiral S.O. Makarov State University of Marine and River Fleet. – 2017. – Vol. 9. – No. 3. – pp. 637-644. – DOI 10.21821/2309-5180-2017-9-3-637-644. – EDN YTXYGX.</w:t>
      </w:r>
    </w:p>
    <w:p w14:paraId="143559B4" w14:textId="19889B6A" w:rsidR="00A3689A" w:rsidRPr="00AD5F6C" w:rsidRDefault="00917C8E" w:rsidP="00F864AD">
      <w:pPr>
        <w:spacing w:after="0" w:line="240" w:lineRule="auto"/>
        <w:ind w:firstLine="567"/>
        <w:jc w:val="both"/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</w:pPr>
      <w:r w:rsidRPr="00917C8E">
        <w:rPr>
          <w:rFonts w:ascii="Arial" w:eastAsia="Arial" w:hAnsi="Arial" w:cs="Arial"/>
          <w:sz w:val="18"/>
          <w:szCs w:val="18"/>
          <w:lang w:val="en-US"/>
        </w:rPr>
        <w:t xml:space="preserve">12. </w:t>
      </w:r>
      <w:r w:rsidR="00A3689A" w:rsidRPr="00AD5F6C">
        <w:rPr>
          <w:rFonts w:ascii="Arial" w:eastAsia="Arial" w:hAnsi="Arial" w:cs="Arial"/>
          <w:b/>
          <w:sz w:val="18"/>
          <w:szCs w:val="18"/>
          <w:lang w:val="en-US"/>
        </w:rPr>
        <w:t xml:space="preserve">M. </w:t>
      </w:r>
      <w:proofErr w:type="spellStart"/>
      <w:r w:rsidR="00A3689A" w:rsidRPr="00AD5F6C">
        <w:rPr>
          <w:rFonts w:ascii="Arial" w:eastAsia="Arial" w:hAnsi="Arial" w:cs="Arial"/>
          <w:b/>
          <w:sz w:val="18"/>
          <w:szCs w:val="18"/>
          <w:lang w:val="en-US"/>
        </w:rPr>
        <w:t>Tursini</w:t>
      </w:r>
      <w:proofErr w:type="spellEnd"/>
      <w:r w:rsidR="00A3689A" w:rsidRPr="00AD5F6C">
        <w:rPr>
          <w:rFonts w:ascii="Arial" w:eastAsia="Arial" w:hAnsi="Arial" w:cs="Arial"/>
          <w:b/>
          <w:sz w:val="18"/>
          <w:szCs w:val="18"/>
          <w:lang w:val="en-US"/>
        </w:rPr>
        <w:t xml:space="preserve">, M. Villani, G. </w:t>
      </w:r>
      <w:proofErr w:type="spellStart"/>
      <w:r w:rsidR="00A3689A" w:rsidRPr="00AD5F6C">
        <w:rPr>
          <w:rFonts w:ascii="Arial" w:eastAsia="Arial" w:hAnsi="Arial" w:cs="Arial"/>
          <w:b/>
          <w:sz w:val="18"/>
          <w:szCs w:val="18"/>
          <w:lang w:val="en-US"/>
        </w:rPr>
        <w:t>Fabri</w:t>
      </w:r>
      <w:proofErr w:type="spellEnd"/>
      <w:r w:rsidR="00A3689A" w:rsidRPr="00AD5F6C">
        <w:rPr>
          <w:rFonts w:ascii="Arial" w:eastAsia="Arial" w:hAnsi="Arial" w:cs="Arial"/>
          <w:b/>
          <w:sz w:val="18"/>
          <w:szCs w:val="18"/>
          <w:lang w:val="en-US"/>
        </w:rPr>
        <w:t xml:space="preserve">, A. Credo, F. </w:t>
      </w:r>
      <w:proofErr w:type="spellStart"/>
      <w:r w:rsidR="00A3689A" w:rsidRPr="00AD5F6C">
        <w:rPr>
          <w:rFonts w:ascii="Arial" w:eastAsia="Arial" w:hAnsi="Arial" w:cs="Arial"/>
          <w:b/>
          <w:sz w:val="18"/>
          <w:szCs w:val="18"/>
          <w:lang w:val="en-US"/>
        </w:rPr>
        <w:t>Parasiliti</w:t>
      </w:r>
      <w:proofErr w:type="spellEnd"/>
      <w:r w:rsidR="00A3689A" w:rsidRPr="00AD5F6C">
        <w:rPr>
          <w:rFonts w:ascii="Arial" w:eastAsia="Arial" w:hAnsi="Arial" w:cs="Arial"/>
          <w:b/>
          <w:sz w:val="18"/>
          <w:szCs w:val="18"/>
          <w:lang w:val="en-US"/>
        </w:rPr>
        <w:t xml:space="preserve"> and A. </w:t>
      </w:r>
      <w:proofErr w:type="spellStart"/>
      <w:r w:rsidR="00A3689A" w:rsidRPr="00AD5F6C">
        <w:rPr>
          <w:rFonts w:ascii="Arial" w:eastAsia="Arial" w:hAnsi="Arial" w:cs="Arial"/>
          <w:b/>
          <w:sz w:val="18"/>
          <w:szCs w:val="18"/>
          <w:lang w:val="en-US"/>
        </w:rPr>
        <w:t>Abdelli</w:t>
      </w:r>
      <w:proofErr w:type="spellEnd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 xml:space="preserve">, "Synchronous Reluctance Motor: Design, Optimization and Validation," 2018 International Symposium on Power Electronics, Electrical Drives, Automation and Motion (SPEEDAM), 2018, pp. 1297-1302, </w:t>
      </w:r>
      <w:proofErr w:type="spellStart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>doi</w:t>
      </w:r>
      <w:proofErr w:type="spellEnd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>: 10.1109/SPEEDAM.2018.8445304.</w:t>
      </w:r>
    </w:p>
    <w:p w14:paraId="33904C25" w14:textId="3D58153F" w:rsidR="00A3689A" w:rsidRPr="00AD5F6C" w:rsidRDefault="00917C8E" w:rsidP="00F864AD">
      <w:pPr>
        <w:spacing w:after="0" w:line="240" w:lineRule="auto"/>
        <w:ind w:firstLine="567"/>
        <w:jc w:val="both"/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</w:pPr>
      <w:r w:rsidRPr="00FB386A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13. </w:t>
      </w:r>
      <w:proofErr w:type="spellStart"/>
      <w:r w:rsidR="00A3689A" w:rsidRPr="00AD5F6C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>Barta</w:t>
      </w:r>
      <w:proofErr w:type="spellEnd"/>
      <w:r w:rsidR="00A3689A" w:rsidRPr="00AD5F6C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 xml:space="preserve">, Jan &amp; </w:t>
      </w:r>
      <w:proofErr w:type="spellStart"/>
      <w:r w:rsidR="00A3689A" w:rsidRPr="00AD5F6C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>Ondrusek</w:t>
      </w:r>
      <w:proofErr w:type="spellEnd"/>
      <w:r w:rsidR="00A3689A" w:rsidRPr="00AD5F6C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 xml:space="preserve">, </w:t>
      </w:r>
      <w:proofErr w:type="spellStart"/>
      <w:r w:rsidR="00A3689A" w:rsidRPr="00AD5F6C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>Cestmir</w:t>
      </w:r>
      <w:proofErr w:type="spellEnd"/>
      <w:r w:rsidR="00A3689A" w:rsidRPr="00AD5F6C">
        <w:rPr>
          <w:rFonts w:ascii="Arial" w:eastAsia="Arial" w:hAnsi="Arial" w:cs="Arial"/>
          <w:b/>
          <w:color w:val="000000"/>
          <w:sz w:val="18"/>
          <w:szCs w:val="18"/>
          <w:lang w:val="en-US" w:eastAsia="ru-RU"/>
        </w:rPr>
        <w:t>.</w:t>
      </w:r>
      <w:r w:rsidR="00A3689A" w:rsidRPr="00AD5F6C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 (2015). Rotor</w:t>
      </w:r>
      <w:r w:rsidR="00A3689A" w:rsidRPr="00AD5F6C">
        <w:rPr>
          <w:rFonts w:ascii="Arial" w:eastAsia="Arial" w:hAnsi="Arial" w:cs="Arial"/>
          <w:sz w:val="18"/>
          <w:szCs w:val="18"/>
          <w:lang w:val="en-US"/>
        </w:rPr>
        <w:t xml:space="preserve"> design and optimization of synchronous reluctance machine. MM Science Journal. 2015. 555-559. 10.17973/MMSJ.2015_03_201504.</w:t>
      </w:r>
    </w:p>
    <w:p w14:paraId="4C61FF40" w14:textId="3D545836" w:rsidR="00A3689A" w:rsidRDefault="00917C8E" w:rsidP="00066140">
      <w:pPr>
        <w:spacing w:after="36" w:line="240" w:lineRule="auto"/>
        <w:ind w:right="8" w:firstLine="567"/>
        <w:jc w:val="both"/>
        <w:rPr>
          <w:rFonts w:ascii="Arial" w:eastAsia="Arial" w:hAnsi="Arial" w:cs="Arial"/>
          <w:sz w:val="18"/>
          <w:szCs w:val="18"/>
          <w:lang w:val="en-US"/>
        </w:rPr>
      </w:pPr>
      <w:r w:rsidRPr="00917C8E">
        <w:rPr>
          <w:rFonts w:ascii="Arial" w:eastAsia="Arial" w:hAnsi="Arial" w:cs="Arial"/>
          <w:sz w:val="18"/>
          <w:szCs w:val="18"/>
          <w:lang w:val="en-US"/>
        </w:rPr>
        <w:t xml:space="preserve">14. </w:t>
      </w:r>
      <w:proofErr w:type="spellStart"/>
      <w:r w:rsidR="00A3689A" w:rsidRPr="00AD5F6C">
        <w:rPr>
          <w:rFonts w:ascii="Arial" w:eastAsia="Arial" w:hAnsi="Arial" w:cs="Arial"/>
          <w:b/>
          <w:sz w:val="18"/>
          <w:szCs w:val="18"/>
          <w:lang w:val="en-US"/>
        </w:rPr>
        <w:t>Suvorkova</w:t>
      </w:r>
      <w:proofErr w:type="spellEnd"/>
      <w:r w:rsidR="00A3689A" w:rsidRPr="00AD5F6C">
        <w:rPr>
          <w:rFonts w:ascii="Arial" w:eastAsia="Arial" w:hAnsi="Arial" w:cs="Arial"/>
          <w:b/>
          <w:sz w:val="18"/>
          <w:szCs w:val="18"/>
          <w:lang w:val="en-US"/>
        </w:rPr>
        <w:t xml:space="preserve"> E. E.</w:t>
      </w:r>
      <w:r w:rsidR="00A3689A" w:rsidRPr="00AD5F6C">
        <w:rPr>
          <w:rFonts w:ascii="Arial" w:eastAsia="Arial" w:hAnsi="Arial" w:cs="Arial"/>
          <w:sz w:val="18"/>
          <w:szCs w:val="18"/>
          <w:lang w:val="en-US"/>
        </w:rPr>
        <w:t xml:space="preserve"> Calculation of magnetic fields and inductive parameters of synchronous jet engines / E. E. </w:t>
      </w:r>
      <w:proofErr w:type="spellStart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>Suvorkova</w:t>
      </w:r>
      <w:proofErr w:type="spellEnd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 xml:space="preserve">, Yu. N. </w:t>
      </w:r>
      <w:proofErr w:type="spellStart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>Dementiev</w:t>
      </w:r>
      <w:proofErr w:type="spellEnd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 xml:space="preserve">, L. K. </w:t>
      </w:r>
      <w:proofErr w:type="spellStart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>Burulko</w:t>
      </w:r>
      <w:proofErr w:type="spellEnd"/>
      <w:r w:rsidR="00A3689A" w:rsidRPr="00AD5F6C">
        <w:rPr>
          <w:rFonts w:ascii="Arial" w:eastAsia="Arial" w:hAnsi="Arial" w:cs="Arial"/>
          <w:sz w:val="18"/>
          <w:szCs w:val="18"/>
          <w:lang w:val="en-US"/>
        </w:rPr>
        <w:t xml:space="preserve"> // Fundamental research.</w:t>
      </w:r>
    </w:p>
    <w:p w14:paraId="063FFD68" w14:textId="2FE8A1F8" w:rsidR="001D20AB" w:rsidRPr="004559D9" w:rsidRDefault="001D20AB" w:rsidP="00BA11D1">
      <w:pPr>
        <w:spacing w:line="240" w:lineRule="auto"/>
        <w:ind w:firstLine="567"/>
        <w:jc w:val="both"/>
        <w:rPr>
          <w:rFonts w:ascii="Arial" w:eastAsia="Arial" w:hAnsi="Arial" w:cs="Arial"/>
          <w:color w:val="000000"/>
          <w:sz w:val="18"/>
          <w:szCs w:val="18"/>
          <w:lang w:val="en-US" w:eastAsia="ru-RU"/>
        </w:rPr>
      </w:pPr>
      <w:r w:rsidRPr="004559D9">
        <w:rPr>
          <w:rFonts w:ascii="Arial" w:eastAsia="Arial" w:hAnsi="Arial" w:cs="Arial"/>
          <w:sz w:val="18"/>
          <w:szCs w:val="18"/>
          <w:lang w:val="en-US"/>
        </w:rPr>
        <w:t xml:space="preserve">15. </w:t>
      </w:r>
      <w:proofErr w:type="spellStart"/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>Chaelim</w:t>
      </w:r>
      <w:proofErr w:type="spellEnd"/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 xml:space="preserve"> </w:t>
      </w:r>
      <w:proofErr w:type="spellStart"/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>Jeong</w:t>
      </w:r>
      <w:proofErr w:type="spellEnd"/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 xml:space="preserve"> </w:t>
      </w:r>
      <w:r w:rsidRPr="004559D9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(2024) Performance Analysis of Dual Three-Phase Synchronous Reluctance Motor According to Winding Configuration. </w:t>
      </w:r>
      <w:r w:rsidRPr="004559D9"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  <w:t>Proceedings of the IEEE.</w:t>
      </w:r>
      <w:r w:rsidR="004559D9" w:rsidRPr="004559D9"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  <w:t xml:space="preserve"> </w:t>
      </w:r>
      <w:r w:rsidR="004559D9">
        <w:rPr>
          <w:rFonts w:ascii="Arial" w:hAnsi="Arial" w:cs="Arial"/>
          <w:color w:val="000000" w:themeColor="text1"/>
          <w:sz w:val="18"/>
          <w:szCs w:val="18"/>
          <w:shd w:val="clear" w:color="auto" w:fill="FFFFFF"/>
          <w:lang w:val="en-US"/>
        </w:rPr>
        <w:t xml:space="preserve">// </w:t>
      </w:r>
      <w:r w:rsidR="004559D9" w:rsidRPr="004559D9">
        <w:rPr>
          <w:rFonts w:ascii="Arial" w:eastAsia="Arial" w:hAnsi="Arial" w:cs="Arial"/>
          <w:sz w:val="18"/>
          <w:szCs w:val="18"/>
          <w:lang w:val="en-US" w:eastAsia="ru-RU"/>
        </w:rPr>
        <w:t xml:space="preserve">Science Journal </w:t>
      </w:r>
      <w:r w:rsidR="004559D9">
        <w:rPr>
          <w:rFonts w:ascii="Arial" w:eastAsia="Microsoft YaHei" w:hAnsi="Arial" w:cs="Arial"/>
          <w:bCs/>
          <w:sz w:val="18"/>
          <w:szCs w:val="18"/>
          <w:shd w:val="clear" w:color="auto" w:fill="FFFFFF"/>
          <w:lang w:val="en-US"/>
        </w:rPr>
        <w:t xml:space="preserve">IEEE transactions on magnetics </w:t>
      </w:r>
      <w:r w:rsidR="004559D9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– Issue 2. – pp. 99-193</w:t>
      </w:r>
      <w:r w:rsidR="000A1274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.</w:t>
      </w:r>
    </w:p>
    <w:p w14:paraId="23875C25" w14:textId="1DB707B6" w:rsidR="001D20AB" w:rsidRPr="00BA11D1" w:rsidRDefault="001D20AB" w:rsidP="00BA11D1">
      <w:pPr>
        <w:spacing w:after="0" w:line="240" w:lineRule="auto"/>
        <w:ind w:firstLine="567"/>
        <w:jc w:val="both"/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</w:pPr>
      <w:r w:rsidRPr="00BA11D1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>16.</w:t>
      </w:r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 xml:space="preserve"> </w:t>
      </w:r>
      <w:proofErr w:type="spellStart"/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>Jianguo</w:t>
      </w:r>
      <w:proofErr w:type="spellEnd"/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 xml:space="preserve"> Zhu</w:t>
      </w:r>
      <w:r w:rsidRPr="00BA11D1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 xml:space="preserve"> </w:t>
      </w:r>
      <w:r w:rsidRPr="00BA11D1">
        <w:rPr>
          <w:rFonts w:ascii="Arial" w:eastAsia="Arial" w:hAnsi="Arial" w:cs="Arial"/>
          <w:bCs/>
          <w:color w:val="000000"/>
          <w:sz w:val="18"/>
          <w:szCs w:val="18"/>
          <w:lang w:val="en-US" w:eastAsia="ru-RU"/>
        </w:rPr>
        <w:t>(2024)</w:t>
      </w:r>
      <w:r w:rsidRPr="00BA11D1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 xml:space="preserve"> </w:t>
      </w:r>
      <w:r w:rsidRPr="00BA11D1">
        <w:rPr>
          <w:rFonts w:ascii="Arial" w:eastAsia="Arial" w:hAnsi="Arial" w:cs="Arial"/>
          <w:bCs/>
          <w:color w:val="000000"/>
          <w:sz w:val="18"/>
          <w:szCs w:val="18"/>
          <w:lang w:val="en-US" w:eastAsia="ru-RU"/>
        </w:rPr>
        <w:t>Shape Design Optimization and Comparative Analysis of a Novel Synchronous Reluctance Machine. IEEE Transactions on Magnetics.</w:t>
      </w:r>
      <w:r w:rsidR="004559D9" w:rsidRPr="00BA11D1">
        <w:rPr>
          <w:rFonts w:ascii="Arial" w:eastAsia="Arial" w:hAnsi="Arial" w:cs="Arial"/>
          <w:bCs/>
          <w:color w:val="000000"/>
          <w:sz w:val="18"/>
          <w:szCs w:val="18"/>
          <w:lang w:val="en-US" w:eastAsia="ru-RU"/>
        </w:rPr>
        <w:t xml:space="preserve"> // Science Journal IEEE transactions on electronics – Issue 5. – pp. 33-95</w:t>
      </w:r>
      <w:r w:rsidR="000A1274" w:rsidRPr="00BA11D1">
        <w:rPr>
          <w:rFonts w:ascii="Arial" w:eastAsia="Arial" w:hAnsi="Arial" w:cs="Arial"/>
          <w:bCs/>
          <w:color w:val="000000"/>
          <w:sz w:val="18"/>
          <w:szCs w:val="18"/>
          <w:lang w:val="en-US" w:eastAsia="ru-RU"/>
        </w:rPr>
        <w:t>.</w:t>
      </w:r>
    </w:p>
    <w:p w14:paraId="76F68D8D" w14:textId="07EF5B63" w:rsidR="001D20AB" w:rsidRDefault="001D20AB" w:rsidP="00F864AD">
      <w:pPr>
        <w:spacing w:after="0" w:line="240" w:lineRule="auto"/>
        <w:ind w:firstLine="567"/>
        <w:jc w:val="both"/>
        <w:rPr>
          <w:rFonts w:ascii="Arial" w:eastAsia="Arial" w:hAnsi="Arial" w:cs="Arial"/>
          <w:color w:val="000000"/>
          <w:sz w:val="18"/>
          <w:szCs w:val="18"/>
          <w:lang w:val="en-US" w:eastAsia="ru-RU"/>
        </w:rPr>
      </w:pPr>
      <w:r w:rsidRPr="004559D9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17.</w:t>
      </w:r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 xml:space="preserve"> Antonio </w:t>
      </w:r>
      <w:proofErr w:type="spellStart"/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>Fiorito</w:t>
      </w:r>
      <w:proofErr w:type="spellEnd"/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 xml:space="preserve">. </w:t>
      </w:r>
      <w:r w:rsidRPr="004559D9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Rotor Optimization of a Synchronous Reluctance Machine for Railway Applications (2024) DOI:10.1109/ICEM60801.2024.10700068 Conference: 2024 International Conference on Electrical Machines (ICEM)</w:t>
      </w:r>
      <w:r w:rsidR="004559D9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 //</w:t>
      </w:r>
      <w:r w:rsidR="004559D9" w:rsidRPr="004559D9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 MM Science Journal</w:t>
      </w:r>
      <w:r w:rsidR="004559D9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 xml:space="preserve"> </w:t>
      </w:r>
      <w:r w:rsidR="000A1274">
        <w:rPr>
          <w:rFonts w:ascii="Arial" w:eastAsia="Arial" w:hAnsi="Arial" w:cs="Arial"/>
          <w:color w:val="000000"/>
          <w:sz w:val="18"/>
          <w:szCs w:val="18"/>
          <w:lang w:val="en-US" w:eastAsia="ru-RU"/>
        </w:rPr>
        <w:t>– Issue 3. – pp. 59-78.</w:t>
      </w:r>
    </w:p>
    <w:p w14:paraId="7E5DB45F" w14:textId="74075441" w:rsidR="005C5835" w:rsidRPr="00BA11D1" w:rsidRDefault="005C5835" w:rsidP="00BA11D1">
      <w:pPr>
        <w:spacing w:after="0" w:line="240" w:lineRule="auto"/>
        <w:ind w:firstLine="567"/>
        <w:jc w:val="both"/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</w:pPr>
      <w:r w:rsidRPr="00BA11D1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>18.</w:t>
      </w:r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 xml:space="preserve"> Romain </w:t>
      </w:r>
      <w:proofErr w:type="spellStart"/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>Delpoux</w:t>
      </w:r>
      <w:proofErr w:type="spellEnd"/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 xml:space="preserve">, Zohra Kader, Thomas </w:t>
      </w:r>
      <w:proofErr w:type="spellStart"/>
      <w:r w:rsidRPr="004559D9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>Huguet</w:t>
      </w:r>
      <w:proofErr w:type="spellEnd"/>
      <w:r w:rsidRPr="00BA11D1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 xml:space="preserve">. </w:t>
      </w:r>
      <w:r w:rsidRPr="00BA11D1">
        <w:rPr>
          <w:rFonts w:ascii="Arial" w:eastAsia="Arial" w:hAnsi="Arial" w:cs="Arial"/>
          <w:bCs/>
          <w:color w:val="000000"/>
          <w:sz w:val="18"/>
          <w:szCs w:val="18"/>
          <w:lang w:val="en-US" w:eastAsia="ru-RU"/>
        </w:rPr>
        <w:t>(2024) Observer-Based Flux Controller for Synchronous Reluctance Motor Including Magnetic Saturation.</w:t>
      </w:r>
      <w:r w:rsidR="004559D9" w:rsidRPr="00BA11D1">
        <w:rPr>
          <w:rFonts w:ascii="Arial" w:eastAsia="Arial" w:hAnsi="Arial" w:cs="Arial"/>
          <w:bCs/>
          <w:color w:val="000000"/>
          <w:sz w:val="18"/>
          <w:szCs w:val="18"/>
          <w:lang w:val="en-US" w:eastAsia="ru-RU"/>
        </w:rPr>
        <w:t xml:space="preserve"> // Science Journal IEEE transactions on magnetics </w:t>
      </w:r>
      <w:r w:rsidR="000A1274" w:rsidRPr="00BA11D1">
        <w:rPr>
          <w:rFonts w:ascii="Arial" w:eastAsia="Arial" w:hAnsi="Arial" w:cs="Arial"/>
          <w:bCs/>
          <w:color w:val="000000"/>
          <w:sz w:val="18"/>
          <w:szCs w:val="18"/>
          <w:lang w:val="en-US" w:eastAsia="ru-RU"/>
        </w:rPr>
        <w:t>– Issue 1. – pp. 23-85.</w:t>
      </w:r>
    </w:p>
    <w:p w14:paraId="090729DF" w14:textId="361B4B7A" w:rsidR="00A240F6" w:rsidRPr="00A60BF7" w:rsidRDefault="00294323" w:rsidP="00BA11D1">
      <w:pPr>
        <w:spacing w:after="0" w:line="240" w:lineRule="auto"/>
        <w:ind w:firstLine="567"/>
        <w:jc w:val="both"/>
        <w:rPr>
          <w:rFonts w:ascii="Arial" w:eastAsia="Arial" w:hAnsi="Arial" w:cs="Arial"/>
          <w:b/>
          <w:bCs/>
          <w:color w:val="000000"/>
          <w:sz w:val="18"/>
          <w:szCs w:val="18"/>
          <w:lang w:eastAsia="ru-RU"/>
        </w:rPr>
      </w:pPr>
      <w:r w:rsidRPr="00BA11D1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>19</w:t>
      </w:r>
      <w:r w:rsidR="00A240F6" w:rsidRPr="00BA11D1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 xml:space="preserve">. </w:t>
      </w:r>
      <w:proofErr w:type="spellStart"/>
      <w:r w:rsidR="00A240F6" w:rsidRPr="00BA11D1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>Karaulov</w:t>
      </w:r>
      <w:proofErr w:type="spellEnd"/>
      <w:r w:rsidR="00A240F6" w:rsidRPr="00BA11D1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 xml:space="preserve"> V.N., </w:t>
      </w:r>
      <w:proofErr w:type="spellStart"/>
      <w:r w:rsidR="00A240F6" w:rsidRPr="00BA11D1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>Dorzhinkevich</w:t>
      </w:r>
      <w:proofErr w:type="spellEnd"/>
      <w:r w:rsidR="00A240F6" w:rsidRPr="00BA11D1">
        <w:rPr>
          <w:rFonts w:ascii="Arial" w:eastAsia="Arial" w:hAnsi="Arial" w:cs="Arial"/>
          <w:b/>
          <w:bCs/>
          <w:color w:val="000000"/>
          <w:sz w:val="18"/>
          <w:szCs w:val="18"/>
          <w:lang w:val="en-US" w:eastAsia="ru-RU"/>
        </w:rPr>
        <w:t xml:space="preserve"> A.F. </w:t>
      </w:r>
      <w:r w:rsidR="00A240F6" w:rsidRPr="00BA11D1">
        <w:rPr>
          <w:rFonts w:ascii="Arial" w:eastAsia="Arial" w:hAnsi="Arial" w:cs="Arial"/>
          <w:bCs/>
          <w:color w:val="000000"/>
          <w:sz w:val="18"/>
          <w:szCs w:val="18"/>
          <w:lang w:val="en-US" w:eastAsia="ru-RU"/>
        </w:rPr>
        <w:t>Parametric model of a synchronous jet engine with a TLA rotor in steady-state and transient modes.</w:t>
      </w:r>
      <w:r w:rsidR="004559D9" w:rsidRPr="00BA11D1">
        <w:rPr>
          <w:rFonts w:ascii="Arial" w:eastAsia="Arial" w:hAnsi="Arial" w:cs="Arial"/>
          <w:bCs/>
          <w:color w:val="000000"/>
          <w:sz w:val="18"/>
          <w:szCs w:val="18"/>
          <w:lang w:val="en-US" w:eastAsia="ru-RU"/>
        </w:rPr>
        <w:t xml:space="preserve"> // ISPU </w:t>
      </w:r>
      <w:proofErr w:type="gramStart"/>
      <w:r w:rsidR="004559D9" w:rsidRPr="00BA11D1">
        <w:rPr>
          <w:rFonts w:ascii="Arial" w:eastAsia="Arial" w:hAnsi="Arial" w:cs="Arial"/>
          <w:bCs/>
          <w:color w:val="000000"/>
          <w:sz w:val="18"/>
          <w:szCs w:val="18"/>
          <w:lang w:val="en-US" w:eastAsia="ru-RU"/>
        </w:rPr>
        <w:t>Bulletin.-</w:t>
      </w:r>
      <w:proofErr w:type="gramEnd"/>
      <w:r w:rsidR="004559D9" w:rsidRPr="00BA11D1">
        <w:rPr>
          <w:rFonts w:ascii="Arial" w:eastAsia="Arial" w:hAnsi="Arial" w:cs="Arial"/>
          <w:bCs/>
          <w:color w:val="000000"/>
          <w:sz w:val="18"/>
          <w:szCs w:val="18"/>
          <w:lang w:val="en-US" w:eastAsia="ru-RU"/>
        </w:rPr>
        <w:t xml:space="preserve"> </w:t>
      </w:r>
      <w:r w:rsidR="004559D9" w:rsidRPr="00A60BF7">
        <w:rPr>
          <w:rFonts w:ascii="Arial" w:eastAsia="Arial" w:hAnsi="Arial" w:cs="Arial"/>
          <w:bCs/>
          <w:color w:val="000000"/>
          <w:sz w:val="18"/>
          <w:szCs w:val="18"/>
          <w:lang w:eastAsia="ru-RU"/>
        </w:rPr>
        <w:t xml:space="preserve">2023. – </w:t>
      </w:r>
      <w:r w:rsidR="004559D9" w:rsidRPr="00BA11D1">
        <w:rPr>
          <w:rFonts w:ascii="Arial" w:eastAsia="Arial" w:hAnsi="Arial" w:cs="Arial"/>
          <w:bCs/>
          <w:color w:val="000000"/>
          <w:sz w:val="18"/>
          <w:szCs w:val="18"/>
          <w:lang w:val="en-US" w:eastAsia="ru-RU"/>
        </w:rPr>
        <w:t>Issue</w:t>
      </w:r>
      <w:r w:rsidR="004559D9" w:rsidRPr="00A60BF7">
        <w:rPr>
          <w:rFonts w:ascii="Arial" w:eastAsia="Arial" w:hAnsi="Arial" w:cs="Arial"/>
          <w:bCs/>
          <w:color w:val="000000"/>
          <w:sz w:val="18"/>
          <w:szCs w:val="18"/>
          <w:lang w:eastAsia="ru-RU"/>
        </w:rPr>
        <w:t xml:space="preserve"> 4. – </w:t>
      </w:r>
      <w:r w:rsidR="004559D9" w:rsidRPr="00BA11D1">
        <w:rPr>
          <w:rFonts w:ascii="Arial" w:eastAsia="Arial" w:hAnsi="Arial" w:cs="Arial"/>
          <w:bCs/>
          <w:color w:val="000000"/>
          <w:sz w:val="18"/>
          <w:szCs w:val="18"/>
          <w:lang w:val="en-US" w:eastAsia="ru-RU"/>
        </w:rPr>
        <w:t>pp</w:t>
      </w:r>
      <w:r w:rsidR="004559D9" w:rsidRPr="00A60BF7">
        <w:rPr>
          <w:rFonts w:ascii="Arial" w:eastAsia="Arial" w:hAnsi="Arial" w:cs="Arial"/>
          <w:bCs/>
          <w:color w:val="000000"/>
          <w:sz w:val="18"/>
          <w:szCs w:val="18"/>
          <w:lang w:eastAsia="ru-RU"/>
        </w:rPr>
        <w:t>. 46-53.</w:t>
      </w:r>
    </w:p>
    <w:p w14:paraId="736896D9" w14:textId="77777777" w:rsidR="00BE489C" w:rsidRDefault="00BE489C" w:rsidP="00BE489C">
      <w:pPr>
        <w:pStyle w:val="a3"/>
        <w:spacing w:line="240" w:lineRule="auto"/>
        <w:jc w:val="both"/>
        <w:rPr>
          <w:rFonts w:ascii="Arial" w:eastAsia="Arial" w:hAnsi="Arial" w:cs="Arial"/>
          <w:bCs/>
          <w:color w:val="000000"/>
          <w:sz w:val="18"/>
          <w:szCs w:val="18"/>
          <w:lang w:eastAsia="ru-RU"/>
        </w:rPr>
      </w:pPr>
    </w:p>
    <w:p w14:paraId="0A9A685C" w14:textId="77777777" w:rsidR="00BA11D1" w:rsidRDefault="00BA11D1" w:rsidP="00BE489C">
      <w:pPr>
        <w:pStyle w:val="a3"/>
        <w:spacing w:line="240" w:lineRule="auto"/>
        <w:jc w:val="both"/>
        <w:rPr>
          <w:rFonts w:ascii="Arial" w:eastAsia="Arial" w:hAnsi="Arial" w:cs="Arial"/>
          <w:bCs/>
          <w:color w:val="000000"/>
          <w:sz w:val="18"/>
          <w:szCs w:val="18"/>
          <w:lang w:eastAsia="ru-RU"/>
        </w:rPr>
      </w:pPr>
    </w:p>
    <w:p w14:paraId="60A24CEA" w14:textId="77777777" w:rsidR="00BA11D1" w:rsidRPr="002F233B" w:rsidRDefault="00BA11D1" w:rsidP="00BE489C">
      <w:pPr>
        <w:pStyle w:val="a3"/>
        <w:spacing w:line="240" w:lineRule="auto"/>
        <w:jc w:val="both"/>
        <w:rPr>
          <w:rFonts w:ascii="Arial" w:eastAsia="Arial" w:hAnsi="Arial" w:cs="Arial"/>
          <w:bCs/>
          <w:color w:val="000000"/>
          <w:sz w:val="18"/>
          <w:szCs w:val="18"/>
          <w:lang w:eastAsia="ru-RU"/>
        </w:rPr>
      </w:pPr>
    </w:p>
    <w:p w14:paraId="49B4A350" w14:textId="77777777" w:rsidR="006B2741" w:rsidRPr="002F233B" w:rsidRDefault="006B2741" w:rsidP="00A67857">
      <w:pPr>
        <w:pStyle w:val="a3"/>
        <w:spacing w:after="36" w:line="240" w:lineRule="auto"/>
        <w:ind w:left="0" w:right="8" w:firstLine="567"/>
        <w:jc w:val="both"/>
        <w:rPr>
          <w:rFonts w:ascii="Arial" w:eastAsia="Arial" w:hAnsi="Arial" w:cs="Arial"/>
          <w:sz w:val="18"/>
          <w:szCs w:val="18"/>
        </w:rPr>
        <w:sectPr w:rsidR="006B2741" w:rsidRPr="002F233B" w:rsidSect="005F0A7B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23D6E70C" w14:textId="77777777" w:rsidR="00A3689A" w:rsidRDefault="00A3689A" w:rsidP="006B2741">
      <w:pPr>
        <w:spacing w:after="36" w:line="240" w:lineRule="auto"/>
        <w:rPr>
          <w:rFonts w:ascii="Arial" w:hAnsi="Arial" w:cs="Arial"/>
          <w:i/>
          <w:sz w:val="18"/>
          <w:szCs w:val="18"/>
          <w:shd w:val="clear" w:color="auto" w:fill="FFFFFF"/>
        </w:rPr>
      </w:pPr>
    </w:p>
    <w:p w14:paraId="4D6D8F63" w14:textId="77777777" w:rsidR="00BA11D1" w:rsidRDefault="00BA11D1" w:rsidP="006B2741">
      <w:pPr>
        <w:spacing w:after="36" w:line="240" w:lineRule="auto"/>
        <w:rPr>
          <w:rFonts w:ascii="Arial" w:hAnsi="Arial" w:cs="Arial"/>
          <w:i/>
          <w:sz w:val="18"/>
          <w:szCs w:val="18"/>
          <w:shd w:val="clear" w:color="auto" w:fill="FFFFFF"/>
        </w:rPr>
      </w:pPr>
    </w:p>
    <w:p w14:paraId="7F22B5C2" w14:textId="77777777" w:rsidR="00BA11D1" w:rsidRDefault="00BA11D1" w:rsidP="006B2741">
      <w:pPr>
        <w:spacing w:after="36" w:line="240" w:lineRule="auto"/>
        <w:rPr>
          <w:rFonts w:ascii="Arial" w:hAnsi="Arial" w:cs="Arial"/>
          <w:i/>
          <w:sz w:val="18"/>
          <w:szCs w:val="18"/>
          <w:shd w:val="clear" w:color="auto" w:fill="FFFFFF"/>
        </w:rPr>
      </w:pPr>
    </w:p>
    <w:p w14:paraId="71A3C9C9" w14:textId="77777777" w:rsidR="00BA11D1" w:rsidRDefault="00BA11D1" w:rsidP="006B2741">
      <w:pPr>
        <w:spacing w:after="36" w:line="240" w:lineRule="auto"/>
        <w:rPr>
          <w:rFonts w:ascii="Arial" w:hAnsi="Arial" w:cs="Arial"/>
          <w:i/>
          <w:sz w:val="18"/>
          <w:szCs w:val="18"/>
          <w:shd w:val="clear" w:color="auto" w:fill="FFFFFF"/>
        </w:rPr>
      </w:pPr>
    </w:p>
    <w:p w14:paraId="33811D08" w14:textId="77777777" w:rsidR="00BA11D1" w:rsidRDefault="00BA11D1" w:rsidP="006B2741">
      <w:pPr>
        <w:spacing w:after="36" w:line="240" w:lineRule="auto"/>
        <w:rPr>
          <w:rFonts w:ascii="Arial" w:hAnsi="Arial" w:cs="Arial"/>
          <w:i/>
          <w:sz w:val="18"/>
          <w:szCs w:val="18"/>
          <w:shd w:val="clear" w:color="auto" w:fill="FFFFFF"/>
        </w:rPr>
      </w:pPr>
    </w:p>
    <w:p w14:paraId="31EA1A57" w14:textId="6C340CAB" w:rsidR="006B2741" w:rsidRPr="002F233B" w:rsidRDefault="006B2741" w:rsidP="006B2741">
      <w:pPr>
        <w:spacing w:after="36" w:line="240" w:lineRule="auto"/>
        <w:rPr>
          <w:rFonts w:ascii="Arial" w:hAnsi="Arial" w:cs="Arial"/>
          <w:i/>
          <w:sz w:val="18"/>
          <w:szCs w:val="18"/>
          <w:shd w:val="clear" w:color="auto" w:fill="FFFFFF"/>
        </w:rPr>
      </w:pPr>
      <w:r w:rsidRPr="00702CDC">
        <w:rPr>
          <w:rFonts w:ascii="Arial" w:hAnsi="Arial" w:cs="Arial"/>
          <w:i/>
          <w:sz w:val="18"/>
          <w:szCs w:val="18"/>
          <w:shd w:val="clear" w:color="auto" w:fill="FFFFFF"/>
        </w:rPr>
        <w:t>Караулов</w:t>
      </w:r>
      <w:r w:rsidRPr="002F233B">
        <w:rPr>
          <w:rFonts w:ascii="Arial" w:hAnsi="Arial" w:cs="Arial"/>
          <w:i/>
          <w:sz w:val="18"/>
          <w:szCs w:val="18"/>
          <w:shd w:val="clear" w:color="auto" w:fill="FFFFFF"/>
        </w:rPr>
        <w:t xml:space="preserve"> </w:t>
      </w:r>
      <w:r w:rsidRPr="00702CDC">
        <w:rPr>
          <w:rFonts w:ascii="Arial" w:hAnsi="Arial" w:cs="Arial"/>
          <w:i/>
          <w:sz w:val="18"/>
          <w:szCs w:val="18"/>
          <w:shd w:val="clear" w:color="auto" w:fill="FFFFFF"/>
        </w:rPr>
        <w:t>Виктор</w:t>
      </w:r>
      <w:r w:rsidRPr="002F233B">
        <w:rPr>
          <w:rFonts w:ascii="Arial" w:hAnsi="Arial" w:cs="Arial"/>
          <w:i/>
          <w:sz w:val="18"/>
          <w:szCs w:val="18"/>
          <w:shd w:val="clear" w:color="auto" w:fill="FFFFFF"/>
        </w:rPr>
        <w:t xml:space="preserve"> </w:t>
      </w:r>
      <w:r w:rsidRPr="00702CDC">
        <w:rPr>
          <w:rFonts w:ascii="Arial" w:hAnsi="Arial" w:cs="Arial"/>
          <w:i/>
          <w:sz w:val="18"/>
          <w:szCs w:val="18"/>
          <w:shd w:val="clear" w:color="auto" w:fill="FFFFFF"/>
        </w:rPr>
        <w:t>Николаевич</w:t>
      </w:r>
      <w:r w:rsidRPr="002F233B">
        <w:rPr>
          <w:rFonts w:ascii="Arial" w:hAnsi="Arial" w:cs="Arial"/>
          <w:i/>
          <w:sz w:val="18"/>
          <w:szCs w:val="18"/>
          <w:shd w:val="clear" w:color="auto" w:fill="FFFFFF"/>
        </w:rPr>
        <w:t>,</w:t>
      </w:r>
    </w:p>
    <w:p w14:paraId="7D01531E" w14:textId="77777777" w:rsidR="006B2741" w:rsidRPr="002F233B" w:rsidRDefault="006B2741" w:rsidP="006B2741">
      <w:pPr>
        <w:spacing w:after="36" w:line="240" w:lineRule="auto"/>
        <w:ind w:left="-6" w:hanging="11"/>
      </w:pPr>
      <w:r>
        <w:rPr>
          <w:rFonts w:ascii="Arial" w:hAnsi="Arial" w:cs="Arial"/>
          <w:sz w:val="18"/>
          <w:szCs w:val="18"/>
          <w:shd w:val="clear" w:color="auto" w:fill="FFFFFF"/>
        </w:rPr>
        <w:t>Ивановский</w:t>
      </w:r>
      <w:r w:rsidRPr="002F233B">
        <w:rPr>
          <w:rFonts w:ascii="Arial" w:hAnsi="Arial" w:cs="Arial"/>
          <w:sz w:val="18"/>
          <w:szCs w:val="18"/>
          <w:shd w:val="clear" w:color="auto" w:fill="FFFFFF"/>
        </w:rPr>
        <w:t xml:space="preserve"> </w:t>
      </w:r>
      <w:r>
        <w:rPr>
          <w:rFonts w:ascii="Arial" w:hAnsi="Arial" w:cs="Arial"/>
          <w:sz w:val="18"/>
          <w:szCs w:val="18"/>
          <w:shd w:val="clear" w:color="auto" w:fill="FFFFFF"/>
        </w:rPr>
        <w:t>государственный</w:t>
      </w:r>
      <w:r w:rsidRPr="002F233B">
        <w:rPr>
          <w:rFonts w:ascii="Arial" w:hAnsi="Arial" w:cs="Arial"/>
          <w:sz w:val="18"/>
          <w:szCs w:val="18"/>
          <w:shd w:val="clear" w:color="auto" w:fill="FFFFFF"/>
        </w:rPr>
        <w:t xml:space="preserve"> </w:t>
      </w:r>
      <w:r>
        <w:rPr>
          <w:rFonts w:ascii="Arial" w:hAnsi="Arial" w:cs="Arial"/>
          <w:sz w:val="18"/>
          <w:szCs w:val="18"/>
          <w:shd w:val="clear" w:color="auto" w:fill="FFFFFF"/>
        </w:rPr>
        <w:t>энергетический</w:t>
      </w:r>
      <w:r w:rsidRPr="002F233B">
        <w:rPr>
          <w:rFonts w:ascii="Arial" w:hAnsi="Arial" w:cs="Arial"/>
          <w:sz w:val="18"/>
          <w:szCs w:val="18"/>
          <w:shd w:val="clear" w:color="auto" w:fill="FFFFFF"/>
        </w:rPr>
        <w:t xml:space="preserve"> </w:t>
      </w:r>
      <w:r>
        <w:rPr>
          <w:rFonts w:ascii="Arial" w:hAnsi="Arial" w:cs="Arial"/>
          <w:sz w:val="18"/>
          <w:szCs w:val="18"/>
          <w:shd w:val="clear" w:color="auto" w:fill="FFFFFF"/>
        </w:rPr>
        <w:t>университет</w:t>
      </w:r>
      <w:r w:rsidRPr="002F233B">
        <w:rPr>
          <w:rFonts w:ascii="Arial" w:hAnsi="Arial" w:cs="Arial"/>
          <w:sz w:val="18"/>
          <w:szCs w:val="18"/>
          <w:shd w:val="clear" w:color="auto" w:fill="FFFFFF"/>
        </w:rPr>
        <w:t xml:space="preserve"> </w:t>
      </w:r>
      <w:r>
        <w:rPr>
          <w:rFonts w:ascii="Arial" w:hAnsi="Arial" w:cs="Arial"/>
          <w:sz w:val="18"/>
          <w:szCs w:val="18"/>
          <w:shd w:val="clear" w:color="auto" w:fill="FFFFFF"/>
        </w:rPr>
        <w:t>имени</w:t>
      </w:r>
      <w:r w:rsidRPr="002F233B">
        <w:rPr>
          <w:rFonts w:ascii="Arial" w:hAnsi="Arial" w:cs="Arial"/>
          <w:sz w:val="18"/>
          <w:szCs w:val="18"/>
          <w:shd w:val="clear" w:color="auto" w:fill="FFFFFF"/>
        </w:rPr>
        <w:t xml:space="preserve"> </w:t>
      </w:r>
      <w:r>
        <w:rPr>
          <w:rFonts w:ascii="Arial" w:hAnsi="Arial" w:cs="Arial"/>
          <w:sz w:val="18"/>
          <w:szCs w:val="18"/>
          <w:shd w:val="clear" w:color="auto" w:fill="FFFFFF"/>
        </w:rPr>
        <w:t>В</w:t>
      </w:r>
      <w:r w:rsidRPr="002F233B">
        <w:rPr>
          <w:rFonts w:ascii="Arial" w:hAnsi="Arial" w:cs="Arial"/>
          <w:sz w:val="18"/>
          <w:szCs w:val="18"/>
          <w:shd w:val="clear" w:color="auto" w:fill="FFFFFF"/>
        </w:rPr>
        <w:t>.</w:t>
      </w:r>
      <w:r>
        <w:rPr>
          <w:rFonts w:ascii="Arial" w:hAnsi="Arial" w:cs="Arial"/>
          <w:sz w:val="18"/>
          <w:szCs w:val="18"/>
          <w:shd w:val="clear" w:color="auto" w:fill="FFFFFF"/>
        </w:rPr>
        <w:t>И</w:t>
      </w:r>
      <w:r w:rsidRPr="002F233B">
        <w:rPr>
          <w:rFonts w:ascii="Arial" w:hAnsi="Arial" w:cs="Arial"/>
          <w:sz w:val="18"/>
          <w:szCs w:val="18"/>
          <w:shd w:val="clear" w:color="auto" w:fill="FFFFFF"/>
        </w:rPr>
        <w:t xml:space="preserve">. </w:t>
      </w:r>
      <w:r>
        <w:rPr>
          <w:rFonts w:ascii="Arial" w:hAnsi="Arial" w:cs="Arial"/>
          <w:sz w:val="18"/>
          <w:szCs w:val="18"/>
          <w:shd w:val="clear" w:color="auto" w:fill="FFFFFF"/>
        </w:rPr>
        <w:t>Ленина</w:t>
      </w:r>
      <w:r w:rsidRPr="002F233B">
        <w:rPr>
          <w:rFonts w:ascii="Arial" w:eastAsia="Arial" w:hAnsi="Arial" w:cs="Arial"/>
          <w:sz w:val="18"/>
        </w:rPr>
        <w:t xml:space="preserve">,  </w:t>
      </w:r>
    </w:p>
    <w:p w14:paraId="36DEAC19" w14:textId="77777777" w:rsidR="006B2741" w:rsidRDefault="006B2741" w:rsidP="006B2741">
      <w:pPr>
        <w:spacing w:after="6" w:line="240" w:lineRule="auto"/>
        <w:ind w:left="-6" w:hanging="11"/>
        <w:rPr>
          <w:rFonts w:ascii="Arial" w:eastAsia="Arial" w:hAnsi="Arial" w:cs="Arial"/>
          <w:sz w:val="18"/>
        </w:rPr>
      </w:pPr>
      <w:r>
        <w:rPr>
          <w:rFonts w:ascii="Arial" w:eastAsia="Arial" w:hAnsi="Arial" w:cs="Arial"/>
          <w:sz w:val="18"/>
        </w:rPr>
        <w:t>кандидат</w:t>
      </w:r>
      <w:r w:rsidRPr="002F233B">
        <w:rPr>
          <w:rFonts w:ascii="Arial" w:eastAsia="Arial" w:hAnsi="Arial" w:cs="Arial"/>
          <w:sz w:val="18"/>
        </w:rPr>
        <w:t xml:space="preserve"> </w:t>
      </w:r>
      <w:r>
        <w:rPr>
          <w:rFonts w:ascii="Arial" w:eastAsia="Arial" w:hAnsi="Arial" w:cs="Arial"/>
          <w:sz w:val="18"/>
        </w:rPr>
        <w:t>технических наук, доцент кафедры электромеханики,</w:t>
      </w:r>
    </w:p>
    <w:p w14:paraId="177CFAD9" w14:textId="77777777" w:rsidR="006B2741" w:rsidRPr="0095721D" w:rsidRDefault="006B2741" w:rsidP="006B2741">
      <w:pPr>
        <w:spacing w:after="6" w:line="240" w:lineRule="auto"/>
        <w:ind w:left="-6" w:hanging="11"/>
        <w:rPr>
          <w:rFonts w:ascii="Arial" w:eastAsia="Arial" w:hAnsi="Arial" w:cs="Arial"/>
          <w:sz w:val="18"/>
          <w:lang w:val="fr-FR"/>
        </w:rPr>
      </w:pPr>
      <w:r w:rsidRPr="0095721D">
        <w:rPr>
          <w:rFonts w:ascii="Arial" w:eastAsia="Arial" w:hAnsi="Arial" w:cs="Arial"/>
          <w:sz w:val="18"/>
          <w:lang w:val="fr-FR"/>
        </w:rPr>
        <w:t>e-mail:</w:t>
      </w:r>
      <w:r w:rsidRPr="0095721D">
        <w:rPr>
          <w:lang w:val="fr-FR"/>
        </w:rPr>
        <w:t xml:space="preserve"> </w:t>
      </w:r>
      <w:r w:rsidRPr="0095721D">
        <w:rPr>
          <w:rFonts w:ascii="Arial" w:eastAsia="Arial" w:hAnsi="Arial" w:cs="Arial"/>
          <w:sz w:val="18"/>
          <w:lang w:val="fr-FR"/>
        </w:rPr>
        <w:t>karaulov@em.ispu.ru</w:t>
      </w:r>
    </w:p>
    <w:p w14:paraId="30B0206A" w14:textId="77777777" w:rsidR="006B2741" w:rsidRPr="0045731E" w:rsidRDefault="006B2741" w:rsidP="006B2741">
      <w:pPr>
        <w:spacing w:after="6" w:line="240" w:lineRule="auto"/>
        <w:ind w:left="-6" w:hanging="11"/>
        <w:rPr>
          <w:rFonts w:ascii="Arial" w:eastAsia="Arial" w:hAnsi="Arial" w:cs="Arial"/>
          <w:i/>
          <w:sz w:val="18"/>
          <w:lang w:val="en-US"/>
        </w:rPr>
      </w:pPr>
      <w:proofErr w:type="spellStart"/>
      <w:r w:rsidRPr="0045731E">
        <w:rPr>
          <w:rFonts w:ascii="Arial" w:eastAsia="Arial" w:hAnsi="Arial" w:cs="Arial"/>
          <w:i/>
          <w:sz w:val="18"/>
          <w:lang w:val="en-US"/>
        </w:rPr>
        <w:t>Karaulov</w:t>
      </w:r>
      <w:proofErr w:type="spellEnd"/>
      <w:r w:rsidRPr="0045731E">
        <w:rPr>
          <w:rFonts w:ascii="Arial" w:eastAsia="Arial" w:hAnsi="Arial" w:cs="Arial"/>
          <w:i/>
          <w:sz w:val="18"/>
          <w:lang w:val="en-US"/>
        </w:rPr>
        <w:t xml:space="preserve"> Viktor </w:t>
      </w:r>
      <w:proofErr w:type="spellStart"/>
      <w:r w:rsidRPr="0045731E">
        <w:rPr>
          <w:rFonts w:ascii="Arial" w:eastAsia="Arial" w:hAnsi="Arial" w:cs="Arial"/>
          <w:i/>
          <w:sz w:val="18"/>
          <w:lang w:val="en-US"/>
        </w:rPr>
        <w:t>Nikolaevich</w:t>
      </w:r>
      <w:proofErr w:type="spellEnd"/>
    </w:p>
    <w:p w14:paraId="6FD84438" w14:textId="77777777" w:rsidR="006B2741" w:rsidRDefault="006B2741" w:rsidP="006B2741">
      <w:pPr>
        <w:spacing w:after="6" w:line="240" w:lineRule="auto"/>
        <w:ind w:left="-6" w:hanging="11"/>
        <w:rPr>
          <w:rFonts w:ascii="Arial" w:hAnsi="Arial" w:cs="Arial"/>
          <w:sz w:val="18"/>
          <w:szCs w:val="18"/>
          <w:lang w:val="en-US"/>
        </w:rPr>
      </w:pPr>
      <w:r>
        <w:rPr>
          <w:rFonts w:ascii="Arial" w:hAnsi="Arial" w:cs="Arial"/>
          <w:sz w:val="18"/>
          <w:szCs w:val="18"/>
          <w:lang w:val="en-US"/>
        </w:rPr>
        <w:t>Ivanovo State Power Engineering University</w:t>
      </w:r>
    </w:p>
    <w:p w14:paraId="56BDFDA5" w14:textId="77777777" w:rsidR="006B2741" w:rsidRPr="00C84CE0" w:rsidRDefault="006B2741" w:rsidP="006B2741">
      <w:pPr>
        <w:spacing w:after="6" w:line="240" w:lineRule="auto"/>
        <w:ind w:left="-6" w:right="-1277" w:hanging="11"/>
        <w:rPr>
          <w:rFonts w:ascii="Arial" w:hAnsi="Arial" w:cs="Arial"/>
          <w:sz w:val="18"/>
          <w:szCs w:val="18"/>
          <w:lang w:val="en-US"/>
        </w:rPr>
      </w:pPr>
      <w:r>
        <w:rPr>
          <w:rFonts w:ascii="Arial" w:hAnsi="Arial" w:cs="Arial"/>
          <w:sz w:val="18"/>
          <w:szCs w:val="18"/>
          <w:lang w:val="en-US"/>
        </w:rPr>
        <w:t>Candidate of Engineering Sciences (PhD), Associate Professor</w:t>
      </w:r>
      <w:r w:rsidRPr="00C84CE0">
        <w:rPr>
          <w:rFonts w:ascii="Arial" w:hAnsi="Arial" w:cs="Arial"/>
          <w:sz w:val="18"/>
          <w:szCs w:val="18"/>
          <w:lang w:val="en-US"/>
        </w:rPr>
        <w:t xml:space="preserve"> </w:t>
      </w:r>
      <w:r>
        <w:rPr>
          <w:rFonts w:ascii="Arial" w:hAnsi="Arial" w:cs="Arial"/>
          <w:sz w:val="18"/>
          <w:szCs w:val="18"/>
          <w:lang w:val="en-US"/>
        </w:rPr>
        <w:t>of the Department of Electromechanics</w:t>
      </w:r>
    </w:p>
    <w:p w14:paraId="51B892F5" w14:textId="7E5F5636" w:rsidR="006B2741" w:rsidRPr="0095721D" w:rsidRDefault="006B2741" w:rsidP="006B2741">
      <w:pPr>
        <w:spacing w:after="6" w:line="240" w:lineRule="auto"/>
        <w:ind w:left="-6" w:hanging="11"/>
        <w:rPr>
          <w:rFonts w:ascii="Arial" w:hAnsi="Arial" w:cs="Arial"/>
          <w:sz w:val="18"/>
          <w:szCs w:val="18"/>
          <w:lang w:val="fr-FR"/>
        </w:rPr>
      </w:pPr>
      <w:r w:rsidRPr="0095721D">
        <w:rPr>
          <w:rFonts w:ascii="Arial" w:hAnsi="Arial" w:cs="Arial"/>
          <w:sz w:val="18"/>
          <w:szCs w:val="18"/>
          <w:lang w:val="fr-FR"/>
        </w:rPr>
        <w:t xml:space="preserve">e-mail: </w:t>
      </w:r>
      <w:r w:rsidR="00830127" w:rsidRPr="00830127">
        <w:rPr>
          <w:rStyle w:val="af4"/>
          <w:szCs w:val="18"/>
        </w:rPr>
        <w:t>wiktor</w:t>
      </w:r>
      <w:r w:rsidR="00830127" w:rsidRPr="00781626">
        <w:rPr>
          <w:rStyle w:val="af4"/>
          <w:szCs w:val="18"/>
        </w:rPr>
        <w:t>2012@</w:t>
      </w:r>
      <w:r w:rsidR="00830127" w:rsidRPr="00830127">
        <w:rPr>
          <w:rStyle w:val="af4"/>
          <w:szCs w:val="18"/>
        </w:rPr>
        <w:t>mail</w:t>
      </w:r>
      <w:r w:rsidR="00830127" w:rsidRPr="00781626">
        <w:rPr>
          <w:rStyle w:val="af4"/>
          <w:szCs w:val="18"/>
        </w:rPr>
        <w:t>.</w:t>
      </w:r>
      <w:r w:rsidR="00830127" w:rsidRPr="00830127">
        <w:rPr>
          <w:rStyle w:val="af4"/>
          <w:szCs w:val="18"/>
        </w:rPr>
        <w:t>ru</w:t>
      </w:r>
    </w:p>
    <w:p w14:paraId="30EAB00D" w14:textId="77777777" w:rsidR="006B2741" w:rsidRPr="0095721D" w:rsidRDefault="006B2741" w:rsidP="006B2741">
      <w:pPr>
        <w:spacing w:after="6" w:line="240" w:lineRule="auto"/>
        <w:ind w:left="-6" w:hanging="11"/>
        <w:rPr>
          <w:rFonts w:ascii="Arial" w:hAnsi="Arial" w:cs="Arial"/>
          <w:sz w:val="18"/>
          <w:szCs w:val="18"/>
          <w:lang w:val="fr-FR"/>
        </w:rPr>
      </w:pPr>
    </w:p>
    <w:p w14:paraId="36709D8B" w14:textId="7B26172E" w:rsidR="006B2741" w:rsidRDefault="000649A1" w:rsidP="006B2741">
      <w:pPr>
        <w:spacing w:after="36" w:line="240" w:lineRule="auto"/>
        <w:rPr>
          <w:rFonts w:ascii="Arial" w:hAnsi="Arial" w:cs="Arial"/>
          <w:i/>
          <w:sz w:val="18"/>
          <w:szCs w:val="18"/>
          <w:shd w:val="clear" w:color="auto" w:fill="FFFFFF"/>
        </w:rPr>
      </w:pPr>
      <w:proofErr w:type="spellStart"/>
      <w:r>
        <w:rPr>
          <w:rFonts w:ascii="Arial" w:hAnsi="Arial" w:cs="Arial"/>
          <w:i/>
          <w:sz w:val="18"/>
          <w:szCs w:val="18"/>
          <w:shd w:val="clear" w:color="auto" w:fill="FFFFFF"/>
        </w:rPr>
        <w:t>Курлаков</w:t>
      </w:r>
      <w:proofErr w:type="spellEnd"/>
      <w:r>
        <w:rPr>
          <w:rFonts w:ascii="Arial" w:hAnsi="Arial" w:cs="Arial"/>
          <w:i/>
          <w:sz w:val="18"/>
          <w:szCs w:val="18"/>
          <w:shd w:val="clear" w:color="auto" w:fill="FFFFFF"/>
        </w:rPr>
        <w:t xml:space="preserve"> Евгений Александрович</w:t>
      </w:r>
    </w:p>
    <w:p w14:paraId="1958A787" w14:textId="77777777" w:rsidR="006B2741" w:rsidRDefault="006B2741" w:rsidP="006B2741">
      <w:pPr>
        <w:spacing w:after="36" w:line="240" w:lineRule="auto"/>
        <w:ind w:left="-6" w:hanging="11"/>
      </w:pPr>
      <w:r>
        <w:rPr>
          <w:rFonts w:ascii="Arial" w:hAnsi="Arial" w:cs="Arial"/>
          <w:sz w:val="18"/>
          <w:szCs w:val="18"/>
          <w:shd w:val="clear" w:color="auto" w:fill="FFFFFF"/>
        </w:rPr>
        <w:t>Ивановский государственный энергетический университет имени В.И. Ленина</w:t>
      </w:r>
      <w:r>
        <w:rPr>
          <w:rFonts w:ascii="Arial" w:eastAsia="Arial" w:hAnsi="Arial" w:cs="Arial"/>
          <w:sz w:val="18"/>
        </w:rPr>
        <w:t xml:space="preserve">,  </w:t>
      </w:r>
    </w:p>
    <w:p w14:paraId="791FAB33" w14:textId="77777777" w:rsidR="006B2741" w:rsidRDefault="006B2741" w:rsidP="006B2741">
      <w:pPr>
        <w:spacing w:after="6" w:line="240" w:lineRule="auto"/>
        <w:ind w:left="-6" w:hanging="11"/>
        <w:rPr>
          <w:rFonts w:ascii="Arial" w:eastAsia="Arial" w:hAnsi="Arial" w:cs="Arial"/>
          <w:sz w:val="18"/>
        </w:rPr>
      </w:pPr>
      <w:r>
        <w:rPr>
          <w:rFonts w:ascii="Arial" w:eastAsia="Arial" w:hAnsi="Arial" w:cs="Arial"/>
          <w:sz w:val="18"/>
        </w:rPr>
        <w:t>магистрант кафедры электромеханики,</w:t>
      </w:r>
    </w:p>
    <w:p w14:paraId="4EF7B677" w14:textId="5EA06044" w:rsidR="006B2741" w:rsidRPr="00474C4E" w:rsidRDefault="006B2741" w:rsidP="006B2741">
      <w:pPr>
        <w:spacing w:after="36" w:line="240" w:lineRule="auto"/>
        <w:rPr>
          <w:rFonts w:ascii="Arial" w:eastAsia="Arial" w:hAnsi="Arial" w:cs="Arial"/>
          <w:color w:val="000000"/>
          <w:sz w:val="18"/>
          <w:lang w:eastAsia="ru-RU"/>
        </w:rPr>
      </w:pPr>
      <w:r>
        <w:rPr>
          <w:rFonts w:ascii="Arial" w:eastAsia="Arial" w:hAnsi="Arial" w:cs="Arial"/>
          <w:sz w:val="18"/>
          <w:lang w:val="en-US"/>
        </w:rPr>
        <w:t>e</w:t>
      </w:r>
      <w:r w:rsidRPr="00474C4E">
        <w:rPr>
          <w:rFonts w:ascii="Arial" w:eastAsia="Arial" w:hAnsi="Arial" w:cs="Arial"/>
          <w:sz w:val="18"/>
        </w:rPr>
        <w:t>-</w:t>
      </w:r>
      <w:r>
        <w:rPr>
          <w:rFonts w:ascii="Arial" w:eastAsia="Arial" w:hAnsi="Arial" w:cs="Arial"/>
          <w:sz w:val="18"/>
          <w:lang w:val="en-US"/>
        </w:rPr>
        <w:t>mail</w:t>
      </w:r>
      <w:r w:rsidRPr="00474C4E">
        <w:rPr>
          <w:rFonts w:ascii="Arial" w:eastAsia="Arial" w:hAnsi="Arial" w:cs="Arial"/>
          <w:sz w:val="18"/>
        </w:rPr>
        <w:t>:</w:t>
      </w:r>
      <w:r w:rsidRPr="00474C4E">
        <w:t xml:space="preserve"> </w:t>
      </w:r>
      <w:proofErr w:type="spellStart"/>
      <w:r w:rsidR="000649A1">
        <w:rPr>
          <w:rFonts w:ascii="Arial" w:eastAsia="Arial" w:hAnsi="Arial" w:cs="Arial"/>
          <w:color w:val="000000"/>
          <w:sz w:val="18"/>
          <w:lang w:val="en-US" w:eastAsia="ru-RU"/>
        </w:rPr>
        <w:t>tukkto</w:t>
      </w:r>
      <w:proofErr w:type="spellEnd"/>
      <w:r w:rsidRPr="00474C4E">
        <w:rPr>
          <w:rFonts w:ascii="Arial" w:eastAsia="Arial" w:hAnsi="Arial" w:cs="Arial"/>
          <w:color w:val="000000"/>
          <w:sz w:val="18"/>
          <w:lang w:eastAsia="ru-RU"/>
        </w:rPr>
        <w:t>@</w:t>
      </w:r>
      <w:proofErr w:type="spellStart"/>
      <w:r w:rsidRPr="00381240">
        <w:rPr>
          <w:rFonts w:ascii="Arial" w:eastAsia="Arial" w:hAnsi="Arial" w:cs="Arial"/>
          <w:color w:val="000000"/>
          <w:sz w:val="18"/>
          <w:lang w:val="en-US" w:eastAsia="ru-RU"/>
        </w:rPr>
        <w:t>gmail</w:t>
      </w:r>
      <w:proofErr w:type="spellEnd"/>
      <w:r w:rsidRPr="00474C4E">
        <w:rPr>
          <w:rFonts w:ascii="Arial" w:eastAsia="Arial" w:hAnsi="Arial" w:cs="Arial"/>
          <w:color w:val="000000"/>
          <w:sz w:val="18"/>
          <w:lang w:eastAsia="ru-RU"/>
        </w:rPr>
        <w:t>.</w:t>
      </w:r>
      <w:r w:rsidRPr="00381240">
        <w:rPr>
          <w:rFonts w:ascii="Arial" w:eastAsia="Arial" w:hAnsi="Arial" w:cs="Arial"/>
          <w:color w:val="000000"/>
          <w:sz w:val="18"/>
          <w:lang w:val="en-US" w:eastAsia="ru-RU"/>
        </w:rPr>
        <w:t>com</w:t>
      </w:r>
    </w:p>
    <w:p w14:paraId="101FE5A6" w14:textId="669AD7E5" w:rsidR="006B2741" w:rsidRPr="006B2741" w:rsidRDefault="000649A1" w:rsidP="006B2741">
      <w:pPr>
        <w:spacing w:after="6" w:line="240" w:lineRule="auto"/>
        <w:ind w:left="-6" w:hanging="11"/>
        <w:rPr>
          <w:rFonts w:ascii="Arial" w:eastAsia="Arial" w:hAnsi="Arial" w:cs="Arial"/>
          <w:i/>
          <w:sz w:val="18"/>
          <w:lang w:val="en-US"/>
        </w:rPr>
      </w:pPr>
      <w:proofErr w:type="spellStart"/>
      <w:r>
        <w:rPr>
          <w:rFonts w:ascii="Arial" w:eastAsia="Arial" w:hAnsi="Arial" w:cs="Arial"/>
          <w:i/>
          <w:sz w:val="18"/>
          <w:lang w:val="en-US"/>
        </w:rPr>
        <w:t>Kurlakov</w:t>
      </w:r>
      <w:proofErr w:type="spellEnd"/>
      <w:r>
        <w:rPr>
          <w:rFonts w:ascii="Arial" w:eastAsia="Arial" w:hAnsi="Arial" w:cs="Arial"/>
          <w:i/>
          <w:sz w:val="18"/>
          <w:lang w:val="en-US"/>
        </w:rPr>
        <w:t xml:space="preserve"> Evgeniy </w:t>
      </w:r>
      <w:proofErr w:type="spellStart"/>
      <w:r>
        <w:rPr>
          <w:rFonts w:ascii="Arial" w:eastAsia="Arial" w:hAnsi="Arial" w:cs="Arial"/>
          <w:i/>
          <w:sz w:val="18"/>
          <w:lang w:val="en-US"/>
        </w:rPr>
        <w:t>Aleksandr</w:t>
      </w:r>
      <w:r w:rsidR="006B2741" w:rsidRPr="006B2741">
        <w:rPr>
          <w:rFonts w:ascii="Arial" w:eastAsia="Arial" w:hAnsi="Arial" w:cs="Arial"/>
          <w:i/>
          <w:sz w:val="18"/>
          <w:lang w:val="en-US"/>
        </w:rPr>
        <w:t>ovich</w:t>
      </w:r>
      <w:proofErr w:type="spellEnd"/>
      <w:r w:rsidR="006B2741" w:rsidRPr="006B2741">
        <w:rPr>
          <w:rFonts w:ascii="Arial" w:eastAsia="Arial" w:hAnsi="Arial" w:cs="Arial"/>
          <w:i/>
          <w:sz w:val="18"/>
          <w:lang w:val="en-US"/>
        </w:rPr>
        <w:t xml:space="preserve"> </w:t>
      </w:r>
    </w:p>
    <w:p w14:paraId="32B9D2CB" w14:textId="77777777" w:rsidR="006B2741" w:rsidRDefault="006B2741" w:rsidP="006B2741">
      <w:pPr>
        <w:spacing w:after="6" w:line="240" w:lineRule="auto"/>
        <w:ind w:left="-6" w:hanging="11"/>
        <w:rPr>
          <w:rFonts w:ascii="Arial" w:hAnsi="Arial" w:cs="Arial"/>
          <w:sz w:val="18"/>
          <w:szCs w:val="18"/>
          <w:lang w:val="en-US"/>
        </w:rPr>
      </w:pPr>
      <w:r w:rsidRPr="006B2741">
        <w:rPr>
          <w:rFonts w:ascii="Arial" w:hAnsi="Arial" w:cs="Arial"/>
          <w:sz w:val="18"/>
          <w:szCs w:val="18"/>
          <w:lang w:val="en-US"/>
        </w:rPr>
        <w:t xml:space="preserve">Ivanovo State Power Engineering University named after V.I. Lenin, </w:t>
      </w:r>
    </w:p>
    <w:p w14:paraId="1DD88626" w14:textId="77777777" w:rsidR="006B2741" w:rsidRPr="006B2741" w:rsidRDefault="006B2741" w:rsidP="006B2741">
      <w:pPr>
        <w:spacing w:after="6" w:line="240" w:lineRule="auto"/>
        <w:ind w:left="-6" w:hanging="11"/>
        <w:rPr>
          <w:rFonts w:ascii="Arial" w:hAnsi="Arial" w:cs="Arial"/>
          <w:sz w:val="18"/>
          <w:szCs w:val="18"/>
          <w:lang w:val="en-US"/>
        </w:rPr>
      </w:pPr>
      <w:r w:rsidRPr="006B2741">
        <w:rPr>
          <w:rFonts w:ascii="Arial" w:hAnsi="Arial" w:cs="Arial"/>
          <w:sz w:val="18"/>
          <w:szCs w:val="18"/>
          <w:lang w:val="en-US"/>
        </w:rPr>
        <w:t xml:space="preserve">Master's student of the Department of Electromechanics, </w:t>
      </w:r>
    </w:p>
    <w:p w14:paraId="169F0F76" w14:textId="50737586" w:rsidR="006B2741" w:rsidRPr="005841A3" w:rsidRDefault="006B2741" w:rsidP="006B2741">
      <w:pPr>
        <w:spacing w:after="6" w:line="240" w:lineRule="auto"/>
        <w:ind w:left="-6" w:hanging="11"/>
        <w:rPr>
          <w:rStyle w:val="af4"/>
          <w:rFonts w:ascii="Arial" w:hAnsi="Arial" w:cs="Arial"/>
          <w:sz w:val="18"/>
          <w:szCs w:val="18"/>
        </w:rPr>
      </w:pPr>
      <w:r w:rsidRPr="00A3689A">
        <w:rPr>
          <w:rFonts w:ascii="Arial" w:hAnsi="Arial" w:cs="Arial"/>
          <w:sz w:val="18"/>
          <w:szCs w:val="18"/>
          <w:lang w:val="en-US"/>
        </w:rPr>
        <w:t>e</w:t>
      </w:r>
      <w:r w:rsidRPr="005841A3">
        <w:rPr>
          <w:rFonts w:ascii="Arial" w:hAnsi="Arial" w:cs="Arial"/>
          <w:sz w:val="18"/>
          <w:szCs w:val="18"/>
        </w:rPr>
        <w:t>-</w:t>
      </w:r>
      <w:r w:rsidRPr="00A3689A">
        <w:rPr>
          <w:rFonts w:ascii="Arial" w:hAnsi="Arial" w:cs="Arial"/>
          <w:sz w:val="18"/>
          <w:szCs w:val="18"/>
          <w:lang w:val="en-US"/>
        </w:rPr>
        <w:t>mail</w:t>
      </w:r>
      <w:r w:rsidRPr="005841A3">
        <w:rPr>
          <w:rFonts w:ascii="Arial" w:hAnsi="Arial" w:cs="Arial"/>
          <w:sz w:val="18"/>
          <w:szCs w:val="18"/>
        </w:rPr>
        <w:t>:</w:t>
      </w:r>
      <w:r w:rsidRPr="005841A3">
        <w:rPr>
          <w:rStyle w:val="af4"/>
          <w:sz w:val="18"/>
          <w:szCs w:val="18"/>
        </w:rPr>
        <w:t xml:space="preserve"> </w:t>
      </w:r>
      <w:hyperlink r:id="rId55" w:history="1">
        <w:r w:rsidR="00950FF7" w:rsidRPr="004D39C6">
          <w:rPr>
            <w:rStyle w:val="af4"/>
            <w:rFonts w:ascii="Arial" w:hAnsi="Arial" w:cs="Arial"/>
            <w:sz w:val="18"/>
            <w:szCs w:val="18"/>
            <w:lang w:val="en-US"/>
          </w:rPr>
          <w:t>tukkto</w:t>
        </w:r>
        <w:r w:rsidR="00950FF7" w:rsidRPr="005841A3">
          <w:rPr>
            <w:rStyle w:val="af4"/>
            <w:rFonts w:ascii="Arial" w:hAnsi="Arial" w:cs="Arial"/>
            <w:sz w:val="18"/>
            <w:szCs w:val="18"/>
          </w:rPr>
          <w:t>@</w:t>
        </w:r>
        <w:r w:rsidR="00950FF7" w:rsidRPr="004D39C6">
          <w:rPr>
            <w:rStyle w:val="af4"/>
            <w:rFonts w:ascii="Arial" w:hAnsi="Arial" w:cs="Arial"/>
            <w:sz w:val="18"/>
            <w:szCs w:val="18"/>
            <w:lang w:val="en-US"/>
          </w:rPr>
          <w:t>gmail</w:t>
        </w:r>
        <w:r w:rsidR="00950FF7" w:rsidRPr="005841A3">
          <w:rPr>
            <w:rStyle w:val="af4"/>
            <w:rFonts w:ascii="Arial" w:hAnsi="Arial" w:cs="Arial"/>
            <w:sz w:val="18"/>
            <w:szCs w:val="18"/>
          </w:rPr>
          <w:t>.</w:t>
        </w:r>
        <w:r w:rsidR="00950FF7" w:rsidRPr="004D39C6">
          <w:rPr>
            <w:rStyle w:val="af4"/>
            <w:rFonts w:ascii="Arial" w:hAnsi="Arial" w:cs="Arial"/>
            <w:sz w:val="18"/>
            <w:szCs w:val="18"/>
            <w:lang w:val="en-US"/>
          </w:rPr>
          <w:t>com</w:t>
        </w:r>
      </w:hyperlink>
    </w:p>
    <w:p w14:paraId="01FE3406" w14:textId="77777777" w:rsidR="00950FF7" w:rsidRPr="005841A3" w:rsidRDefault="00950FF7" w:rsidP="006B2741">
      <w:pPr>
        <w:spacing w:after="6" w:line="240" w:lineRule="auto"/>
        <w:ind w:left="-6" w:hanging="11"/>
        <w:rPr>
          <w:rStyle w:val="af4"/>
          <w:rFonts w:ascii="Arial" w:hAnsi="Arial" w:cs="Arial"/>
          <w:sz w:val="18"/>
          <w:szCs w:val="18"/>
        </w:rPr>
      </w:pPr>
    </w:p>
    <w:sectPr w:rsidR="00950FF7" w:rsidRPr="005841A3" w:rsidSect="006B2741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AF7F43" w14:textId="77777777" w:rsidR="003A0F36" w:rsidRDefault="003A0F36" w:rsidP="00867A56">
      <w:pPr>
        <w:spacing w:after="0" w:line="240" w:lineRule="auto"/>
      </w:pPr>
      <w:r>
        <w:separator/>
      </w:r>
    </w:p>
  </w:endnote>
  <w:endnote w:type="continuationSeparator" w:id="0">
    <w:p w14:paraId="178DE41A" w14:textId="77777777" w:rsidR="003A0F36" w:rsidRDefault="003A0F36" w:rsidP="00867A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var(--depot-font-text)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1FAFC3" w14:textId="77777777" w:rsidR="003A0F36" w:rsidRDefault="003A0F36" w:rsidP="00867A56">
      <w:pPr>
        <w:spacing w:after="0" w:line="240" w:lineRule="auto"/>
      </w:pPr>
      <w:r>
        <w:separator/>
      </w:r>
    </w:p>
  </w:footnote>
  <w:footnote w:type="continuationSeparator" w:id="0">
    <w:p w14:paraId="70EFEFBF" w14:textId="77777777" w:rsidR="003A0F36" w:rsidRDefault="003A0F36" w:rsidP="00867A5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740623"/>
    <w:multiLevelType w:val="hybridMultilevel"/>
    <w:tmpl w:val="20DA8F00"/>
    <w:lvl w:ilvl="0" w:tplc="DBDC1DF6">
      <w:start w:val="1"/>
      <w:numFmt w:val="decimal"/>
      <w:lvlText w:val="%1. 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082FFC"/>
    <w:multiLevelType w:val="hybridMultilevel"/>
    <w:tmpl w:val="33465776"/>
    <w:lvl w:ilvl="0" w:tplc="ED487E1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0A575000"/>
    <w:multiLevelType w:val="hybridMultilevel"/>
    <w:tmpl w:val="168E897E"/>
    <w:lvl w:ilvl="0" w:tplc="E51616B8">
      <w:start w:val="19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213359"/>
    <w:multiLevelType w:val="hybridMultilevel"/>
    <w:tmpl w:val="3AD66ECC"/>
    <w:lvl w:ilvl="0" w:tplc="E988A76E">
      <w:start w:val="1"/>
      <w:numFmt w:val="decimal"/>
      <w:lvlText w:val="%1."/>
      <w:lvlJc w:val="left"/>
      <w:pPr>
        <w:ind w:left="862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4" w15:restartNumberingAfterBreak="0">
    <w:nsid w:val="112B60AD"/>
    <w:multiLevelType w:val="hybridMultilevel"/>
    <w:tmpl w:val="C5EEF5DC"/>
    <w:lvl w:ilvl="0" w:tplc="9FCE16EE">
      <w:start w:val="1"/>
      <w:numFmt w:val="decimal"/>
      <w:suff w:val="space"/>
      <w:lvlText w:val="%1."/>
      <w:lvlJc w:val="left"/>
      <w:pPr>
        <w:ind w:left="785" w:hanging="360"/>
      </w:pPr>
      <w:rPr>
        <w:rFonts w:ascii="Arial" w:eastAsia="Arial" w:hAnsi="Arial" w:cs="Arial" w:hint="default"/>
        <w:b w:val="0"/>
        <w:sz w:val="16"/>
      </w:rPr>
    </w:lvl>
    <w:lvl w:ilvl="1" w:tplc="04190019">
      <w:start w:val="1"/>
      <w:numFmt w:val="lowerLetter"/>
      <w:lvlText w:val="%2."/>
      <w:lvlJc w:val="left"/>
      <w:pPr>
        <w:ind w:left="2250" w:hanging="360"/>
      </w:pPr>
    </w:lvl>
    <w:lvl w:ilvl="2" w:tplc="0419001B" w:tentative="1">
      <w:start w:val="1"/>
      <w:numFmt w:val="lowerRoman"/>
      <w:lvlText w:val="%3."/>
      <w:lvlJc w:val="right"/>
      <w:pPr>
        <w:ind w:left="2970" w:hanging="180"/>
      </w:pPr>
    </w:lvl>
    <w:lvl w:ilvl="3" w:tplc="0419000F" w:tentative="1">
      <w:start w:val="1"/>
      <w:numFmt w:val="decimal"/>
      <w:lvlText w:val="%4."/>
      <w:lvlJc w:val="left"/>
      <w:pPr>
        <w:ind w:left="3690" w:hanging="360"/>
      </w:pPr>
    </w:lvl>
    <w:lvl w:ilvl="4" w:tplc="04190019" w:tentative="1">
      <w:start w:val="1"/>
      <w:numFmt w:val="lowerLetter"/>
      <w:lvlText w:val="%5."/>
      <w:lvlJc w:val="left"/>
      <w:pPr>
        <w:ind w:left="4410" w:hanging="360"/>
      </w:pPr>
    </w:lvl>
    <w:lvl w:ilvl="5" w:tplc="0419001B" w:tentative="1">
      <w:start w:val="1"/>
      <w:numFmt w:val="lowerRoman"/>
      <w:lvlText w:val="%6."/>
      <w:lvlJc w:val="right"/>
      <w:pPr>
        <w:ind w:left="5130" w:hanging="180"/>
      </w:pPr>
    </w:lvl>
    <w:lvl w:ilvl="6" w:tplc="0419000F" w:tentative="1">
      <w:start w:val="1"/>
      <w:numFmt w:val="decimal"/>
      <w:lvlText w:val="%7."/>
      <w:lvlJc w:val="left"/>
      <w:pPr>
        <w:ind w:left="5850" w:hanging="360"/>
      </w:pPr>
    </w:lvl>
    <w:lvl w:ilvl="7" w:tplc="04190019" w:tentative="1">
      <w:start w:val="1"/>
      <w:numFmt w:val="lowerLetter"/>
      <w:lvlText w:val="%8."/>
      <w:lvlJc w:val="left"/>
      <w:pPr>
        <w:ind w:left="6570" w:hanging="360"/>
      </w:pPr>
    </w:lvl>
    <w:lvl w:ilvl="8" w:tplc="041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5" w15:restartNumberingAfterBreak="0">
    <w:nsid w:val="18687297"/>
    <w:multiLevelType w:val="hybridMultilevel"/>
    <w:tmpl w:val="C736E050"/>
    <w:lvl w:ilvl="0" w:tplc="A92226BE">
      <w:start w:val="1"/>
      <w:numFmt w:val="decimal"/>
      <w:suff w:val="space"/>
      <w:lvlText w:val="%1."/>
      <w:lvlJc w:val="left"/>
      <w:pPr>
        <w:ind w:left="360" w:hanging="360"/>
      </w:pPr>
      <w:rPr>
        <w:rFonts w:ascii="Arial" w:eastAsia="Arial" w:hAnsi="Arial" w:cs="Arial" w:hint="default"/>
        <w:sz w:val="16"/>
      </w:rPr>
    </w:lvl>
    <w:lvl w:ilvl="1" w:tplc="04190019" w:tentative="1">
      <w:start w:val="1"/>
      <w:numFmt w:val="lowerLetter"/>
      <w:lvlText w:val="%2."/>
      <w:lvlJc w:val="left"/>
      <w:pPr>
        <w:ind w:left="2250" w:hanging="360"/>
      </w:pPr>
    </w:lvl>
    <w:lvl w:ilvl="2" w:tplc="0419001B" w:tentative="1">
      <w:start w:val="1"/>
      <w:numFmt w:val="lowerRoman"/>
      <w:lvlText w:val="%3."/>
      <w:lvlJc w:val="right"/>
      <w:pPr>
        <w:ind w:left="2970" w:hanging="180"/>
      </w:pPr>
    </w:lvl>
    <w:lvl w:ilvl="3" w:tplc="0419000F" w:tentative="1">
      <w:start w:val="1"/>
      <w:numFmt w:val="decimal"/>
      <w:lvlText w:val="%4."/>
      <w:lvlJc w:val="left"/>
      <w:pPr>
        <w:ind w:left="3690" w:hanging="360"/>
      </w:pPr>
    </w:lvl>
    <w:lvl w:ilvl="4" w:tplc="04190019" w:tentative="1">
      <w:start w:val="1"/>
      <w:numFmt w:val="lowerLetter"/>
      <w:lvlText w:val="%5."/>
      <w:lvlJc w:val="left"/>
      <w:pPr>
        <w:ind w:left="4410" w:hanging="360"/>
      </w:pPr>
    </w:lvl>
    <w:lvl w:ilvl="5" w:tplc="0419001B" w:tentative="1">
      <w:start w:val="1"/>
      <w:numFmt w:val="lowerRoman"/>
      <w:lvlText w:val="%6."/>
      <w:lvlJc w:val="right"/>
      <w:pPr>
        <w:ind w:left="5130" w:hanging="180"/>
      </w:pPr>
    </w:lvl>
    <w:lvl w:ilvl="6" w:tplc="0419000F" w:tentative="1">
      <w:start w:val="1"/>
      <w:numFmt w:val="decimal"/>
      <w:lvlText w:val="%7."/>
      <w:lvlJc w:val="left"/>
      <w:pPr>
        <w:ind w:left="5850" w:hanging="360"/>
      </w:pPr>
    </w:lvl>
    <w:lvl w:ilvl="7" w:tplc="04190019" w:tentative="1">
      <w:start w:val="1"/>
      <w:numFmt w:val="lowerLetter"/>
      <w:lvlText w:val="%8."/>
      <w:lvlJc w:val="left"/>
      <w:pPr>
        <w:ind w:left="6570" w:hanging="360"/>
      </w:pPr>
    </w:lvl>
    <w:lvl w:ilvl="8" w:tplc="041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6" w15:restartNumberingAfterBreak="0">
    <w:nsid w:val="1ADB6DBC"/>
    <w:multiLevelType w:val="hybridMultilevel"/>
    <w:tmpl w:val="4A4A48F8"/>
    <w:lvl w:ilvl="0" w:tplc="04190001">
      <w:start w:val="1"/>
      <w:numFmt w:val="bullet"/>
      <w:lvlText w:val=""/>
      <w:lvlJc w:val="left"/>
      <w:pPr>
        <w:ind w:left="13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7" w15:restartNumberingAfterBreak="0">
    <w:nsid w:val="244E1054"/>
    <w:multiLevelType w:val="hybridMultilevel"/>
    <w:tmpl w:val="57001C5A"/>
    <w:lvl w:ilvl="0" w:tplc="04190001">
      <w:start w:val="1"/>
      <w:numFmt w:val="bullet"/>
      <w:lvlText w:val=""/>
      <w:lvlJc w:val="left"/>
      <w:pPr>
        <w:ind w:left="13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8" w15:restartNumberingAfterBreak="0">
    <w:nsid w:val="29086200"/>
    <w:multiLevelType w:val="hybridMultilevel"/>
    <w:tmpl w:val="CB0E660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2F7005AB"/>
    <w:multiLevelType w:val="hybridMultilevel"/>
    <w:tmpl w:val="C5EEF5DC"/>
    <w:lvl w:ilvl="0" w:tplc="9FCE16EE">
      <w:start w:val="1"/>
      <w:numFmt w:val="decimal"/>
      <w:suff w:val="space"/>
      <w:lvlText w:val="%1."/>
      <w:lvlJc w:val="left"/>
      <w:pPr>
        <w:ind w:left="785" w:hanging="360"/>
      </w:pPr>
      <w:rPr>
        <w:rFonts w:ascii="Arial" w:eastAsia="Arial" w:hAnsi="Arial" w:cs="Arial" w:hint="default"/>
        <w:b w:val="0"/>
        <w:sz w:val="16"/>
      </w:rPr>
    </w:lvl>
    <w:lvl w:ilvl="1" w:tplc="04190019">
      <w:start w:val="1"/>
      <w:numFmt w:val="lowerLetter"/>
      <w:lvlText w:val="%2."/>
      <w:lvlJc w:val="left"/>
      <w:pPr>
        <w:ind w:left="2250" w:hanging="360"/>
      </w:pPr>
    </w:lvl>
    <w:lvl w:ilvl="2" w:tplc="0419001B" w:tentative="1">
      <w:start w:val="1"/>
      <w:numFmt w:val="lowerRoman"/>
      <w:lvlText w:val="%3."/>
      <w:lvlJc w:val="right"/>
      <w:pPr>
        <w:ind w:left="2970" w:hanging="180"/>
      </w:pPr>
    </w:lvl>
    <w:lvl w:ilvl="3" w:tplc="0419000F" w:tentative="1">
      <w:start w:val="1"/>
      <w:numFmt w:val="decimal"/>
      <w:lvlText w:val="%4."/>
      <w:lvlJc w:val="left"/>
      <w:pPr>
        <w:ind w:left="3690" w:hanging="360"/>
      </w:pPr>
    </w:lvl>
    <w:lvl w:ilvl="4" w:tplc="04190019" w:tentative="1">
      <w:start w:val="1"/>
      <w:numFmt w:val="lowerLetter"/>
      <w:lvlText w:val="%5."/>
      <w:lvlJc w:val="left"/>
      <w:pPr>
        <w:ind w:left="4410" w:hanging="360"/>
      </w:pPr>
    </w:lvl>
    <w:lvl w:ilvl="5" w:tplc="0419001B" w:tentative="1">
      <w:start w:val="1"/>
      <w:numFmt w:val="lowerRoman"/>
      <w:lvlText w:val="%6."/>
      <w:lvlJc w:val="right"/>
      <w:pPr>
        <w:ind w:left="5130" w:hanging="180"/>
      </w:pPr>
    </w:lvl>
    <w:lvl w:ilvl="6" w:tplc="0419000F" w:tentative="1">
      <w:start w:val="1"/>
      <w:numFmt w:val="decimal"/>
      <w:lvlText w:val="%7."/>
      <w:lvlJc w:val="left"/>
      <w:pPr>
        <w:ind w:left="5850" w:hanging="360"/>
      </w:pPr>
    </w:lvl>
    <w:lvl w:ilvl="7" w:tplc="04190019" w:tentative="1">
      <w:start w:val="1"/>
      <w:numFmt w:val="lowerLetter"/>
      <w:lvlText w:val="%8."/>
      <w:lvlJc w:val="left"/>
      <w:pPr>
        <w:ind w:left="6570" w:hanging="360"/>
      </w:pPr>
    </w:lvl>
    <w:lvl w:ilvl="8" w:tplc="041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10" w15:restartNumberingAfterBreak="0">
    <w:nsid w:val="314137E7"/>
    <w:multiLevelType w:val="hybridMultilevel"/>
    <w:tmpl w:val="66D218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ED0C14"/>
    <w:multiLevelType w:val="hybridMultilevel"/>
    <w:tmpl w:val="124668BE"/>
    <w:lvl w:ilvl="0" w:tplc="4BB0FDB8">
      <w:start w:val="18"/>
      <w:numFmt w:val="decimal"/>
      <w:lvlText w:val="%1."/>
      <w:lvlJc w:val="left"/>
      <w:pPr>
        <w:ind w:left="9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80" w:hanging="360"/>
      </w:pPr>
    </w:lvl>
    <w:lvl w:ilvl="2" w:tplc="0419001B" w:tentative="1">
      <w:start w:val="1"/>
      <w:numFmt w:val="lowerRoman"/>
      <w:lvlText w:val="%3."/>
      <w:lvlJc w:val="right"/>
      <w:pPr>
        <w:ind w:left="2400" w:hanging="180"/>
      </w:pPr>
    </w:lvl>
    <w:lvl w:ilvl="3" w:tplc="0419000F" w:tentative="1">
      <w:start w:val="1"/>
      <w:numFmt w:val="decimal"/>
      <w:lvlText w:val="%4."/>
      <w:lvlJc w:val="left"/>
      <w:pPr>
        <w:ind w:left="3120" w:hanging="360"/>
      </w:pPr>
    </w:lvl>
    <w:lvl w:ilvl="4" w:tplc="04190019" w:tentative="1">
      <w:start w:val="1"/>
      <w:numFmt w:val="lowerLetter"/>
      <w:lvlText w:val="%5."/>
      <w:lvlJc w:val="left"/>
      <w:pPr>
        <w:ind w:left="3840" w:hanging="360"/>
      </w:pPr>
    </w:lvl>
    <w:lvl w:ilvl="5" w:tplc="0419001B" w:tentative="1">
      <w:start w:val="1"/>
      <w:numFmt w:val="lowerRoman"/>
      <w:lvlText w:val="%6."/>
      <w:lvlJc w:val="right"/>
      <w:pPr>
        <w:ind w:left="4560" w:hanging="180"/>
      </w:pPr>
    </w:lvl>
    <w:lvl w:ilvl="6" w:tplc="0419000F" w:tentative="1">
      <w:start w:val="1"/>
      <w:numFmt w:val="decimal"/>
      <w:lvlText w:val="%7."/>
      <w:lvlJc w:val="left"/>
      <w:pPr>
        <w:ind w:left="5280" w:hanging="360"/>
      </w:pPr>
    </w:lvl>
    <w:lvl w:ilvl="7" w:tplc="04190019" w:tentative="1">
      <w:start w:val="1"/>
      <w:numFmt w:val="lowerLetter"/>
      <w:lvlText w:val="%8."/>
      <w:lvlJc w:val="left"/>
      <w:pPr>
        <w:ind w:left="6000" w:hanging="360"/>
      </w:pPr>
    </w:lvl>
    <w:lvl w:ilvl="8" w:tplc="0419001B" w:tentative="1">
      <w:start w:val="1"/>
      <w:numFmt w:val="lowerRoman"/>
      <w:lvlText w:val="%9."/>
      <w:lvlJc w:val="right"/>
      <w:pPr>
        <w:ind w:left="6720" w:hanging="180"/>
      </w:pPr>
    </w:lvl>
  </w:abstractNum>
  <w:abstractNum w:abstractNumId="12" w15:restartNumberingAfterBreak="0">
    <w:nsid w:val="3ABF6B9C"/>
    <w:multiLevelType w:val="multilevel"/>
    <w:tmpl w:val="2A542E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0EA125D"/>
    <w:multiLevelType w:val="hybridMultilevel"/>
    <w:tmpl w:val="F0F0CFDA"/>
    <w:lvl w:ilvl="0" w:tplc="8D38373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22C5394"/>
    <w:multiLevelType w:val="hybridMultilevel"/>
    <w:tmpl w:val="C5EEF5DC"/>
    <w:lvl w:ilvl="0" w:tplc="9FCE16EE">
      <w:start w:val="1"/>
      <w:numFmt w:val="decimal"/>
      <w:suff w:val="space"/>
      <w:lvlText w:val="%1."/>
      <w:lvlJc w:val="left"/>
      <w:pPr>
        <w:ind w:left="785" w:hanging="360"/>
      </w:pPr>
      <w:rPr>
        <w:rFonts w:ascii="Arial" w:eastAsia="Arial" w:hAnsi="Arial" w:cs="Arial" w:hint="default"/>
        <w:b w:val="0"/>
        <w:sz w:val="16"/>
      </w:rPr>
    </w:lvl>
    <w:lvl w:ilvl="1" w:tplc="04190019">
      <w:start w:val="1"/>
      <w:numFmt w:val="lowerLetter"/>
      <w:lvlText w:val="%2."/>
      <w:lvlJc w:val="left"/>
      <w:pPr>
        <w:ind w:left="2250" w:hanging="360"/>
      </w:pPr>
    </w:lvl>
    <w:lvl w:ilvl="2" w:tplc="0419001B" w:tentative="1">
      <w:start w:val="1"/>
      <w:numFmt w:val="lowerRoman"/>
      <w:lvlText w:val="%3."/>
      <w:lvlJc w:val="right"/>
      <w:pPr>
        <w:ind w:left="2970" w:hanging="180"/>
      </w:pPr>
    </w:lvl>
    <w:lvl w:ilvl="3" w:tplc="0419000F" w:tentative="1">
      <w:start w:val="1"/>
      <w:numFmt w:val="decimal"/>
      <w:lvlText w:val="%4."/>
      <w:lvlJc w:val="left"/>
      <w:pPr>
        <w:ind w:left="3690" w:hanging="360"/>
      </w:pPr>
    </w:lvl>
    <w:lvl w:ilvl="4" w:tplc="04190019" w:tentative="1">
      <w:start w:val="1"/>
      <w:numFmt w:val="lowerLetter"/>
      <w:lvlText w:val="%5."/>
      <w:lvlJc w:val="left"/>
      <w:pPr>
        <w:ind w:left="4410" w:hanging="360"/>
      </w:pPr>
    </w:lvl>
    <w:lvl w:ilvl="5" w:tplc="0419001B" w:tentative="1">
      <w:start w:val="1"/>
      <w:numFmt w:val="lowerRoman"/>
      <w:lvlText w:val="%6."/>
      <w:lvlJc w:val="right"/>
      <w:pPr>
        <w:ind w:left="5130" w:hanging="180"/>
      </w:pPr>
    </w:lvl>
    <w:lvl w:ilvl="6" w:tplc="0419000F" w:tentative="1">
      <w:start w:val="1"/>
      <w:numFmt w:val="decimal"/>
      <w:lvlText w:val="%7."/>
      <w:lvlJc w:val="left"/>
      <w:pPr>
        <w:ind w:left="5850" w:hanging="360"/>
      </w:pPr>
    </w:lvl>
    <w:lvl w:ilvl="7" w:tplc="04190019" w:tentative="1">
      <w:start w:val="1"/>
      <w:numFmt w:val="lowerLetter"/>
      <w:lvlText w:val="%8."/>
      <w:lvlJc w:val="left"/>
      <w:pPr>
        <w:ind w:left="6570" w:hanging="360"/>
      </w:pPr>
    </w:lvl>
    <w:lvl w:ilvl="8" w:tplc="041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15" w15:restartNumberingAfterBreak="0">
    <w:nsid w:val="42810F15"/>
    <w:multiLevelType w:val="multilevel"/>
    <w:tmpl w:val="861A29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B04211C"/>
    <w:multiLevelType w:val="hybridMultilevel"/>
    <w:tmpl w:val="C5784A12"/>
    <w:lvl w:ilvl="0" w:tplc="0419000F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 w15:restartNumberingAfterBreak="0">
    <w:nsid w:val="4D480912"/>
    <w:multiLevelType w:val="hybridMultilevel"/>
    <w:tmpl w:val="728CCF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7406D52"/>
    <w:multiLevelType w:val="hybridMultilevel"/>
    <w:tmpl w:val="C5EEF5DC"/>
    <w:lvl w:ilvl="0" w:tplc="9FCE16EE">
      <w:start w:val="1"/>
      <w:numFmt w:val="decimal"/>
      <w:suff w:val="space"/>
      <w:lvlText w:val="%1."/>
      <w:lvlJc w:val="left"/>
      <w:pPr>
        <w:ind w:left="785" w:hanging="360"/>
      </w:pPr>
      <w:rPr>
        <w:rFonts w:ascii="Arial" w:eastAsia="Arial" w:hAnsi="Arial" w:cs="Arial" w:hint="default"/>
        <w:b w:val="0"/>
        <w:sz w:val="16"/>
      </w:rPr>
    </w:lvl>
    <w:lvl w:ilvl="1" w:tplc="04190019">
      <w:start w:val="1"/>
      <w:numFmt w:val="lowerLetter"/>
      <w:lvlText w:val="%2."/>
      <w:lvlJc w:val="left"/>
      <w:pPr>
        <w:ind w:left="2250" w:hanging="360"/>
      </w:pPr>
    </w:lvl>
    <w:lvl w:ilvl="2" w:tplc="0419001B" w:tentative="1">
      <w:start w:val="1"/>
      <w:numFmt w:val="lowerRoman"/>
      <w:lvlText w:val="%3."/>
      <w:lvlJc w:val="right"/>
      <w:pPr>
        <w:ind w:left="2970" w:hanging="180"/>
      </w:pPr>
    </w:lvl>
    <w:lvl w:ilvl="3" w:tplc="0419000F" w:tentative="1">
      <w:start w:val="1"/>
      <w:numFmt w:val="decimal"/>
      <w:lvlText w:val="%4."/>
      <w:lvlJc w:val="left"/>
      <w:pPr>
        <w:ind w:left="3690" w:hanging="360"/>
      </w:pPr>
    </w:lvl>
    <w:lvl w:ilvl="4" w:tplc="04190019" w:tentative="1">
      <w:start w:val="1"/>
      <w:numFmt w:val="lowerLetter"/>
      <w:lvlText w:val="%5."/>
      <w:lvlJc w:val="left"/>
      <w:pPr>
        <w:ind w:left="4410" w:hanging="360"/>
      </w:pPr>
    </w:lvl>
    <w:lvl w:ilvl="5" w:tplc="0419001B" w:tentative="1">
      <w:start w:val="1"/>
      <w:numFmt w:val="lowerRoman"/>
      <w:lvlText w:val="%6."/>
      <w:lvlJc w:val="right"/>
      <w:pPr>
        <w:ind w:left="5130" w:hanging="180"/>
      </w:pPr>
    </w:lvl>
    <w:lvl w:ilvl="6" w:tplc="0419000F" w:tentative="1">
      <w:start w:val="1"/>
      <w:numFmt w:val="decimal"/>
      <w:lvlText w:val="%7."/>
      <w:lvlJc w:val="left"/>
      <w:pPr>
        <w:ind w:left="5850" w:hanging="360"/>
      </w:pPr>
    </w:lvl>
    <w:lvl w:ilvl="7" w:tplc="04190019" w:tentative="1">
      <w:start w:val="1"/>
      <w:numFmt w:val="lowerLetter"/>
      <w:lvlText w:val="%8."/>
      <w:lvlJc w:val="left"/>
      <w:pPr>
        <w:ind w:left="6570" w:hanging="360"/>
      </w:pPr>
    </w:lvl>
    <w:lvl w:ilvl="8" w:tplc="041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19" w15:restartNumberingAfterBreak="0">
    <w:nsid w:val="58A049C5"/>
    <w:multiLevelType w:val="hybridMultilevel"/>
    <w:tmpl w:val="C736E050"/>
    <w:lvl w:ilvl="0" w:tplc="A92226BE">
      <w:start w:val="1"/>
      <w:numFmt w:val="decimal"/>
      <w:suff w:val="space"/>
      <w:lvlText w:val="%1."/>
      <w:lvlJc w:val="left"/>
      <w:pPr>
        <w:ind w:left="360" w:hanging="360"/>
      </w:pPr>
      <w:rPr>
        <w:rFonts w:ascii="Arial" w:eastAsia="Arial" w:hAnsi="Arial" w:cs="Arial" w:hint="default"/>
        <w:sz w:val="16"/>
      </w:rPr>
    </w:lvl>
    <w:lvl w:ilvl="1" w:tplc="04190019" w:tentative="1">
      <w:start w:val="1"/>
      <w:numFmt w:val="lowerLetter"/>
      <w:lvlText w:val="%2."/>
      <w:lvlJc w:val="left"/>
      <w:pPr>
        <w:ind w:left="2250" w:hanging="360"/>
      </w:pPr>
    </w:lvl>
    <w:lvl w:ilvl="2" w:tplc="0419001B" w:tentative="1">
      <w:start w:val="1"/>
      <w:numFmt w:val="lowerRoman"/>
      <w:lvlText w:val="%3."/>
      <w:lvlJc w:val="right"/>
      <w:pPr>
        <w:ind w:left="2970" w:hanging="180"/>
      </w:pPr>
    </w:lvl>
    <w:lvl w:ilvl="3" w:tplc="0419000F" w:tentative="1">
      <w:start w:val="1"/>
      <w:numFmt w:val="decimal"/>
      <w:lvlText w:val="%4."/>
      <w:lvlJc w:val="left"/>
      <w:pPr>
        <w:ind w:left="3690" w:hanging="360"/>
      </w:pPr>
    </w:lvl>
    <w:lvl w:ilvl="4" w:tplc="04190019" w:tentative="1">
      <w:start w:val="1"/>
      <w:numFmt w:val="lowerLetter"/>
      <w:lvlText w:val="%5."/>
      <w:lvlJc w:val="left"/>
      <w:pPr>
        <w:ind w:left="4410" w:hanging="360"/>
      </w:pPr>
    </w:lvl>
    <w:lvl w:ilvl="5" w:tplc="0419001B" w:tentative="1">
      <w:start w:val="1"/>
      <w:numFmt w:val="lowerRoman"/>
      <w:lvlText w:val="%6."/>
      <w:lvlJc w:val="right"/>
      <w:pPr>
        <w:ind w:left="5130" w:hanging="180"/>
      </w:pPr>
    </w:lvl>
    <w:lvl w:ilvl="6" w:tplc="0419000F" w:tentative="1">
      <w:start w:val="1"/>
      <w:numFmt w:val="decimal"/>
      <w:lvlText w:val="%7."/>
      <w:lvlJc w:val="left"/>
      <w:pPr>
        <w:ind w:left="5850" w:hanging="360"/>
      </w:pPr>
    </w:lvl>
    <w:lvl w:ilvl="7" w:tplc="04190019" w:tentative="1">
      <w:start w:val="1"/>
      <w:numFmt w:val="lowerLetter"/>
      <w:lvlText w:val="%8."/>
      <w:lvlJc w:val="left"/>
      <w:pPr>
        <w:ind w:left="6570" w:hanging="360"/>
      </w:pPr>
    </w:lvl>
    <w:lvl w:ilvl="8" w:tplc="041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20" w15:restartNumberingAfterBreak="0">
    <w:nsid w:val="5E5B0A62"/>
    <w:multiLevelType w:val="multilevel"/>
    <w:tmpl w:val="247E81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ED67527"/>
    <w:multiLevelType w:val="hybridMultilevel"/>
    <w:tmpl w:val="C5EEF5DC"/>
    <w:lvl w:ilvl="0" w:tplc="9FCE16EE">
      <w:start w:val="1"/>
      <w:numFmt w:val="decimal"/>
      <w:suff w:val="space"/>
      <w:lvlText w:val="%1."/>
      <w:lvlJc w:val="left"/>
      <w:pPr>
        <w:ind w:left="360" w:hanging="360"/>
      </w:pPr>
      <w:rPr>
        <w:rFonts w:ascii="Arial" w:eastAsia="Arial" w:hAnsi="Arial" w:cs="Arial" w:hint="default"/>
        <w:b w:val="0"/>
        <w:sz w:val="16"/>
      </w:rPr>
    </w:lvl>
    <w:lvl w:ilvl="1" w:tplc="04190019">
      <w:start w:val="1"/>
      <w:numFmt w:val="lowerLetter"/>
      <w:lvlText w:val="%2."/>
      <w:lvlJc w:val="left"/>
      <w:pPr>
        <w:ind w:left="2250" w:hanging="360"/>
      </w:pPr>
    </w:lvl>
    <w:lvl w:ilvl="2" w:tplc="0419001B" w:tentative="1">
      <w:start w:val="1"/>
      <w:numFmt w:val="lowerRoman"/>
      <w:lvlText w:val="%3."/>
      <w:lvlJc w:val="right"/>
      <w:pPr>
        <w:ind w:left="2970" w:hanging="180"/>
      </w:pPr>
    </w:lvl>
    <w:lvl w:ilvl="3" w:tplc="0419000F" w:tentative="1">
      <w:start w:val="1"/>
      <w:numFmt w:val="decimal"/>
      <w:lvlText w:val="%4."/>
      <w:lvlJc w:val="left"/>
      <w:pPr>
        <w:ind w:left="3690" w:hanging="360"/>
      </w:pPr>
    </w:lvl>
    <w:lvl w:ilvl="4" w:tplc="04190019" w:tentative="1">
      <w:start w:val="1"/>
      <w:numFmt w:val="lowerLetter"/>
      <w:lvlText w:val="%5."/>
      <w:lvlJc w:val="left"/>
      <w:pPr>
        <w:ind w:left="4410" w:hanging="360"/>
      </w:pPr>
    </w:lvl>
    <w:lvl w:ilvl="5" w:tplc="0419001B" w:tentative="1">
      <w:start w:val="1"/>
      <w:numFmt w:val="lowerRoman"/>
      <w:lvlText w:val="%6."/>
      <w:lvlJc w:val="right"/>
      <w:pPr>
        <w:ind w:left="5130" w:hanging="180"/>
      </w:pPr>
    </w:lvl>
    <w:lvl w:ilvl="6" w:tplc="0419000F" w:tentative="1">
      <w:start w:val="1"/>
      <w:numFmt w:val="decimal"/>
      <w:lvlText w:val="%7."/>
      <w:lvlJc w:val="left"/>
      <w:pPr>
        <w:ind w:left="5850" w:hanging="360"/>
      </w:pPr>
    </w:lvl>
    <w:lvl w:ilvl="7" w:tplc="04190019" w:tentative="1">
      <w:start w:val="1"/>
      <w:numFmt w:val="lowerLetter"/>
      <w:lvlText w:val="%8."/>
      <w:lvlJc w:val="left"/>
      <w:pPr>
        <w:ind w:left="6570" w:hanging="360"/>
      </w:pPr>
    </w:lvl>
    <w:lvl w:ilvl="8" w:tplc="041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22" w15:restartNumberingAfterBreak="0">
    <w:nsid w:val="5F700960"/>
    <w:multiLevelType w:val="hybridMultilevel"/>
    <w:tmpl w:val="C736E050"/>
    <w:lvl w:ilvl="0" w:tplc="A92226BE">
      <w:start w:val="1"/>
      <w:numFmt w:val="decimal"/>
      <w:suff w:val="space"/>
      <w:lvlText w:val="%1."/>
      <w:lvlJc w:val="left"/>
      <w:pPr>
        <w:ind w:left="360" w:hanging="360"/>
      </w:pPr>
      <w:rPr>
        <w:rFonts w:ascii="Arial" w:eastAsia="Arial" w:hAnsi="Arial" w:cs="Arial" w:hint="default"/>
        <w:sz w:val="16"/>
      </w:rPr>
    </w:lvl>
    <w:lvl w:ilvl="1" w:tplc="04190019" w:tentative="1">
      <w:start w:val="1"/>
      <w:numFmt w:val="lowerLetter"/>
      <w:lvlText w:val="%2."/>
      <w:lvlJc w:val="left"/>
      <w:pPr>
        <w:ind w:left="2250" w:hanging="360"/>
      </w:pPr>
    </w:lvl>
    <w:lvl w:ilvl="2" w:tplc="0419001B" w:tentative="1">
      <w:start w:val="1"/>
      <w:numFmt w:val="lowerRoman"/>
      <w:lvlText w:val="%3."/>
      <w:lvlJc w:val="right"/>
      <w:pPr>
        <w:ind w:left="2970" w:hanging="180"/>
      </w:pPr>
    </w:lvl>
    <w:lvl w:ilvl="3" w:tplc="0419000F" w:tentative="1">
      <w:start w:val="1"/>
      <w:numFmt w:val="decimal"/>
      <w:lvlText w:val="%4."/>
      <w:lvlJc w:val="left"/>
      <w:pPr>
        <w:ind w:left="3690" w:hanging="360"/>
      </w:pPr>
    </w:lvl>
    <w:lvl w:ilvl="4" w:tplc="04190019" w:tentative="1">
      <w:start w:val="1"/>
      <w:numFmt w:val="lowerLetter"/>
      <w:lvlText w:val="%5."/>
      <w:lvlJc w:val="left"/>
      <w:pPr>
        <w:ind w:left="4410" w:hanging="360"/>
      </w:pPr>
    </w:lvl>
    <w:lvl w:ilvl="5" w:tplc="0419001B" w:tentative="1">
      <w:start w:val="1"/>
      <w:numFmt w:val="lowerRoman"/>
      <w:lvlText w:val="%6."/>
      <w:lvlJc w:val="right"/>
      <w:pPr>
        <w:ind w:left="5130" w:hanging="180"/>
      </w:pPr>
    </w:lvl>
    <w:lvl w:ilvl="6" w:tplc="0419000F" w:tentative="1">
      <w:start w:val="1"/>
      <w:numFmt w:val="decimal"/>
      <w:lvlText w:val="%7."/>
      <w:lvlJc w:val="left"/>
      <w:pPr>
        <w:ind w:left="5850" w:hanging="360"/>
      </w:pPr>
    </w:lvl>
    <w:lvl w:ilvl="7" w:tplc="04190019" w:tentative="1">
      <w:start w:val="1"/>
      <w:numFmt w:val="lowerLetter"/>
      <w:lvlText w:val="%8."/>
      <w:lvlJc w:val="left"/>
      <w:pPr>
        <w:ind w:left="6570" w:hanging="360"/>
      </w:pPr>
    </w:lvl>
    <w:lvl w:ilvl="8" w:tplc="041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23" w15:restartNumberingAfterBreak="0">
    <w:nsid w:val="63090A9F"/>
    <w:multiLevelType w:val="multilevel"/>
    <w:tmpl w:val="3D9AB2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6766039B"/>
    <w:multiLevelType w:val="multilevel"/>
    <w:tmpl w:val="129665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BA0241C"/>
    <w:multiLevelType w:val="hybridMultilevel"/>
    <w:tmpl w:val="C5EEF5DC"/>
    <w:lvl w:ilvl="0" w:tplc="9FCE16EE">
      <w:start w:val="1"/>
      <w:numFmt w:val="decimal"/>
      <w:suff w:val="space"/>
      <w:lvlText w:val="%1."/>
      <w:lvlJc w:val="left"/>
      <w:pPr>
        <w:ind w:left="785" w:hanging="360"/>
      </w:pPr>
      <w:rPr>
        <w:rFonts w:ascii="Arial" w:eastAsia="Arial" w:hAnsi="Arial" w:cs="Arial" w:hint="default"/>
        <w:b w:val="0"/>
        <w:sz w:val="16"/>
      </w:rPr>
    </w:lvl>
    <w:lvl w:ilvl="1" w:tplc="04190019">
      <w:start w:val="1"/>
      <w:numFmt w:val="lowerLetter"/>
      <w:lvlText w:val="%2."/>
      <w:lvlJc w:val="left"/>
      <w:pPr>
        <w:ind w:left="2250" w:hanging="360"/>
      </w:pPr>
    </w:lvl>
    <w:lvl w:ilvl="2" w:tplc="0419001B" w:tentative="1">
      <w:start w:val="1"/>
      <w:numFmt w:val="lowerRoman"/>
      <w:lvlText w:val="%3."/>
      <w:lvlJc w:val="right"/>
      <w:pPr>
        <w:ind w:left="2970" w:hanging="180"/>
      </w:pPr>
    </w:lvl>
    <w:lvl w:ilvl="3" w:tplc="0419000F" w:tentative="1">
      <w:start w:val="1"/>
      <w:numFmt w:val="decimal"/>
      <w:lvlText w:val="%4."/>
      <w:lvlJc w:val="left"/>
      <w:pPr>
        <w:ind w:left="3690" w:hanging="360"/>
      </w:pPr>
    </w:lvl>
    <w:lvl w:ilvl="4" w:tplc="04190019" w:tentative="1">
      <w:start w:val="1"/>
      <w:numFmt w:val="lowerLetter"/>
      <w:lvlText w:val="%5."/>
      <w:lvlJc w:val="left"/>
      <w:pPr>
        <w:ind w:left="4410" w:hanging="360"/>
      </w:pPr>
    </w:lvl>
    <w:lvl w:ilvl="5" w:tplc="0419001B" w:tentative="1">
      <w:start w:val="1"/>
      <w:numFmt w:val="lowerRoman"/>
      <w:lvlText w:val="%6."/>
      <w:lvlJc w:val="right"/>
      <w:pPr>
        <w:ind w:left="5130" w:hanging="180"/>
      </w:pPr>
    </w:lvl>
    <w:lvl w:ilvl="6" w:tplc="0419000F" w:tentative="1">
      <w:start w:val="1"/>
      <w:numFmt w:val="decimal"/>
      <w:lvlText w:val="%7."/>
      <w:lvlJc w:val="left"/>
      <w:pPr>
        <w:ind w:left="5850" w:hanging="360"/>
      </w:pPr>
    </w:lvl>
    <w:lvl w:ilvl="7" w:tplc="04190019" w:tentative="1">
      <w:start w:val="1"/>
      <w:numFmt w:val="lowerLetter"/>
      <w:lvlText w:val="%8."/>
      <w:lvlJc w:val="left"/>
      <w:pPr>
        <w:ind w:left="6570" w:hanging="360"/>
      </w:pPr>
    </w:lvl>
    <w:lvl w:ilvl="8" w:tplc="041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26" w15:restartNumberingAfterBreak="0">
    <w:nsid w:val="6BDC3264"/>
    <w:multiLevelType w:val="hybridMultilevel"/>
    <w:tmpl w:val="C5EEF5DC"/>
    <w:lvl w:ilvl="0" w:tplc="9FCE16EE">
      <w:start w:val="1"/>
      <w:numFmt w:val="decimal"/>
      <w:suff w:val="space"/>
      <w:lvlText w:val="%1."/>
      <w:lvlJc w:val="left"/>
      <w:pPr>
        <w:ind w:left="785" w:hanging="360"/>
      </w:pPr>
      <w:rPr>
        <w:rFonts w:ascii="Arial" w:eastAsia="Arial" w:hAnsi="Arial" w:cs="Arial" w:hint="default"/>
        <w:b w:val="0"/>
        <w:sz w:val="16"/>
      </w:rPr>
    </w:lvl>
    <w:lvl w:ilvl="1" w:tplc="04190019">
      <w:start w:val="1"/>
      <w:numFmt w:val="lowerLetter"/>
      <w:lvlText w:val="%2."/>
      <w:lvlJc w:val="left"/>
      <w:pPr>
        <w:ind w:left="2250" w:hanging="360"/>
      </w:pPr>
    </w:lvl>
    <w:lvl w:ilvl="2" w:tplc="0419001B" w:tentative="1">
      <w:start w:val="1"/>
      <w:numFmt w:val="lowerRoman"/>
      <w:lvlText w:val="%3."/>
      <w:lvlJc w:val="right"/>
      <w:pPr>
        <w:ind w:left="2970" w:hanging="180"/>
      </w:pPr>
    </w:lvl>
    <w:lvl w:ilvl="3" w:tplc="0419000F" w:tentative="1">
      <w:start w:val="1"/>
      <w:numFmt w:val="decimal"/>
      <w:lvlText w:val="%4."/>
      <w:lvlJc w:val="left"/>
      <w:pPr>
        <w:ind w:left="3690" w:hanging="360"/>
      </w:pPr>
    </w:lvl>
    <w:lvl w:ilvl="4" w:tplc="04190019" w:tentative="1">
      <w:start w:val="1"/>
      <w:numFmt w:val="lowerLetter"/>
      <w:lvlText w:val="%5."/>
      <w:lvlJc w:val="left"/>
      <w:pPr>
        <w:ind w:left="4410" w:hanging="360"/>
      </w:pPr>
    </w:lvl>
    <w:lvl w:ilvl="5" w:tplc="0419001B" w:tentative="1">
      <w:start w:val="1"/>
      <w:numFmt w:val="lowerRoman"/>
      <w:lvlText w:val="%6."/>
      <w:lvlJc w:val="right"/>
      <w:pPr>
        <w:ind w:left="5130" w:hanging="180"/>
      </w:pPr>
    </w:lvl>
    <w:lvl w:ilvl="6" w:tplc="0419000F" w:tentative="1">
      <w:start w:val="1"/>
      <w:numFmt w:val="decimal"/>
      <w:lvlText w:val="%7."/>
      <w:lvlJc w:val="left"/>
      <w:pPr>
        <w:ind w:left="5850" w:hanging="360"/>
      </w:pPr>
    </w:lvl>
    <w:lvl w:ilvl="7" w:tplc="04190019" w:tentative="1">
      <w:start w:val="1"/>
      <w:numFmt w:val="lowerLetter"/>
      <w:lvlText w:val="%8."/>
      <w:lvlJc w:val="left"/>
      <w:pPr>
        <w:ind w:left="6570" w:hanging="360"/>
      </w:pPr>
    </w:lvl>
    <w:lvl w:ilvl="8" w:tplc="041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27" w15:restartNumberingAfterBreak="0">
    <w:nsid w:val="707641FA"/>
    <w:multiLevelType w:val="hybridMultilevel"/>
    <w:tmpl w:val="144887F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711D2644"/>
    <w:multiLevelType w:val="multilevel"/>
    <w:tmpl w:val="71402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7C7E31B9"/>
    <w:multiLevelType w:val="hybridMultilevel"/>
    <w:tmpl w:val="C5EEF5DC"/>
    <w:lvl w:ilvl="0" w:tplc="9FCE16EE">
      <w:start w:val="1"/>
      <w:numFmt w:val="decimal"/>
      <w:suff w:val="space"/>
      <w:lvlText w:val="%1."/>
      <w:lvlJc w:val="left"/>
      <w:pPr>
        <w:ind w:left="785" w:hanging="360"/>
      </w:pPr>
      <w:rPr>
        <w:rFonts w:ascii="Arial" w:eastAsia="Arial" w:hAnsi="Arial" w:cs="Arial" w:hint="default"/>
        <w:b w:val="0"/>
        <w:sz w:val="16"/>
      </w:rPr>
    </w:lvl>
    <w:lvl w:ilvl="1" w:tplc="04190019">
      <w:start w:val="1"/>
      <w:numFmt w:val="lowerLetter"/>
      <w:lvlText w:val="%2."/>
      <w:lvlJc w:val="left"/>
      <w:pPr>
        <w:ind w:left="2250" w:hanging="360"/>
      </w:pPr>
    </w:lvl>
    <w:lvl w:ilvl="2" w:tplc="0419001B" w:tentative="1">
      <w:start w:val="1"/>
      <w:numFmt w:val="lowerRoman"/>
      <w:lvlText w:val="%3."/>
      <w:lvlJc w:val="right"/>
      <w:pPr>
        <w:ind w:left="2970" w:hanging="180"/>
      </w:pPr>
    </w:lvl>
    <w:lvl w:ilvl="3" w:tplc="0419000F" w:tentative="1">
      <w:start w:val="1"/>
      <w:numFmt w:val="decimal"/>
      <w:lvlText w:val="%4."/>
      <w:lvlJc w:val="left"/>
      <w:pPr>
        <w:ind w:left="3690" w:hanging="360"/>
      </w:pPr>
    </w:lvl>
    <w:lvl w:ilvl="4" w:tplc="04190019" w:tentative="1">
      <w:start w:val="1"/>
      <w:numFmt w:val="lowerLetter"/>
      <w:lvlText w:val="%5."/>
      <w:lvlJc w:val="left"/>
      <w:pPr>
        <w:ind w:left="4410" w:hanging="360"/>
      </w:pPr>
    </w:lvl>
    <w:lvl w:ilvl="5" w:tplc="0419001B" w:tentative="1">
      <w:start w:val="1"/>
      <w:numFmt w:val="lowerRoman"/>
      <w:lvlText w:val="%6."/>
      <w:lvlJc w:val="right"/>
      <w:pPr>
        <w:ind w:left="5130" w:hanging="180"/>
      </w:pPr>
    </w:lvl>
    <w:lvl w:ilvl="6" w:tplc="0419000F" w:tentative="1">
      <w:start w:val="1"/>
      <w:numFmt w:val="decimal"/>
      <w:lvlText w:val="%7."/>
      <w:lvlJc w:val="left"/>
      <w:pPr>
        <w:ind w:left="5850" w:hanging="360"/>
      </w:pPr>
    </w:lvl>
    <w:lvl w:ilvl="7" w:tplc="04190019" w:tentative="1">
      <w:start w:val="1"/>
      <w:numFmt w:val="lowerLetter"/>
      <w:lvlText w:val="%8."/>
      <w:lvlJc w:val="left"/>
      <w:pPr>
        <w:ind w:left="6570" w:hanging="360"/>
      </w:pPr>
    </w:lvl>
    <w:lvl w:ilvl="8" w:tplc="041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30" w15:restartNumberingAfterBreak="0">
    <w:nsid w:val="7DB566A6"/>
    <w:multiLevelType w:val="hybridMultilevel"/>
    <w:tmpl w:val="C736E050"/>
    <w:lvl w:ilvl="0" w:tplc="A92226BE">
      <w:start w:val="1"/>
      <w:numFmt w:val="decimal"/>
      <w:suff w:val="space"/>
      <w:lvlText w:val="%1."/>
      <w:lvlJc w:val="left"/>
      <w:pPr>
        <w:ind w:left="360" w:hanging="360"/>
      </w:pPr>
      <w:rPr>
        <w:rFonts w:ascii="Arial" w:eastAsia="Arial" w:hAnsi="Arial" w:cs="Arial" w:hint="default"/>
        <w:sz w:val="16"/>
      </w:rPr>
    </w:lvl>
    <w:lvl w:ilvl="1" w:tplc="04190019" w:tentative="1">
      <w:start w:val="1"/>
      <w:numFmt w:val="lowerLetter"/>
      <w:lvlText w:val="%2."/>
      <w:lvlJc w:val="left"/>
      <w:pPr>
        <w:ind w:left="2250" w:hanging="360"/>
      </w:pPr>
    </w:lvl>
    <w:lvl w:ilvl="2" w:tplc="0419001B" w:tentative="1">
      <w:start w:val="1"/>
      <w:numFmt w:val="lowerRoman"/>
      <w:lvlText w:val="%3."/>
      <w:lvlJc w:val="right"/>
      <w:pPr>
        <w:ind w:left="2970" w:hanging="180"/>
      </w:pPr>
    </w:lvl>
    <w:lvl w:ilvl="3" w:tplc="0419000F" w:tentative="1">
      <w:start w:val="1"/>
      <w:numFmt w:val="decimal"/>
      <w:lvlText w:val="%4."/>
      <w:lvlJc w:val="left"/>
      <w:pPr>
        <w:ind w:left="3690" w:hanging="360"/>
      </w:pPr>
    </w:lvl>
    <w:lvl w:ilvl="4" w:tplc="04190019" w:tentative="1">
      <w:start w:val="1"/>
      <w:numFmt w:val="lowerLetter"/>
      <w:lvlText w:val="%5."/>
      <w:lvlJc w:val="left"/>
      <w:pPr>
        <w:ind w:left="4410" w:hanging="360"/>
      </w:pPr>
    </w:lvl>
    <w:lvl w:ilvl="5" w:tplc="0419001B" w:tentative="1">
      <w:start w:val="1"/>
      <w:numFmt w:val="lowerRoman"/>
      <w:lvlText w:val="%6."/>
      <w:lvlJc w:val="right"/>
      <w:pPr>
        <w:ind w:left="5130" w:hanging="180"/>
      </w:pPr>
    </w:lvl>
    <w:lvl w:ilvl="6" w:tplc="0419000F" w:tentative="1">
      <w:start w:val="1"/>
      <w:numFmt w:val="decimal"/>
      <w:lvlText w:val="%7."/>
      <w:lvlJc w:val="left"/>
      <w:pPr>
        <w:ind w:left="5850" w:hanging="360"/>
      </w:pPr>
    </w:lvl>
    <w:lvl w:ilvl="7" w:tplc="04190019" w:tentative="1">
      <w:start w:val="1"/>
      <w:numFmt w:val="lowerLetter"/>
      <w:lvlText w:val="%8."/>
      <w:lvlJc w:val="left"/>
      <w:pPr>
        <w:ind w:left="6570" w:hanging="360"/>
      </w:pPr>
    </w:lvl>
    <w:lvl w:ilvl="8" w:tplc="0419001B" w:tentative="1">
      <w:start w:val="1"/>
      <w:numFmt w:val="lowerRoman"/>
      <w:lvlText w:val="%9."/>
      <w:lvlJc w:val="right"/>
      <w:pPr>
        <w:ind w:left="7290" w:hanging="180"/>
      </w:pPr>
    </w:lvl>
  </w:abstractNum>
  <w:num w:numId="1">
    <w:abstractNumId w:val="1"/>
  </w:num>
  <w:num w:numId="2">
    <w:abstractNumId w:val="3"/>
  </w:num>
  <w:num w:numId="3">
    <w:abstractNumId w:val="8"/>
  </w:num>
  <w:num w:numId="4">
    <w:abstractNumId w:val="6"/>
  </w:num>
  <w:num w:numId="5">
    <w:abstractNumId w:val="7"/>
  </w:num>
  <w:num w:numId="6">
    <w:abstractNumId w:val="27"/>
  </w:num>
  <w:num w:numId="7">
    <w:abstractNumId w:val="10"/>
  </w:num>
  <w:num w:numId="8">
    <w:abstractNumId w:val="9"/>
  </w:num>
  <w:num w:numId="9">
    <w:abstractNumId w:val="22"/>
  </w:num>
  <w:num w:numId="10">
    <w:abstractNumId w:val="5"/>
  </w:num>
  <w:num w:numId="11">
    <w:abstractNumId w:val="30"/>
  </w:num>
  <w:num w:numId="12">
    <w:abstractNumId w:val="19"/>
  </w:num>
  <w:num w:numId="13">
    <w:abstractNumId w:val="21"/>
  </w:num>
  <w:num w:numId="14">
    <w:abstractNumId w:val="17"/>
  </w:num>
  <w:num w:numId="15">
    <w:abstractNumId w:val="16"/>
  </w:num>
  <w:num w:numId="16">
    <w:abstractNumId w:val="0"/>
  </w:num>
  <w:num w:numId="17">
    <w:abstractNumId w:val="13"/>
  </w:num>
  <w:num w:numId="18">
    <w:abstractNumId w:val="29"/>
  </w:num>
  <w:num w:numId="19">
    <w:abstractNumId w:val="25"/>
  </w:num>
  <w:num w:numId="20">
    <w:abstractNumId w:val="26"/>
  </w:num>
  <w:num w:numId="21">
    <w:abstractNumId w:val="11"/>
  </w:num>
  <w:num w:numId="22">
    <w:abstractNumId w:val="4"/>
  </w:num>
  <w:num w:numId="23">
    <w:abstractNumId w:val="2"/>
  </w:num>
  <w:num w:numId="24">
    <w:abstractNumId w:val="14"/>
  </w:num>
  <w:num w:numId="25">
    <w:abstractNumId w:val="18"/>
  </w:num>
  <w:num w:numId="26">
    <w:abstractNumId w:val="12"/>
  </w:num>
  <w:num w:numId="27">
    <w:abstractNumId w:val="20"/>
  </w:num>
  <w:num w:numId="28">
    <w:abstractNumId w:val="24"/>
  </w:num>
  <w:num w:numId="29">
    <w:abstractNumId w:val="23"/>
  </w:num>
  <w:num w:numId="30">
    <w:abstractNumId w:val="28"/>
  </w:num>
  <w:num w:numId="31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4096" w:nlCheck="1" w:checkStyle="0"/>
  <w:activeWritingStyle w:appName="MSWord" w:lang="en-US" w:vendorID="64" w:dllVersion="4096" w:nlCheck="1" w:checkStyle="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971E9"/>
    <w:rsid w:val="0000292C"/>
    <w:rsid w:val="000036AF"/>
    <w:rsid w:val="000076CD"/>
    <w:rsid w:val="0001474E"/>
    <w:rsid w:val="0002391A"/>
    <w:rsid w:val="00024EAA"/>
    <w:rsid w:val="00043FA9"/>
    <w:rsid w:val="0004437B"/>
    <w:rsid w:val="000649A1"/>
    <w:rsid w:val="0006561A"/>
    <w:rsid w:val="00066140"/>
    <w:rsid w:val="00067479"/>
    <w:rsid w:val="00075881"/>
    <w:rsid w:val="0008320B"/>
    <w:rsid w:val="00095106"/>
    <w:rsid w:val="00096978"/>
    <w:rsid w:val="00096F94"/>
    <w:rsid w:val="000A1274"/>
    <w:rsid w:val="000B7BDE"/>
    <w:rsid w:val="000C0E60"/>
    <w:rsid w:val="000E0F56"/>
    <w:rsid w:val="000E3FAF"/>
    <w:rsid w:val="000E4307"/>
    <w:rsid w:val="000F4B6D"/>
    <w:rsid w:val="000F74D6"/>
    <w:rsid w:val="000F79E9"/>
    <w:rsid w:val="00102B9D"/>
    <w:rsid w:val="00102BE1"/>
    <w:rsid w:val="001100E8"/>
    <w:rsid w:val="00114916"/>
    <w:rsid w:val="001173C8"/>
    <w:rsid w:val="00121385"/>
    <w:rsid w:val="00123531"/>
    <w:rsid w:val="001265A7"/>
    <w:rsid w:val="00130616"/>
    <w:rsid w:val="00131EFF"/>
    <w:rsid w:val="00135971"/>
    <w:rsid w:val="00136432"/>
    <w:rsid w:val="00140FA7"/>
    <w:rsid w:val="00145977"/>
    <w:rsid w:val="001502D2"/>
    <w:rsid w:val="00155DF1"/>
    <w:rsid w:val="00157F97"/>
    <w:rsid w:val="001605B7"/>
    <w:rsid w:val="00160B95"/>
    <w:rsid w:val="00166D29"/>
    <w:rsid w:val="00167556"/>
    <w:rsid w:val="00171AA3"/>
    <w:rsid w:val="00171C7F"/>
    <w:rsid w:val="00172021"/>
    <w:rsid w:val="001728B5"/>
    <w:rsid w:val="0018368C"/>
    <w:rsid w:val="00193868"/>
    <w:rsid w:val="00197EA7"/>
    <w:rsid w:val="001B0E00"/>
    <w:rsid w:val="001B1A76"/>
    <w:rsid w:val="001B468C"/>
    <w:rsid w:val="001B730D"/>
    <w:rsid w:val="001C0A4B"/>
    <w:rsid w:val="001C2440"/>
    <w:rsid w:val="001C67EE"/>
    <w:rsid w:val="001C6931"/>
    <w:rsid w:val="001D20AB"/>
    <w:rsid w:val="001D484E"/>
    <w:rsid w:val="001D56FD"/>
    <w:rsid w:val="001E449B"/>
    <w:rsid w:val="001E72D1"/>
    <w:rsid w:val="001E7B77"/>
    <w:rsid w:val="001F2231"/>
    <w:rsid w:val="001F6EB9"/>
    <w:rsid w:val="00203D35"/>
    <w:rsid w:val="00207CD7"/>
    <w:rsid w:val="00214FF5"/>
    <w:rsid w:val="002200A1"/>
    <w:rsid w:val="002323FC"/>
    <w:rsid w:val="00235E2D"/>
    <w:rsid w:val="00237431"/>
    <w:rsid w:val="00254BDF"/>
    <w:rsid w:val="002575EF"/>
    <w:rsid w:val="0025787B"/>
    <w:rsid w:val="00262264"/>
    <w:rsid w:val="00262B6F"/>
    <w:rsid w:val="00266F07"/>
    <w:rsid w:val="002678D1"/>
    <w:rsid w:val="002743C5"/>
    <w:rsid w:val="0027692F"/>
    <w:rsid w:val="00277812"/>
    <w:rsid w:val="00282CC2"/>
    <w:rsid w:val="0028559D"/>
    <w:rsid w:val="00294323"/>
    <w:rsid w:val="002A2F06"/>
    <w:rsid w:val="002B4CAE"/>
    <w:rsid w:val="002C09C8"/>
    <w:rsid w:val="002C252C"/>
    <w:rsid w:val="002C5C16"/>
    <w:rsid w:val="002D2716"/>
    <w:rsid w:val="002D5ECB"/>
    <w:rsid w:val="002E3C9D"/>
    <w:rsid w:val="002E4208"/>
    <w:rsid w:val="002E752E"/>
    <w:rsid w:val="002F030E"/>
    <w:rsid w:val="002F233B"/>
    <w:rsid w:val="002F2E4D"/>
    <w:rsid w:val="0030051F"/>
    <w:rsid w:val="0031241C"/>
    <w:rsid w:val="00322AEF"/>
    <w:rsid w:val="00327B63"/>
    <w:rsid w:val="00332635"/>
    <w:rsid w:val="003336D4"/>
    <w:rsid w:val="00333707"/>
    <w:rsid w:val="00335A3D"/>
    <w:rsid w:val="0034396D"/>
    <w:rsid w:val="0034515C"/>
    <w:rsid w:val="00354658"/>
    <w:rsid w:val="003634A9"/>
    <w:rsid w:val="00365591"/>
    <w:rsid w:val="003663C1"/>
    <w:rsid w:val="0036698D"/>
    <w:rsid w:val="0037023F"/>
    <w:rsid w:val="00381240"/>
    <w:rsid w:val="0039247F"/>
    <w:rsid w:val="00393EA1"/>
    <w:rsid w:val="003971E9"/>
    <w:rsid w:val="003A0F36"/>
    <w:rsid w:val="003A3308"/>
    <w:rsid w:val="003A4C45"/>
    <w:rsid w:val="003A7724"/>
    <w:rsid w:val="003B6443"/>
    <w:rsid w:val="003B7594"/>
    <w:rsid w:val="003D0645"/>
    <w:rsid w:val="003E50ED"/>
    <w:rsid w:val="003E583B"/>
    <w:rsid w:val="003F0175"/>
    <w:rsid w:val="003F1D1D"/>
    <w:rsid w:val="003F6112"/>
    <w:rsid w:val="003F65AD"/>
    <w:rsid w:val="003F6726"/>
    <w:rsid w:val="00404EFC"/>
    <w:rsid w:val="0041178D"/>
    <w:rsid w:val="00416340"/>
    <w:rsid w:val="004201B6"/>
    <w:rsid w:val="0042064E"/>
    <w:rsid w:val="004254C3"/>
    <w:rsid w:val="0042705F"/>
    <w:rsid w:val="004349E0"/>
    <w:rsid w:val="004364DC"/>
    <w:rsid w:val="00436916"/>
    <w:rsid w:val="004414C5"/>
    <w:rsid w:val="004436FF"/>
    <w:rsid w:val="00445108"/>
    <w:rsid w:val="0045305A"/>
    <w:rsid w:val="0045392B"/>
    <w:rsid w:val="004546C0"/>
    <w:rsid w:val="00454FAF"/>
    <w:rsid w:val="004559D9"/>
    <w:rsid w:val="00456058"/>
    <w:rsid w:val="00471748"/>
    <w:rsid w:val="00474794"/>
    <w:rsid w:val="00474C4E"/>
    <w:rsid w:val="004806F8"/>
    <w:rsid w:val="004948B8"/>
    <w:rsid w:val="0049763D"/>
    <w:rsid w:val="004A39CC"/>
    <w:rsid w:val="004B261F"/>
    <w:rsid w:val="004B3908"/>
    <w:rsid w:val="004C0D51"/>
    <w:rsid w:val="004C1A66"/>
    <w:rsid w:val="004D12F0"/>
    <w:rsid w:val="004D2AF8"/>
    <w:rsid w:val="004D341C"/>
    <w:rsid w:val="004E012A"/>
    <w:rsid w:val="004E0F3B"/>
    <w:rsid w:val="004E2451"/>
    <w:rsid w:val="004E44B5"/>
    <w:rsid w:val="004E7D9B"/>
    <w:rsid w:val="004F2527"/>
    <w:rsid w:val="004F6497"/>
    <w:rsid w:val="004F67C3"/>
    <w:rsid w:val="004F7A5E"/>
    <w:rsid w:val="005010B7"/>
    <w:rsid w:val="00506BE7"/>
    <w:rsid w:val="00516702"/>
    <w:rsid w:val="00516A34"/>
    <w:rsid w:val="00524B80"/>
    <w:rsid w:val="005300E2"/>
    <w:rsid w:val="00532250"/>
    <w:rsid w:val="00533977"/>
    <w:rsid w:val="00534845"/>
    <w:rsid w:val="00534A28"/>
    <w:rsid w:val="00544C4E"/>
    <w:rsid w:val="0054779D"/>
    <w:rsid w:val="0055331A"/>
    <w:rsid w:val="0055615E"/>
    <w:rsid w:val="0056032E"/>
    <w:rsid w:val="00563272"/>
    <w:rsid w:val="00566D07"/>
    <w:rsid w:val="005731B8"/>
    <w:rsid w:val="00575896"/>
    <w:rsid w:val="0057686C"/>
    <w:rsid w:val="005811CD"/>
    <w:rsid w:val="005841A3"/>
    <w:rsid w:val="00584497"/>
    <w:rsid w:val="00586460"/>
    <w:rsid w:val="005918A5"/>
    <w:rsid w:val="00593ED5"/>
    <w:rsid w:val="005B13D2"/>
    <w:rsid w:val="005B26BE"/>
    <w:rsid w:val="005C2E8C"/>
    <w:rsid w:val="005C5835"/>
    <w:rsid w:val="005C6615"/>
    <w:rsid w:val="005E1C2F"/>
    <w:rsid w:val="005F0A7B"/>
    <w:rsid w:val="005F20B7"/>
    <w:rsid w:val="005F24AA"/>
    <w:rsid w:val="005F4325"/>
    <w:rsid w:val="00605A5C"/>
    <w:rsid w:val="00606423"/>
    <w:rsid w:val="0061362E"/>
    <w:rsid w:val="00623416"/>
    <w:rsid w:val="0062436B"/>
    <w:rsid w:val="00633F23"/>
    <w:rsid w:val="00637679"/>
    <w:rsid w:val="0064220A"/>
    <w:rsid w:val="0064444B"/>
    <w:rsid w:val="00650E4F"/>
    <w:rsid w:val="006522DD"/>
    <w:rsid w:val="006578A9"/>
    <w:rsid w:val="006579B6"/>
    <w:rsid w:val="006612D1"/>
    <w:rsid w:val="0066286C"/>
    <w:rsid w:val="00664FBA"/>
    <w:rsid w:val="006652CB"/>
    <w:rsid w:val="00686338"/>
    <w:rsid w:val="006904E4"/>
    <w:rsid w:val="00695A96"/>
    <w:rsid w:val="006A7B49"/>
    <w:rsid w:val="006B0EB2"/>
    <w:rsid w:val="006B2741"/>
    <w:rsid w:val="006B4FA5"/>
    <w:rsid w:val="006B7972"/>
    <w:rsid w:val="006C3E35"/>
    <w:rsid w:val="006D240E"/>
    <w:rsid w:val="006D55CF"/>
    <w:rsid w:val="006E1C3A"/>
    <w:rsid w:val="006E59E5"/>
    <w:rsid w:val="006E7762"/>
    <w:rsid w:val="006F4026"/>
    <w:rsid w:val="006F5874"/>
    <w:rsid w:val="00702E85"/>
    <w:rsid w:val="00703051"/>
    <w:rsid w:val="0070587E"/>
    <w:rsid w:val="00706225"/>
    <w:rsid w:val="0071649F"/>
    <w:rsid w:val="00717401"/>
    <w:rsid w:val="007476A2"/>
    <w:rsid w:val="00763294"/>
    <w:rsid w:val="0077518F"/>
    <w:rsid w:val="00775F33"/>
    <w:rsid w:val="00777108"/>
    <w:rsid w:val="00781626"/>
    <w:rsid w:val="00782BDA"/>
    <w:rsid w:val="0078448A"/>
    <w:rsid w:val="007859C5"/>
    <w:rsid w:val="0079198F"/>
    <w:rsid w:val="007951AB"/>
    <w:rsid w:val="007A2FC3"/>
    <w:rsid w:val="007A5707"/>
    <w:rsid w:val="007A74EB"/>
    <w:rsid w:val="007A7855"/>
    <w:rsid w:val="007B2CDA"/>
    <w:rsid w:val="007B2F1A"/>
    <w:rsid w:val="007B3E63"/>
    <w:rsid w:val="007B583A"/>
    <w:rsid w:val="007B5CF7"/>
    <w:rsid w:val="007C15D9"/>
    <w:rsid w:val="007C1B1A"/>
    <w:rsid w:val="007C2B45"/>
    <w:rsid w:val="007D0910"/>
    <w:rsid w:val="007D32B2"/>
    <w:rsid w:val="007E6905"/>
    <w:rsid w:val="007E7D50"/>
    <w:rsid w:val="007F06A0"/>
    <w:rsid w:val="007F117D"/>
    <w:rsid w:val="0081570C"/>
    <w:rsid w:val="00815E32"/>
    <w:rsid w:val="00817925"/>
    <w:rsid w:val="0082657F"/>
    <w:rsid w:val="00826E46"/>
    <w:rsid w:val="00826FF2"/>
    <w:rsid w:val="00830127"/>
    <w:rsid w:val="008379EE"/>
    <w:rsid w:val="00842A77"/>
    <w:rsid w:val="00846577"/>
    <w:rsid w:val="00865B9A"/>
    <w:rsid w:val="008678B4"/>
    <w:rsid w:val="00867A56"/>
    <w:rsid w:val="00870EEF"/>
    <w:rsid w:val="00873CAF"/>
    <w:rsid w:val="008779B3"/>
    <w:rsid w:val="00877B97"/>
    <w:rsid w:val="00882836"/>
    <w:rsid w:val="00887C84"/>
    <w:rsid w:val="00890782"/>
    <w:rsid w:val="00890A1E"/>
    <w:rsid w:val="0089571D"/>
    <w:rsid w:val="008A58FD"/>
    <w:rsid w:val="008A601B"/>
    <w:rsid w:val="008B018E"/>
    <w:rsid w:val="008B46A1"/>
    <w:rsid w:val="008B63A7"/>
    <w:rsid w:val="008C2CBA"/>
    <w:rsid w:val="008C41D3"/>
    <w:rsid w:val="008C74E4"/>
    <w:rsid w:val="008C7650"/>
    <w:rsid w:val="008D1AD8"/>
    <w:rsid w:val="008D247F"/>
    <w:rsid w:val="008D3A1A"/>
    <w:rsid w:val="008E6E95"/>
    <w:rsid w:val="008F46CB"/>
    <w:rsid w:val="00900D6E"/>
    <w:rsid w:val="0090557F"/>
    <w:rsid w:val="00910583"/>
    <w:rsid w:val="00911507"/>
    <w:rsid w:val="009166B4"/>
    <w:rsid w:val="00917C8E"/>
    <w:rsid w:val="00920E69"/>
    <w:rsid w:val="00920F3B"/>
    <w:rsid w:val="00925F6A"/>
    <w:rsid w:val="009310F5"/>
    <w:rsid w:val="009316B1"/>
    <w:rsid w:val="009401EE"/>
    <w:rsid w:val="009410E5"/>
    <w:rsid w:val="0094424C"/>
    <w:rsid w:val="00950FF7"/>
    <w:rsid w:val="0095721D"/>
    <w:rsid w:val="00964519"/>
    <w:rsid w:val="00993CD2"/>
    <w:rsid w:val="009A1C8A"/>
    <w:rsid w:val="009B647E"/>
    <w:rsid w:val="009B71FF"/>
    <w:rsid w:val="009C3C31"/>
    <w:rsid w:val="009C6055"/>
    <w:rsid w:val="009C7E52"/>
    <w:rsid w:val="009D341D"/>
    <w:rsid w:val="009D5E2D"/>
    <w:rsid w:val="009D6CDF"/>
    <w:rsid w:val="009E311E"/>
    <w:rsid w:val="00A035CF"/>
    <w:rsid w:val="00A03C77"/>
    <w:rsid w:val="00A04227"/>
    <w:rsid w:val="00A104FF"/>
    <w:rsid w:val="00A133B5"/>
    <w:rsid w:val="00A143AE"/>
    <w:rsid w:val="00A201C4"/>
    <w:rsid w:val="00A240F6"/>
    <w:rsid w:val="00A32138"/>
    <w:rsid w:val="00A326E8"/>
    <w:rsid w:val="00A35E1D"/>
    <w:rsid w:val="00A3689A"/>
    <w:rsid w:val="00A402B1"/>
    <w:rsid w:val="00A44DC8"/>
    <w:rsid w:val="00A46146"/>
    <w:rsid w:val="00A51B6E"/>
    <w:rsid w:val="00A52184"/>
    <w:rsid w:val="00A56C78"/>
    <w:rsid w:val="00A60BF7"/>
    <w:rsid w:val="00A637FA"/>
    <w:rsid w:val="00A67857"/>
    <w:rsid w:val="00A805F0"/>
    <w:rsid w:val="00A836BE"/>
    <w:rsid w:val="00A94304"/>
    <w:rsid w:val="00A9531E"/>
    <w:rsid w:val="00AA1A67"/>
    <w:rsid w:val="00AA5FA2"/>
    <w:rsid w:val="00AA76F7"/>
    <w:rsid w:val="00AB4624"/>
    <w:rsid w:val="00AC1B70"/>
    <w:rsid w:val="00AC37F1"/>
    <w:rsid w:val="00AC4F2A"/>
    <w:rsid w:val="00AD0039"/>
    <w:rsid w:val="00AD014B"/>
    <w:rsid w:val="00AD1E26"/>
    <w:rsid w:val="00AD38E0"/>
    <w:rsid w:val="00AD3A2D"/>
    <w:rsid w:val="00AD5F6C"/>
    <w:rsid w:val="00AE5AAF"/>
    <w:rsid w:val="00AE6568"/>
    <w:rsid w:val="00AE6FE8"/>
    <w:rsid w:val="00B003BB"/>
    <w:rsid w:val="00B014DE"/>
    <w:rsid w:val="00B03732"/>
    <w:rsid w:val="00B118F0"/>
    <w:rsid w:val="00B12FAA"/>
    <w:rsid w:val="00B16474"/>
    <w:rsid w:val="00B1677C"/>
    <w:rsid w:val="00B238DF"/>
    <w:rsid w:val="00B24E36"/>
    <w:rsid w:val="00B25F73"/>
    <w:rsid w:val="00B27739"/>
    <w:rsid w:val="00B30958"/>
    <w:rsid w:val="00B3690A"/>
    <w:rsid w:val="00B36F63"/>
    <w:rsid w:val="00B4008C"/>
    <w:rsid w:val="00B44444"/>
    <w:rsid w:val="00B52A04"/>
    <w:rsid w:val="00B56681"/>
    <w:rsid w:val="00B56E70"/>
    <w:rsid w:val="00B56F0A"/>
    <w:rsid w:val="00B61CC1"/>
    <w:rsid w:val="00B7697E"/>
    <w:rsid w:val="00B80897"/>
    <w:rsid w:val="00B80F01"/>
    <w:rsid w:val="00B8614C"/>
    <w:rsid w:val="00B90ED9"/>
    <w:rsid w:val="00BA11D1"/>
    <w:rsid w:val="00BA1BBB"/>
    <w:rsid w:val="00BA4C0B"/>
    <w:rsid w:val="00BA4FDA"/>
    <w:rsid w:val="00BB3582"/>
    <w:rsid w:val="00BB56D4"/>
    <w:rsid w:val="00BC2A9B"/>
    <w:rsid w:val="00BC35ED"/>
    <w:rsid w:val="00BD0877"/>
    <w:rsid w:val="00BD2225"/>
    <w:rsid w:val="00BD4C15"/>
    <w:rsid w:val="00BD640A"/>
    <w:rsid w:val="00BD7C2C"/>
    <w:rsid w:val="00BE489C"/>
    <w:rsid w:val="00BF7FCC"/>
    <w:rsid w:val="00C053C9"/>
    <w:rsid w:val="00C13630"/>
    <w:rsid w:val="00C14C5E"/>
    <w:rsid w:val="00C15A24"/>
    <w:rsid w:val="00C20659"/>
    <w:rsid w:val="00C2416B"/>
    <w:rsid w:val="00C30758"/>
    <w:rsid w:val="00C321E4"/>
    <w:rsid w:val="00C43960"/>
    <w:rsid w:val="00C52A74"/>
    <w:rsid w:val="00C64C35"/>
    <w:rsid w:val="00C64DF9"/>
    <w:rsid w:val="00C661C3"/>
    <w:rsid w:val="00C67751"/>
    <w:rsid w:val="00C75C16"/>
    <w:rsid w:val="00C87057"/>
    <w:rsid w:val="00CA0CE2"/>
    <w:rsid w:val="00CA1A60"/>
    <w:rsid w:val="00CA609F"/>
    <w:rsid w:val="00CA7A0F"/>
    <w:rsid w:val="00CB0F4F"/>
    <w:rsid w:val="00CB17BC"/>
    <w:rsid w:val="00CB3925"/>
    <w:rsid w:val="00CB6025"/>
    <w:rsid w:val="00CB7E19"/>
    <w:rsid w:val="00CC2312"/>
    <w:rsid w:val="00CC3151"/>
    <w:rsid w:val="00CC441E"/>
    <w:rsid w:val="00CE63FA"/>
    <w:rsid w:val="00CF153B"/>
    <w:rsid w:val="00D02652"/>
    <w:rsid w:val="00D05CE1"/>
    <w:rsid w:val="00D22674"/>
    <w:rsid w:val="00D22A00"/>
    <w:rsid w:val="00D26885"/>
    <w:rsid w:val="00D31E47"/>
    <w:rsid w:val="00D32A7E"/>
    <w:rsid w:val="00D35AFE"/>
    <w:rsid w:val="00D45095"/>
    <w:rsid w:val="00D5213C"/>
    <w:rsid w:val="00D60D88"/>
    <w:rsid w:val="00D631F1"/>
    <w:rsid w:val="00D63A7F"/>
    <w:rsid w:val="00D64372"/>
    <w:rsid w:val="00D70CDD"/>
    <w:rsid w:val="00D74287"/>
    <w:rsid w:val="00D7585C"/>
    <w:rsid w:val="00D8412A"/>
    <w:rsid w:val="00D96790"/>
    <w:rsid w:val="00D97602"/>
    <w:rsid w:val="00DA0BA7"/>
    <w:rsid w:val="00DA41A5"/>
    <w:rsid w:val="00DB20C1"/>
    <w:rsid w:val="00DB35AB"/>
    <w:rsid w:val="00DB3FDE"/>
    <w:rsid w:val="00DC2EB6"/>
    <w:rsid w:val="00DC5606"/>
    <w:rsid w:val="00DD30B5"/>
    <w:rsid w:val="00DE450F"/>
    <w:rsid w:val="00DE5BD7"/>
    <w:rsid w:val="00DF134F"/>
    <w:rsid w:val="00DF4F1E"/>
    <w:rsid w:val="00DF5D1A"/>
    <w:rsid w:val="00DF6A2D"/>
    <w:rsid w:val="00DF7E0B"/>
    <w:rsid w:val="00E1262D"/>
    <w:rsid w:val="00E153B9"/>
    <w:rsid w:val="00E17AD4"/>
    <w:rsid w:val="00E20D3A"/>
    <w:rsid w:val="00E2763E"/>
    <w:rsid w:val="00E43019"/>
    <w:rsid w:val="00E539F3"/>
    <w:rsid w:val="00E606EB"/>
    <w:rsid w:val="00E60768"/>
    <w:rsid w:val="00E6084E"/>
    <w:rsid w:val="00E74792"/>
    <w:rsid w:val="00E812BC"/>
    <w:rsid w:val="00E87C3F"/>
    <w:rsid w:val="00E91DAB"/>
    <w:rsid w:val="00EA04FD"/>
    <w:rsid w:val="00EA658F"/>
    <w:rsid w:val="00EA6844"/>
    <w:rsid w:val="00EA7A5A"/>
    <w:rsid w:val="00EB0087"/>
    <w:rsid w:val="00EB65F8"/>
    <w:rsid w:val="00EC2310"/>
    <w:rsid w:val="00EC5DF7"/>
    <w:rsid w:val="00EC7037"/>
    <w:rsid w:val="00ED061F"/>
    <w:rsid w:val="00ED3F2F"/>
    <w:rsid w:val="00EE02A7"/>
    <w:rsid w:val="00EE02E2"/>
    <w:rsid w:val="00EF3F7F"/>
    <w:rsid w:val="00F024F1"/>
    <w:rsid w:val="00F0265B"/>
    <w:rsid w:val="00F1058A"/>
    <w:rsid w:val="00F127BB"/>
    <w:rsid w:val="00F13E3B"/>
    <w:rsid w:val="00F15826"/>
    <w:rsid w:val="00F16DCC"/>
    <w:rsid w:val="00F17503"/>
    <w:rsid w:val="00F23584"/>
    <w:rsid w:val="00F26040"/>
    <w:rsid w:val="00F37E77"/>
    <w:rsid w:val="00F51598"/>
    <w:rsid w:val="00F565A6"/>
    <w:rsid w:val="00F569B7"/>
    <w:rsid w:val="00F60E7B"/>
    <w:rsid w:val="00F66785"/>
    <w:rsid w:val="00F72E1F"/>
    <w:rsid w:val="00F864AD"/>
    <w:rsid w:val="00F86830"/>
    <w:rsid w:val="00F90BD8"/>
    <w:rsid w:val="00F92524"/>
    <w:rsid w:val="00F92F37"/>
    <w:rsid w:val="00FA4CD5"/>
    <w:rsid w:val="00FA565C"/>
    <w:rsid w:val="00FA5A24"/>
    <w:rsid w:val="00FA6255"/>
    <w:rsid w:val="00FB0154"/>
    <w:rsid w:val="00FB386A"/>
    <w:rsid w:val="00FB569E"/>
    <w:rsid w:val="00FB6230"/>
    <w:rsid w:val="00FB67E0"/>
    <w:rsid w:val="00FB6888"/>
    <w:rsid w:val="00FC0962"/>
    <w:rsid w:val="00FC123A"/>
    <w:rsid w:val="00FC55B5"/>
    <w:rsid w:val="00FD261F"/>
    <w:rsid w:val="00FD27EE"/>
    <w:rsid w:val="00FD3291"/>
    <w:rsid w:val="00FD7DBE"/>
    <w:rsid w:val="00FE059C"/>
    <w:rsid w:val="00FE10FE"/>
    <w:rsid w:val="00FE644B"/>
    <w:rsid w:val="00FF34D5"/>
    <w:rsid w:val="00FF7157"/>
    <w:rsid w:val="00FF77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,"/>
  <w:listSeparator w:val=";"/>
  <w14:docId w14:val="1444076E"/>
  <w15:chartTrackingRefBased/>
  <w15:docId w15:val="{91A38B4F-294B-41C0-BA34-5A665D1846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72E1F"/>
  </w:style>
  <w:style w:type="paragraph" w:styleId="1">
    <w:name w:val="heading 1"/>
    <w:next w:val="a"/>
    <w:link w:val="10"/>
    <w:uiPriority w:val="9"/>
    <w:unhideWhenUsed/>
    <w:qFormat/>
    <w:rsid w:val="00900D6E"/>
    <w:pPr>
      <w:keepNext/>
      <w:keepLines/>
      <w:spacing w:after="0"/>
      <w:ind w:right="2"/>
      <w:jc w:val="center"/>
      <w:outlineLvl w:val="0"/>
    </w:pPr>
    <w:rPr>
      <w:rFonts w:ascii="Arial" w:eastAsia="Arial" w:hAnsi="Arial" w:cs="Arial"/>
      <w:b/>
      <w:color w:val="000000"/>
      <w:sz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24E36"/>
    <w:pPr>
      <w:ind w:left="720"/>
      <w:contextualSpacing/>
    </w:pPr>
  </w:style>
  <w:style w:type="character" w:styleId="a4">
    <w:name w:val="Emphasis"/>
    <w:basedOn w:val="a0"/>
    <w:uiPriority w:val="20"/>
    <w:qFormat/>
    <w:rsid w:val="00FF77E5"/>
    <w:rPr>
      <w:i/>
      <w:iCs/>
    </w:rPr>
  </w:style>
  <w:style w:type="paragraph" w:styleId="a5">
    <w:name w:val="header"/>
    <w:basedOn w:val="a"/>
    <w:link w:val="a6"/>
    <w:uiPriority w:val="99"/>
    <w:unhideWhenUsed/>
    <w:rsid w:val="00867A5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67A56"/>
  </w:style>
  <w:style w:type="paragraph" w:styleId="a7">
    <w:name w:val="footer"/>
    <w:basedOn w:val="a"/>
    <w:link w:val="a8"/>
    <w:uiPriority w:val="99"/>
    <w:unhideWhenUsed/>
    <w:rsid w:val="00867A5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67A56"/>
  </w:style>
  <w:style w:type="character" w:customStyle="1" w:styleId="10">
    <w:name w:val="Заголовок 1 Знак"/>
    <w:basedOn w:val="a0"/>
    <w:link w:val="1"/>
    <w:rsid w:val="00900D6E"/>
    <w:rPr>
      <w:rFonts w:ascii="Arial" w:eastAsia="Arial" w:hAnsi="Arial" w:cs="Arial"/>
      <w:b/>
      <w:color w:val="000000"/>
      <w:sz w:val="24"/>
      <w:lang w:eastAsia="ru-RU"/>
    </w:rPr>
  </w:style>
  <w:style w:type="character" w:styleId="a9">
    <w:name w:val="Placeholder Text"/>
    <w:basedOn w:val="a0"/>
    <w:uiPriority w:val="99"/>
    <w:semiHidden/>
    <w:rsid w:val="00BD2225"/>
    <w:rPr>
      <w:color w:val="808080"/>
    </w:rPr>
  </w:style>
  <w:style w:type="character" w:styleId="aa">
    <w:name w:val="annotation reference"/>
    <w:basedOn w:val="a0"/>
    <w:uiPriority w:val="99"/>
    <w:semiHidden/>
    <w:unhideWhenUsed/>
    <w:rsid w:val="00FF7157"/>
    <w:rPr>
      <w:sz w:val="16"/>
      <w:szCs w:val="16"/>
    </w:rPr>
  </w:style>
  <w:style w:type="paragraph" w:styleId="ab">
    <w:name w:val="annotation text"/>
    <w:basedOn w:val="a"/>
    <w:link w:val="ac"/>
    <w:uiPriority w:val="99"/>
    <w:semiHidden/>
    <w:unhideWhenUsed/>
    <w:rsid w:val="00FF7157"/>
    <w:pPr>
      <w:spacing w:line="240" w:lineRule="auto"/>
    </w:pPr>
    <w:rPr>
      <w:sz w:val="20"/>
      <w:szCs w:val="20"/>
    </w:rPr>
  </w:style>
  <w:style w:type="character" w:customStyle="1" w:styleId="ac">
    <w:name w:val="Текст примечания Знак"/>
    <w:basedOn w:val="a0"/>
    <w:link w:val="ab"/>
    <w:uiPriority w:val="99"/>
    <w:semiHidden/>
    <w:rsid w:val="00FF7157"/>
    <w:rPr>
      <w:sz w:val="20"/>
      <w:szCs w:val="20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FF7157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FF7157"/>
    <w:rPr>
      <w:b/>
      <w:bCs/>
      <w:sz w:val="20"/>
      <w:szCs w:val="20"/>
    </w:rPr>
  </w:style>
  <w:style w:type="paragraph" w:styleId="af">
    <w:name w:val="Balloon Text"/>
    <w:basedOn w:val="a"/>
    <w:link w:val="af0"/>
    <w:uiPriority w:val="99"/>
    <w:semiHidden/>
    <w:unhideWhenUsed/>
    <w:rsid w:val="00FF715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0"/>
    <w:link w:val="af"/>
    <w:uiPriority w:val="99"/>
    <w:semiHidden/>
    <w:rsid w:val="00FF7157"/>
    <w:rPr>
      <w:rFonts w:ascii="Segoe UI" w:hAnsi="Segoe UI" w:cs="Segoe UI"/>
      <w:sz w:val="18"/>
      <w:szCs w:val="18"/>
    </w:rPr>
  </w:style>
  <w:style w:type="table" w:styleId="af1">
    <w:name w:val="Table Grid"/>
    <w:basedOn w:val="a1"/>
    <w:uiPriority w:val="39"/>
    <w:rsid w:val="00C8705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2">
    <w:name w:val="Normal (Web)"/>
    <w:basedOn w:val="a"/>
    <w:uiPriority w:val="99"/>
    <w:semiHidden/>
    <w:unhideWhenUsed/>
    <w:rsid w:val="00B36F63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f3">
    <w:name w:val="caption"/>
    <w:basedOn w:val="a"/>
    <w:next w:val="a"/>
    <w:uiPriority w:val="35"/>
    <w:unhideWhenUsed/>
    <w:qFormat/>
    <w:rsid w:val="008D1AD8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af4">
    <w:name w:val="Hyperlink"/>
    <w:basedOn w:val="a0"/>
    <w:uiPriority w:val="99"/>
    <w:unhideWhenUsed/>
    <w:rsid w:val="00C661C3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842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635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33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822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157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0820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5130497">
                              <w:marLeft w:val="-240"/>
                              <w:marRight w:val="-24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240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55293123">
                                      <w:marLeft w:val="240"/>
                                      <w:marRight w:val="660"/>
                                      <w:marTop w:val="105"/>
                                      <w:marBottom w:val="6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543475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45197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486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1483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2088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5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973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855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89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365053">
                              <w:marLeft w:val="-240"/>
                              <w:marRight w:val="-24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23810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56863941">
                                      <w:marLeft w:val="240"/>
                                      <w:marRight w:val="660"/>
                                      <w:marTop w:val="105"/>
                                      <w:marBottom w:val="6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86455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595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2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718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28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950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3821759">
          <w:marLeft w:val="300"/>
          <w:marRight w:val="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780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80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758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04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1544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086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58491">
                              <w:marLeft w:val="-240"/>
                              <w:marRight w:val="-24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0801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86459461">
                                      <w:marLeft w:val="240"/>
                                      <w:marRight w:val="660"/>
                                      <w:marTop w:val="105"/>
                                      <w:marBottom w:val="6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217935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796099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9720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726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95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332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97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81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016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5033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268902">
                              <w:marLeft w:val="-240"/>
                              <w:marRight w:val="-24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06818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06712586">
                                      <w:marLeft w:val="240"/>
                                      <w:marRight w:val="660"/>
                                      <w:marTop w:val="105"/>
                                      <w:marBottom w:val="6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831903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80981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085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749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286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3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3398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7843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8924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4447145">
                              <w:marLeft w:val="-240"/>
                              <w:marRight w:val="-24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1326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2558624">
                                      <w:marLeft w:val="240"/>
                                      <w:marRight w:val="660"/>
                                      <w:marTop w:val="105"/>
                                      <w:marBottom w:val="6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47682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4348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432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3889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07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955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902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269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367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9136749">
                              <w:marLeft w:val="-240"/>
                              <w:marRight w:val="-24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45832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2062727">
                                      <w:marLeft w:val="240"/>
                                      <w:marRight w:val="660"/>
                                      <w:marTop w:val="105"/>
                                      <w:marBottom w:val="6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297435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55971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540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0813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839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517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6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5000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34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4423074">
                              <w:marLeft w:val="-240"/>
                              <w:marRight w:val="-24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3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5434180">
                                      <w:marLeft w:val="240"/>
                                      <w:marRight w:val="660"/>
                                      <w:marTop w:val="105"/>
                                      <w:marBottom w:val="6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6810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34152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5929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898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4427928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52690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17654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wmf"/><Relationship Id="rId18" Type="http://schemas.openxmlformats.org/officeDocument/2006/relationships/oleObject" Target="embeddings/oleObject5.bin"/><Relationship Id="rId26" Type="http://schemas.openxmlformats.org/officeDocument/2006/relationships/image" Target="media/image11.png"/><Relationship Id="rId39" Type="http://schemas.microsoft.com/office/2007/relationships/hdphoto" Target="media/hdphoto4.wdp"/><Relationship Id="rId21" Type="http://schemas.openxmlformats.org/officeDocument/2006/relationships/image" Target="media/image8.png"/><Relationship Id="rId34" Type="http://schemas.openxmlformats.org/officeDocument/2006/relationships/image" Target="media/image16.png"/><Relationship Id="rId42" Type="http://schemas.openxmlformats.org/officeDocument/2006/relationships/image" Target="media/image21.png"/><Relationship Id="rId47" Type="http://schemas.microsoft.com/office/2007/relationships/hdphoto" Target="media/hdphoto8.wdp"/><Relationship Id="rId50" Type="http://schemas.openxmlformats.org/officeDocument/2006/relationships/image" Target="media/image26.png"/><Relationship Id="rId55" Type="http://schemas.openxmlformats.org/officeDocument/2006/relationships/hyperlink" Target="mailto:tukkto@gmail.com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9" Type="http://schemas.openxmlformats.org/officeDocument/2006/relationships/image" Target="media/image13.wmf"/><Relationship Id="rId11" Type="http://schemas.openxmlformats.org/officeDocument/2006/relationships/image" Target="media/image3.wmf"/><Relationship Id="rId24" Type="http://schemas.microsoft.com/office/2007/relationships/hdphoto" Target="media/hdphoto2.wdp"/><Relationship Id="rId32" Type="http://schemas.openxmlformats.org/officeDocument/2006/relationships/oleObject" Target="embeddings/oleObject9.bin"/><Relationship Id="rId37" Type="http://schemas.microsoft.com/office/2007/relationships/hdphoto" Target="media/hdphoto3.wdp"/><Relationship Id="rId40" Type="http://schemas.openxmlformats.org/officeDocument/2006/relationships/image" Target="media/image20.png"/><Relationship Id="rId45" Type="http://schemas.microsoft.com/office/2007/relationships/hdphoto" Target="media/hdphoto7.wdp"/><Relationship Id="rId53" Type="http://schemas.openxmlformats.org/officeDocument/2006/relationships/image" Target="media/image29.wmf"/><Relationship Id="rId5" Type="http://schemas.openxmlformats.org/officeDocument/2006/relationships/webSettings" Target="webSettings.xml"/><Relationship Id="rId19" Type="http://schemas.openxmlformats.org/officeDocument/2006/relationships/image" Target="media/image7.w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oleObject" Target="embeddings/oleObject3.bin"/><Relationship Id="rId22" Type="http://schemas.microsoft.com/office/2007/relationships/hdphoto" Target="media/hdphoto1.wdp"/><Relationship Id="rId27" Type="http://schemas.openxmlformats.org/officeDocument/2006/relationships/image" Target="media/image12.wmf"/><Relationship Id="rId30" Type="http://schemas.openxmlformats.org/officeDocument/2006/relationships/oleObject" Target="embeddings/oleObject8.bin"/><Relationship Id="rId35" Type="http://schemas.openxmlformats.org/officeDocument/2006/relationships/image" Target="media/image17.emf"/><Relationship Id="rId43" Type="http://schemas.microsoft.com/office/2007/relationships/hdphoto" Target="media/hdphoto6.wdp"/><Relationship Id="rId48" Type="http://schemas.openxmlformats.org/officeDocument/2006/relationships/image" Target="media/image24.png"/><Relationship Id="rId56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27.png"/><Relationship Id="rId3" Type="http://schemas.openxmlformats.org/officeDocument/2006/relationships/styles" Target="styl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wmf"/><Relationship Id="rId25" Type="http://schemas.openxmlformats.org/officeDocument/2006/relationships/image" Target="media/image10.png"/><Relationship Id="rId33" Type="http://schemas.openxmlformats.org/officeDocument/2006/relationships/image" Target="media/image15.png"/><Relationship Id="rId38" Type="http://schemas.openxmlformats.org/officeDocument/2006/relationships/image" Target="media/image19.png"/><Relationship Id="rId46" Type="http://schemas.openxmlformats.org/officeDocument/2006/relationships/image" Target="media/image23.png"/><Relationship Id="rId20" Type="http://schemas.openxmlformats.org/officeDocument/2006/relationships/oleObject" Target="embeddings/oleObject6.bin"/><Relationship Id="rId41" Type="http://schemas.microsoft.com/office/2007/relationships/hdphoto" Target="media/hdphoto5.wdp"/><Relationship Id="rId54" Type="http://schemas.openxmlformats.org/officeDocument/2006/relationships/oleObject" Target="embeddings/oleObject1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wmf"/><Relationship Id="rId23" Type="http://schemas.openxmlformats.org/officeDocument/2006/relationships/image" Target="media/image9.png"/><Relationship Id="rId28" Type="http://schemas.openxmlformats.org/officeDocument/2006/relationships/oleObject" Target="embeddings/oleObject7.bin"/><Relationship Id="rId36" Type="http://schemas.openxmlformats.org/officeDocument/2006/relationships/image" Target="media/image18.png"/><Relationship Id="rId49" Type="http://schemas.openxmlformats.org/officeDocument/2006/relationships/image" Target="media/image25.png"/><Relationship Id="rId57" Type="http://schemas.openxmlformats.org/officeDocument/2006/relationships/theme" Target="theme/theme1.xml"/><Relationship Id="rId10" Type="http://schemas.openxmlformats.org/officeDocument/2006/relationships/oleObject" Target="embeddings/oleObject1.bin"/><Relationship Id="rId31" Type="http://schemas.openxmlformats.org/officeDocument/2006/relationships/image" Target="media/image14.wmf"/><Relationship Id="rId44" Type="http://schemas.openxmlformats.org/officeDocument/2006/relationships/image" Target="media/image22.png"/><Relationship Id="rId52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188096-BF44-4CC1-989A-D86F208EB3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</TotalTime>
  <Pages>7</Pages>
  <Words>3772</Words>
  <Characters>21505</Characters>
  <Application>Microsoft Office Word</Application>
  <DocSecurity>0</DocSecurity>
  <Lines>179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Anatol Dorzhinkevich</dc:creator>
  <cp:keywords/>
  <dc:description/>
  <cp:lastModifiedBy>muraviev@gapps.ispu.ru</cp:lastModifiedBy>
  <cp:revision>11</cp:revision>
  <dcterms:created xsi:type="dcterms:W3CDTF">2025-03-30T05:29:00Z</dcterms:created>
  <dcterms:modified xsi:type="dcterms:W3CDTF">2025-04-29T07:49:00Z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