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73077" w14:textId="427AD1C0" w:rsidR="00A2152B" w:rsidRDefault="00A2152B" w:rsidP="00A706AB">
      <w:pPr>
        <w:spacing w:after="0" w:line="240" w:lineRule="auto"/>
        <w:rPr>
          <w:rFonts w:ascii="Arial" w:hAnsi="Arial" w:cs="Arial"/>
          <w:sz w:val="20"/>
          <w:szCs w:val="20"/>
        </w:rPr>
      </w:pPr>
      <w:r w:rsidRPr="00E94807">
        <w:rPr>
          <w:rFonts w:ascii="Arial" w:hAnsi="Arial" w:cs="Arial"/>
        </w:rPr>
        <w:t>УДК: 66.011:681.51</w:t>
      </w:r>
    </w:p>
    <w:p w14:paraId="411734A3" w14:textId="77777777" w:rsidR="00A2152B" w:rsidRDefault="00A2152B" w:rsidP="00A706AB">
      <w:pPr>
        <w:spacing w:after="0" w:line="240" w:lineRule="auto"/>
        <w:rPr>
          <w:rFonts w:ascii="Arial" w:hAnsi="Arial" w:cs="Arial"/>
          <w:sz w:val="20"/>
          <w:szCs w:val="20"/>
        </w:rPr>
      </w:pPr>
    </w:p>
    <w:p w14:paraId="078357FD" w14:textId="13F30DBC" w:rsidR="00A2152B" w:rsidRPr="00F57242" w:rsidRDefault="00A2152B" w:rsidP="008F374D">
      <w:pPr>
        <w:suppressAutoHyphens/>
        <w:spacing w:after="0" w:line="240" w:lineRule="auto"/>
        <w:jc w:val="both"/>
        <w:rPr>
          <w:rFonts w:ascii="Arial" w:hAnsi="Arial" w:cs="Arial"/>
          <w:b/>
          <w:bCs/>
          <w:sz w:val="18"/>
          <w:szCs w:val="18"/>
        </w:rPr>
      </w:pPr>
      <w:r w:rsidRPr="00F57242">
        <w:rPr>
          <w:rFonts w:ascii="Arial" w:hAnsi="Arial" w:cs="Arial"/>
          <w:b/>
          <w:bCs/>
          <w:sz w:val="18"/>
          <w:szCs w:val="18"/>
        </w:rPr>
        <w:t>Александр Николаевич</w:t>
      </w:r>
      <w:r w:rsidR="00980F65" w:rsidRPr="00980F65">
        <w:rPr>
          <w:rFonts w:ascii="Arial" w:hAnsi="Arial" w:cs="Arial"/>
          <w:b/>
          <w:bCs/>
          <w:sz w:val="18"/>
          <w:szCs w:val="18"/>
        </w:rPr>
        <w:t xml:space="preserve"> </w:t>
      </w:r>
      <w:r w:rsidR="00980F65" w:rsidRPr="00F57242">
        <w:rPr>
          <w:rFonts w:ascii="Arial" w:hAnsi="Arial" w:cs="Arial"/>
          <w:b/>
          <w:bCs/>
          <w:sz w:val="18"/>
          <w:szCs w:val="18"/>
        </w:rPr>
        <w:t>Лабутин</w:t>
      </w:r>
    </w:p>
    <w:p w14:paraId="1ACE76E1" w14:textId="56E99E30" w:rsidR="00A2152B" w:rsidRPr="00F57242" w:rsidRDefault="00A74139" w:rsidP="008F374D">
      <w:pPr>
        <w:suppressAutoHyphens/>
        <w:spacing w:after="0" w:line="240" w:lineRule="auto"/>
        <w:jc w:val="both"/>
        <w:rPr>
          <w:rFonts w:ascii="Arial" w:hAnsi="Arial" w:cs="Arial"/>
          <w:sz w:val="18"/>
          <w:szCs w:val="18"/>
        </w:rPr>
      </w:pPr>
      <w:r w:rsidRPr="00F57242">
        <w:rPr>
          <w:rFonts w:ascii="Arial" w:hAnsi="Arial" w:cs="Arial"/>
          <w:sz w:val="18"/>
          <w:szCs w:val="18"/>
        </w:rPr>
        <w:t xml:space="preserve">ФГБОУ ВО «Ивановский государственный химико-технологический университет», доктор технических наук, профессор кафедры технической кибернетики и автоматики, Россия, Иваново, </w:t>
      </w:r>
      <w:proofErr w:type="spellStart"/>
      <w:r w:rsidRPr="00F57242">
        <w:rPr>
          <w:rFonts w:ascii="Arial" w:hAnsi="Arial" w:cs="Arial"/>
          <w:sz w:val="18"/>
          <w:szCs w:val="18"/>
        </w:rPr>
        <w:t>e-mail</w:t>
      </w:r>
      <w:proofErr w:type="spellEnd"/>
      <w:r w:rsidRPr="00F57242">
        <w:rPr>
          <w:rFonts w:ascii="Arial" w:hAnsi="Arial" w:cs="Arial"/>
          <w:sz w:val="18"/>
          <w:szCs w:val="18"/>
        </w:rPr>
        <w:t xml:space="preserve">: </w:t>
      </w:r>
      <w:proofErr w:type="spellStart"/>
      <w:r w:rsidR="00FA779C" w:rsidRPr="00F57242">
        <w:rPr>
          <w:rFonts w:ascii="Arial" w:hAnsi="Arial" w:cs="Arial"/>
          <w:sz w:val="18"/>
          <w:szCs w:val="18"/>
          <w:lang w:val="en-US"/>
        </w:rPr>
        <w:t>lan</w:t>
      </w:r>
      <w:proofErr w:type="spellEnd"/>
      <w:r w:rsidR="00FA779C" w:rsidRPr="00F57242">
        <w:rPr>
          <w:rFonts w:ascii="Arial" w:hAnsi="Arial" w:cs="Arial"/>
          <w:sz w:val="18"/>
          <w:szCs w:val="18"/>
        </w:rPr>
        <w:t>@</w:t>
      </w:r>
      <w:proofErr w:type="spellStart"/>
      <w:r w:rsidR="00FA779C" w:rsidRPr="00F57242">
        <w:rPr>
          <w:rFonts w:ascii="Arial" w:hAnsi="Arial" w:cs="Arial"/>
          <w:sz w:val="18"/>
          <w:szCs w:val="18"/>
          <w:lang w:val="en-US"/>
        </w:rPr>
        <w:t>isuct</w:t>
      </w:r>
      <w:proofErr w:type="spellEnd"/>
      <w:r w:rsidR="00FA779C" w:rsidRPr="00F57242">
        <w:rPr>
          <w:rFonts w:ascii="Arial" w:hAnsi="Arial" w:cs="Arial"/>
          <w:sz w:val="18"/>
          <w:szCs w:val="18"/>
        </w:rPr>
        <w:t>.</w:t>
      </w:r>
      <w:proofErr w:type="spellStart"/>
      <w:r w:rsidR="00FA779C" w:rsidRPr="00F57242">
        <w:rPr>
          <w:rFonts w:ascii="Arial" w:hAnsi="Arial" w:cs="Arial"/>
          <w:sz w:val="18"/>
          <w:szCs w:val="18"/>
        </w:rPr>
        <w:t>ru</w:t>
      </w:r>
      <w:proofErr w:type="spellEnd"/>
      <w:r w:rsidR="00FA779C" w:rsidRPr="00F57242">
        <w:rPr>
          <w:rFonts w:ascii="Arial" w:hAnsi="Arial" w:cs="Arial"/>
          <w:sz w:val="18"/>
          <w:szCs w:val="18"/>
        </w:rPr>
        <w:t xml:space="preserve"> </w:t>
      </w:r>
    </w:p>
    <w:p w14:paraId="45078C92" w14:textId="77777777" w:rsidR="00A2152B" w:rsidRPr="00F57242" w:rsidRDefault="00A2152B" w:rsidP="008F374D">
      <w:pPr>
        <w:suppressAutoHyphens/>
        <w:spacing w:after="0" w:line="240" w:lineRule="auto"/>
        <w:jc w:val="both"/>
        <w:rPr>
          <w:rFonts w:ascii="Arial" w:hAnsi="Arial" w:cs="Arial"/>
          <w:sz w:val="18"/>
          <w:szCs w:val="18"/>
        </w:rPr>
      </w:pPr>
    </w:p>
    <w:p w14:paraId="497323A7" w14:textId="6E3B6DCA" w:rsidR="00FA779C" w:rsidRPr="00F57242" w:rsidRDefault="00FA779C" w:rsidP="008F374D">
      <w:pPr>
        <w:suppressAutoHyphens/>
        <w:spacing w:after="0" w:line="240" w:lineRule="auto"/>
        <w:jc w:val="both"/>
        <w:rPr>
          <w:rFonts w:ascii="Arial" w:hAnsi="Arial" w:cs="Arial"/>
          <w:b/>
          <w:bCs/>
          <w:sz w:val="18"/>
          <w:szCs w:val="18"/>
        </w:rPr>
      </w:pPr>
      <w:r w:rsidRPr="00F57242">
        <w:rPr>
          <w:rFonts w:ascii="Arial" w:hAnsi="Arial" w:cs="Arial"/>
          <w:b/>
          <w:bCs/>
          <w:sz w:val="18"/>
          <w:szCs w:val="18"/>
        </w:rPr>
        <w:t>Анатолий Алексеевич</w:t>
      </w:r>
      <w:r w:rsidR="00980F65">
        <w:rPr>
          <w:rFonts w:ascii="Arial" w:hAnsi="Arial" w:cs="Arial"/>
          <w:b/>
          <w:bCs/>
          <w:sz w:val="18"/>
          <w:szCs w:val="18"/>
        </w:rPr>
        <w:t xml:space="preserve"> </w:t>
      </w:r>
      <w:r w:rsidR="00980F65" w:rsidRPr="00F57242">
        <w:rPr>
          <w:rFonts w:ascii="Arial" w:hAnsi="Arial" w:cs="Arial"/>
          <w:b/>
          <w:bCs/>
          <w:sz w:val="18"/>
          <w:szCs w:val="18"/>
        </w:rPr>
        <w:t>Андреенков</w:t>
      </w:r>
    </w:p>
    <w:p w14:paraId="612B9329" w14:textId="1C1DCC19" w:rsidR="00FA779C" w:rsidRPr="00F57242" w:rsidRDefault="00FA779C" w:rsidP="008F374D">
      <w:pPr>
        <w:suppressAutoHyphens/>
        <w:spacing w:after="0" w:line="240" w:lineRule="auto"/>
        <w:jc w:val="both"/>
        <w:rPr>
          <w:rFonts w:ascii="Arial" w:hAnsi="Arial" w:cs="Arial"/>
          <w:sz w:val="18"/>
          <w:szCs w:val="18"/>
        </w:rPr>
      </w:pPr>
      <w:r w:rsidRPr="00F57242">
        <w:rPr>
          <w:rFonts w:ascii="Arial" w:hAnsi="Arial" w:cs="Arial"/>
          <w:sz w:val="18"/>
          <w:szCs w:val="18"/>
        </w:rPr>
        <w:t xml:space="preserve">ФГБОУ ВО «Ивановский государственный химико-технологический университет», </w:t>
      </w:r>
      <w:r w:rsidR="00980F65">
        <w:rPr>
          <w:rFonts w:ascii="Arial" w:hAnsi="Arial" w:cs="Arial"/>
          <w:sz w:val="18"/>
          <w:szCs w:val="18"/>
        </w:rPr>
        <w:t>аспирант</w:t>
      </w:r>
      <w:r w:rsidRPr="00F57242">
        <w:rPr>
          <w:rFonts w:ascii="Arial" w:hAnsi="Arial" w:cs="Arial"/>
          <w:sz w:val="18"/>
          <w:szCs w:val="18"/>
        </w:rPr>
        <w:t xml:space="preserve">, Россия, Иваново </w:t>
      </w:r>
    </w:p>
    <w:p w14:paraId="1930E27B" w14:textId="77777777" w:rsidR="00FA779C" w:rsidRPr="00F57242" w:rsidRDefault="00FA779C" w:rsidP="008F374D">
      <w:pPr>
        <w:suppressAutoHyphens/>
        <w:spacing w:after="0" w:line="240" w:lineRule="auto"/>
        <w:jc w:val="both"/>
        <w:rPr>
          <w:rFonts w:ascii="Arial" w:hAnsi="Arial" w:cs="Arial"/>
          <w:sz w:val="18"/>
          <w:szCs w:val="18"/>
        </w:rPr>
      </w:pPr>
    </w:p>
    <w:p w14:paraId="5FB96F66" w14:textId="173B1687" w:rsidR="00FA779C" w:rsidRPr="00F57242" w:rsidRDefault="002E1A7D" w:rsidP="008F374D">
      <w:pPr>
        <w:suppressAutoHyphens/>
        <w:spacing w:after="0" w:line="240" w:lineRule="auto"/>
        <w:jc w:val="both"/>
        <w:rPr>
          <w:rFonts w:ascii="Arial" w:hAnsi="Arial" w:cs="Arial"/>
          <w:b/>
          <w:bCs/>
          <w:sz w:val="18"/>
          <w:szCs w:val="18"/>
        </w:rPr>
      </w:pPr>
      <w:r w:rsidRPr="00F57242">
        <w:rPr>
          <w:rFonts w:ascii="Arial" w:hAnsi="Arial" w:cs="Arial"/>
          <w:b/>
          <w:bCs/>
          <w:sz w:val="18"/>
          <w:szCs w:val="18"/>
        </w:rPr>
        <w:t>Елена Александровна</w:t>
      </w:r>
      <w:r w:rsidR="00980F65">
        <w:rPr>
          <w:rFonts w:ascii="Arial" w:hAnsi="Arial" w:cs="Arial"/>
          <w:b/>
          <w:bCs/>
          <w:sz w:val="18"/>
          <w:szCs w:val="18"/>
        </w:rPr>
        <w:t xml:space="preserve"> </w:t>
      </w:r>
      <w:proofErr w:type="spellStart"/>
      <w:r w:rsidR="00980F65" w:rsidRPr="00F57242">
        <w:rPr>
          <w:rFonts w:ascii="Arial" w:hAnsi="Arial" w:cs="Arial"/>
          <w:b/>
          <w:bCs/>
          <w:sz w:val="18"/>
          <w:szCs w:val="18"/>
        </w:rPr>
        <w:t>Шуина</w:t>
      </w:r>
      <w:proofErr w:type="spellEnd"/>
    </w:p>
    <w:p w14:paraId="67F37E49" w14:textId="7D6E3D5D" w:rsidR="00FA779C" w:rsidRPr="00F57242" w:rsidRDefault="00FA779C" w:rsidP="008F374D">
      <w:pPr>
        <w:suppressAutoHyphens/>
        <w:spacing w:after="0" w:line="240" w:lineRule="auto"/>
        <w:jc w:val="both"/>
        <w:rPr>
          <w:rFonts w:ascii="Arial" w:hAnsi="Arial" w:cs="Arial"/>
          <w:sz w:val="18"/>
          <w:szCs w:val="18"/>
        </w:rPr>
      </w:pPr>
      <w:r w:rsidRPr="00F57242">
        <w:rPr>
          <w:rFonts w:ascii="Arial" w:hAnsi="Arial" w:cs="Arial"/>
          <w:sz w:val="18"/>
          <w:szCs w:val="18"/>
        </w:rPr>
        <w:t xml:space="preserve">ФГБОУ ВО «Ивановский государственный </w:t>
      </w:r>
      <w:r w:rsidR="002E1A7D" w:rsidRPr="00F57242">
        <w:rPr>
          <w:rFonts w:ascii="Arial" w:hAnsi="Arial" w:cs="Arial"/>
          <w:sz w:val="18"/>
          <w:szCs w:val="18"/>
        </w:rPr>
        <w:t>энергетический</w:t>
      </w:r>
      <w:r w:rsidRPr="00F57242">
        <w:rPr>
          <w:rFonts w:ascii="Arial" w:hAnsi="Arial" w:cs="Arial"/>
          <w:sz w:val="18"/>
          <w:szCs w:val="18"/>
        </w:rPr>
        <w:t xml:space="preserve"> университет», доктор технических наук, профессор</w:t>
      </w:r>
      <w:r w:rsidR="000527E8" w:rsidRPr="00F57242">
        <w:rPr>
          <w:rFonts w:ascii="Arial" w:hAnsi="Arial" w:cs="Arial"/>
          <w:sz w:val="18"/>
          <w:szCs w:val="18"/>
        </w:rPr>
        <w:t>, заведующий</w:t>
      </w:r>
      <w:r w:rsidRPr="00F57242">
        <w:rPr>
          <w:rFonts w:ascii="Arial" w:hAnsi="Arial" w:cs="Arial"/>
          <w:sz w:val="18"/>
          <w:szCs w:val="18"/>
        </w:rPr>
        <w:t xml:space="preserve"> кафедр</w:t>
      </w:r>
      <w:r w:rsidR="000527E8" w:rsidRPr="00F57242">
        <w:rPr>
          <w:rFonts w:ascii="Arial" w:hAnsi="Arial" w:cs="Arial"/>
          <w:sz w:val="18"/>
          <w:szCs w:val="18"/>
        </w:rPr>
        <w:t>ой</w:t>
      </w:r>
      <w:r w:rsidRPr="00F57242">
        <w:rPr>
          <w:rFonts w:ascii="Arial" w:hAnsi="Arial" w:cs="Arial"/>
          <w:sz w:val="18"/>
          <w:szCs w:val="18"/>
        </w:rPr>
        <w:t xml:space="preserve"> </w:t>
      </w:r>
      <w:r w:rsidR="000527E8" w:rsidRPr="00F57242">
        <w:rPr>
          <w:rFonts w:ascii="Arial" w:hAnsi="Arial" w:cs="Arial"/>
          <w:sz w:val="18"/>
          <w:szCs w:val="18"/>
        </w:rPr>
        <w:t>высшей математики</w:t>
      </w:r>
      <w:r w:rsidRPr="00F57242">
        <w:rPr>
          <w:rFonts w:ascii="Arial" w:hAnsi="Arial" w:cs="Arial"/>
          <w:sz w:val="18"/>
          <w:szCs w:val="18"/>
        </w:rPr>
        <w:t xml:space="preserve">, Россия, Иваново, </w:t>
      </w:r>
      <w:proofErr w:type="spellStart"/>
      <w:r w:rsidRPr="00F57242">
        <w:rPr>
          <w:rFonts w:ascii="Arial" w:hAnsi="Arial" w:cs="Arial"/>
          <w:sz w:val="18"/>
          <w:szCs w:val="18"/>
        </w:rPr>
        <w:t>e-mail</w:t>
      </w:r>
      <w:proofErr w:type="spellEnd"/>
      <w:r w:rsidRPr="00F57242">
        <w:rPr>
          <w:rFonts w:ascii="Arial" w:hAnsi="Arial" w:cs="Arial"/>
          <w:sz w:val="18"/>
          <w:szCs w:val="18"/>
        </w:rPr>
        <w:t xml:space="preserve">: </w:t>
      </w:r>
      <w:r w:rsidR="000527E8" w:rsidRPr="00F57242">
        <w:rPr>
          <w:rFonts w:ascii="Arial" w:hAnsi="Arial" w:cs="Arial"/>
          <w:sz w:val="18"/>
          <w:szCs w:val="18"/>
          <w:lang w:val="en-US"/>
        </w:rPr>
        <w:t>HM</w:t>
      </w:r>
      <w:r w:rsidR="000527E8" w:rsidRPr="00F57242">
        <w:rPr>
          <w:rFonts w:ascii="Arial" w:hAnsi="Arial" w:cs="Arial"/>
          <w:sz w:val="18"/>
          <w:szCs w:val="18"/>
        </w:rPr>
        <w:t>_</w:t>
      </w:r>
      <w:r w:rsidR="000527E8" w:rsidRPr="00F57242">
        <w:rPr>
          <w:rFonts w:ascii="Arial" w:hAnsi="Arial" w:cs="Arial"/>
          <w:sz w:val="18"/>
          <w:szCs w:val="18"/>
          <w:lang w:val="en-US"/>
        </w:rPr>
        <w:t>ISPU</w:t>
      </w:r>
      <w:r w:rsidR="000527E8" w:rsidRPr="00F57242">
        <w:rPr>
          <w:rFonts w:ascii="Arial" w:hAnsi="Arial" w:cs="Arial"/>
          <w:sz w:val="18"/>
          <w:szCs w:val="18"/>
        </w:rPr>
        <w:t>@</w:t>
      </w:r>
      <w:r w:rsidR="000527E8" w:rsidRPr="00F57242">
        <w:rPr>
          <w:rFonts w:ascii="Arial" w:hAnsi="Arial" w:cs="Arial"/>
          <w:sz w:val="18"/>
          <w:szCs w:val="18"/>
          <w:lang w:val="en-US"/>
        </w:rPr>
        <w:t>mail</w:t>
      </w:r>
      <w:r w:rsidR="000527E8" w:rsidRPr="00F57242">
        <w:rPr>
          <w:rFonts w:ascii="Arial" w:hAnsi="Arial" w:cs="Arial"/>
          <w:sz w:val="18"/>
          <w:szCs w:val="18"/>
        </w:rPr>
        <w:t>.</w:t>
      </w:r>
      <w:proofErr w:type="spellStart"/>
      <w:r w:rsidR="000527E8" w:rsidRPr="00F57242">
        <w:rPr>
          <w:rFonts w:ascii="Arial" w:hAnsi="Arial" w:cs="Arial"/>
          <w:sz w:val="18"/>
          <w:szCs w:val="18"/>
          <w:lang w:val="en-US"/>
        </w:rPr>
        <w:t>ru</w:t>
      </w:r>
      <w:proofErr w:type="spellEnd"/>
      <w:r w:rsidRPr="00F57242">
        <w:rPr>
          <w:rFonts w:ascii="Arial" w:hAnsi="Arial" w:cs="Arial"/>
          <w:sz w:val="18"/>
          <w:szCs w:val="18"/>
        </w:rPr>
        <w:t xml:space="preserve"> </w:t>
      </w:r>
    </w:p>
    <w:p w14:paraId="56245942" w14:textId="77777777" w:rsidR="00A2152B" w:rsidRPr="00F57242" w:rsidRDefault="00A2152B" w:rsidP="008F374D">
      <w:pPr>
        <w:suppressAutoHyphens/>
        <w:spacing w:after="0" w:line="240" w:lineRule="auto"/>
        <w:jc w:val="both"/>
        <w:rPr>
          <w:rFonts w:ascii="Arial" w:hAnsi="Arial" w:cs="Arial"/>
          <w:sz w:val="18"/>
          <w:szCs w:val="18"/>
        </w:rPr>
      </w:pPr>
    </w:p>
    <w:p w14:paraId="7247D4D2" w14:textId="4EFD9EAC" w:rsidR="00055E6F" w:rsidRPr="00F57242" w:rsidRDefault="0020620F" w:rsidP="008F374D">
      <w:pPr>
        <w:suppressAutoHyphens/>
        <w:spacing w:after="0" w:line="240" w:lineRule="auto"/>
        <w:jc w:val="center"/>
        <w:rPr>
          <w:rFonts w:ascii="Arial" w:hAnsi="Arial" w:cs="Arial"/>
          <w:b/>
          <w:bCs/>
          <w:sz w:val="26"/>
          <w:szCs w:val="26"/>
        </w:rPr>
      </w:pPr>
      <w:r>
        <w:rPr>
          <w:rFonts w:ascii="Arial" w:hAnsi="Arial" w:cs="Arial"/>
          <w:b/>
          <w:bCs/>
          <w:sz w:val="26"/>
          <w:szCs w:val="26"/>
        </w:rPr>
        <w:t>Синергетический синтез алгоритмов управления экстремальными объектами</w:t>
      </w:r>
    </w:p>
    <w:p w14:paraId="7BA26D43" w14:textId="77777777" w:rsidR="004B202A" w:rsidRPr="00DC5B64" w:rsidRDefault="004B202A" w:rsidP="00A706AB">
      <w:pPr>
        <w:spacing w:after="0" w:line="240" w:lineRule="auto"/>
        <w:jc w:val="center"/>
        <w:rPr>
          <w:rFonts w:ascii="Arial" w:eastAsia="Times New Roman" w:hAnsi="Arial" w:cs="Arial"/>
          <w:bCs/>
          <w:iCs/>
          <w:sz w:val="18"/>
          <w:szCs w:val="18"/>
          <w:lang w:eastAsia="ru-RU"/>
        </w:rPr>
      </w:pPr>
    </w:p>
    <w:p w14:paraId="2146AA10" w14:textId="77777777" w:rsidR="004B202A" w:rsidRPr="004B202A" w:rsidRDefault="004B202A" w:rsidP="00A706AB">
      <w:pPr>
        <w:spacing w:after="0" w:line="240" w:lineRule="auto"/>
        <w:ind w:firstLine="567"/>
        <w:jc w:val="both"/>
        <w:rPr>
          <w:rFonts w:ascii="Arial" w:eastAsia="Times New Roman" w:hAnsi="Arial" w:cs="Arial"/>
          <w:sz w:val="18"/>
          <w:szCs w:val="18"/>
          <w:lang w:eastAsia="ru-RU"/>
        </w:rPr>
      </w:pPr>
      <w:r w:rsidRPr="004B202A">
        <w:rPr>
          <w:rFonts w:ascii="Arial" w:eastAsia="Times New Roman" w:hAnsi="Arial" w:cs="Arial"/>
          <w:b/>
          <w:bCs/>
          <w:sz w:val="18"/>
          <w:szCs w:val="18"/>
          <w:lang w:eastAsia="ru-RU"/>
        </w:rPr>
        <w:t>Авторское резюме</w:t>
      </w:r>
    </w:p>
    <w:p w14:paraId="2EF6F211" w14:textId="77777777" w:rsidR="004B202A" w:rsidRPr="004B202A" w:rsidRDefault="004B202A" w:rsidP="00A706AB">
      <w:pPr>
        <w:spacing w:after="0" w:line="240" w:lineRule="auto"/>
        <w:jc w:val="both"/>
        <w:rPr>
          <w:rFonts w:ascii="Arial" w:eastAsia="Times New Roman" w:hAnsi="Arial" w:cs="Arial"/>
          <w:b/>
          <w:bCs/>
          <w:sz w:val="18"/>
          <w:szCs w:val="18"/>
          <w:lang w:eastAsia="ru-RU"/>
        </w:rPr>
      </w:pPr>
    </w:p>
    <w:p w14:paraId="593F114C" w14:textId="17F1F6A3" w:rsidR="00D357A5" w:rsidRDefault="004B202A" w:rsidP="00A706AB">
      <w:pPr>
        <w:spacing w:after="0" w:line="240" w:lineRule="auto"/>
        <w:jc w:val="both"/>
        <w:rPr>
          <w:rFonts w:ascii="Arial" w:eastAsia="Times New Roman" w:hAnsi="Arial" w:cs="Arial"/>
          <w:bCs/>
          <w:sz w:val="18"/>
          <w:szCs w:val="18"/>
          <w:lang w:eastAsia="ru-RU"/>
        </w:rPr>
      </w:pPr>
      <w:r w:rsidRPr="004B202A">
        <w:rPr>
          <w:rFonts w:ascii="Arial" w:eastAsia="Times New Roman" w:hAnsi="Arial" w:cs="Arial"/>
          <w:b/>
          <w:bCs/>
          <w:sz w:val="18"/>
          <w:szCs w:val="18"/>
          <w:lang w:eastAsia="ru-RU"/>
        </w:rPr>
        <w:t>Состояние вопроса</w:t>
      </w:r>
      <w:r w:rsidRPr="004B202A">
        <w:rPr>
          <w:rFonts w:ascii="Arial" w:eastAsia="Times New Roman" w:hAnsi="Arial" w:cs="Arial"/>
          <w:b/>
          <w:iCs/>
          <w:sz w:val="18"/>
          <w:szCs w:val="18"/>
          <w:lang w:eastAsia="ru-RU"/>
        </w:rPr>
        <w:t>.</w:t>
      </w:r>
      <w:r w:rsidRPr="004B202A">
        <w:rPr>
          <w:rFonts w:ascii="Arial" w:eastAsia="Times New Roman" w:hAnsi="Arial" w:cs="Arial"/>
          <w:bCs/>
          <w:i/>
          <w:sz w:val="18"/>
          <w:szCs w:val="18"/>
          <w:lang w:eastAsia="ru-RU"/>
        </w:rPr>
        <w:t xml:space="preserve"> </w:t>
      </w:r>
      <w:r w:rsidR="00D357A5">
        <w:rPr>
          <w:rFonts w:ascii="Arial" w:eastAsia="Times New Roman" w:hAnsi="Arial" w:cs="Arial"/>
          <w:bCs/>
          <w:sz w:val="18"/>
          <w:szCs w:val="18"/>
          <w:lang w:eastAsia="ru-RU"/>
        </w:rPr>
        <w:t>Проблема синтеза алгоритмов управления нелинейными технологическими объектами, такими как химический реактор, часто обусловлена отсутствием или ограниченностью информации о динамике объекта. Вместе с тем статическая характеристика объекта по каналу регулирования задана и имеет экстремальный характер. Информация о виде статической характеристики и о структуре потоков переноса вещества в реакторе позволяют сформировать упрощённую модель, отражающую нелинейность и инерционность объекта.</w:t>
      </w:r>
    </w:p>
    <w:p w14:paraId="4FF07244" w14:textId="4CD26A75" w:rsidR="00D357A5" w:rsidRPr="004B202A" w:rsidRDefault="00D357A5" w:rsidP="00A706AB">
      <w:pPr>
        <w:spacing w:after="0" w:line="240" w:lineRule="auto"/>
        <w:jc w:val="both"/>
        <w:rPr>
          <w:rFonts w:ascii="Arial" w:eastAsia="Times New Roman" w:hAnsi="Arial" w:cs="Arial"/>
          <w:bCs/>
          <w:sz w:val="18"/>
          <w:szCs w:val="18"/>
          <w:lang w:eastAsia="ru-RU"/>
        </w:rPr>
      </w:pPr>
      <w:r>
        <w:rPr>
          <w:rFonts w:ascii="Arial" w:eastAsia="Times New Roman" w:hAnsi="Arial" w:cs="Arial"/>
          <w:bCs/>
          <w:sz w:val="18"/>
          <w:szCs w:val="18"/>
          <w:lang w:eastAsia="ru-RU"/>
        </w:rPr>
        <w:t xml:space="preserve">Необходимо предложить методы синтеза системы управления </w:t>
      </w:r>
      <w:r w:rsidR="00924458">
        <w:rPr>
          <w:rFonts w:ascii="Arial" w:eastAsia="Times New Roman" w:hAnsi="Arial" w:cs="Arial"/>
          <w:bCs/>
          <w:sz w:val="18"/>
          <w:szCs w:val="18"/>
          <w:lang w:eastAsia="ru-RU"/>
        </w:rPr>
        <w:t>объектом с использованием упрощенной модели и исследовать её работоспособность.</w:t>
      </w:r>
    </w:p>
    <w:p w14:paraId="77601ABC" w14:textId="3DF1D407" w:rsidR="004B202A" w:rsidRPr="004B202A" w:rsidRDefault="004B202A" w:rsidP="00A706AB">
      <w:pPr>
        <w:spacing w:after="0" w:line="240" w:lineRule="auto"/>
        <w:jc w:val="both"/>
        <w:rPr>
          <w:rFonts w:ascii="Arial" w:eastAsia="Times New Roman" w:hAnsi="Arial" w:cs="Arial"/>
          <w:bCs/>
          <w:sz w:val="18"/>
          <w:szCs w:val="18"/>
          <w:lang w:eastAsia="ru-RU"/>
        </w:rPr>
      </w:pPr>
      <w:r w:rsidRPr="004B202A">
        <w:rPr>
          <w:rFonts w:ascii="Arial" w:eastAsia="Times New Roman" w:hAnsi="Arial" w:cs="Arial"/>
          <w:b/>
          <w:bCs/>
          <w:sz w:val="18"/>
          <w:szCs w:val="18"/>
          <w:lang w:eastAsia="ru-RU"/>
        </w:rPr>
        <w:t>Методы и материалы</w:t>
      </w:r>
      <w:r w:rsidRPr="004B202A">
        <w:rPr>
          <w:rFonts w:ascii="Arial" w:eastAsia="Times New Roman" w:hAnsi="Arial" w:cs="Arial"/>
          <w:bCs/>
          <w:sz w:val="18"/>
          <w:szCs w:val="18"/>
          <w:lang w:eastAsia="ru-RU"/>
        </w:rPr>
        <w:t xml:space="preserve">. </w:t>
      </w:r>
      <w:r w:rsidR="006D4A54" w:rsidRPr="006D4A54">
        <w:rPr>
          <w:rFonts w:ascii="Arial" w:eastAsia="Times New Roman" w:hAnsi="Arial" w:cs="Arial"/>
          <w:bCs/>
          <w:sz w:val="18"/>
          <w:szCs w:val="18"/>
          <w:lang w:eastAsia="ru-RU"/>
        </w:rPr>
        <w:t>Для синтеза алгоритмов управления концентрацией в химическом реакторе использован метод аналитического конструирования агрегированных регуляторов (АКАР) с применением нелинейной модели статики</w:t>
      </w:r>
      <w:r w:rsidR="006D4A54">
        <w:rPr>
          <w:rFonts w:ascii="Arial" w:eastAsia="Times New Roman" w:hAnsi="Arial" w:cs="Arial"/>
          <w:bCs/>
          <w:sz w:val="18"/>
          <w:szCs w:val="18"/>
          <w:lang w:eastAsia="ru-RU"/>
        </w:rPr>
        <w:t xml:space="preserve"> объекта</w:t>
      </w:r>
      <w:r w:rsidR="006D4A54" w:rsidRPr="006D4A54">
        <w:rPr>
          <w:rFonts w:ascii="Arial" w:eastAsia="Times New Roman" w:hAnsi="Arial" w:cs="Arial"/>
          <w:bCs/>
          <w:sz w:val="18"/>
          <w:szCs w:val="18"/>
          <w:lang w:eastAsia="ru-RU"/>
        </w:rPr>
        <w:t xml:space="preserve"> и линейной модели</w:t>
      </w:r>
      <w:r w:rsidR="00D357A5">
        <w:rPr>
          <w:rFonts w:ascii="Arial" w:eastAsia="Times New Roman" w:hAnsi="Arial" w:cs="Arial"/>
          <w:bCs/>
          <w:sz w:val="18"/>
          <w:szCs w:val="18"/>
          <w:lang w:eastAsia="ru-RU"/>
        </w:rPr>
        <w:t>, характеризующей инерционность</w:t>
      </w:r>
      <w:r w:rsidR="006D4A54" w:rsidRPr="006D4A54">
        <w:rPr>
          <w:rFonts w:ascii="Arial" w:eastAsia="Times New Roman" w:hAnsi="Arial" w:cs="Arial"/>
          <w:bCs/>
          <w:sz w:val="18"/>
          <w:szCs w:val="18"/>
          <w:lang w:eastAsia="ru-RU"/>
        </w:rPr>
        <w:t>. Проблема наличия точки экстремума на статической характеристике решалась введением кусочно-постоянной функции в алгоритмы управления.</w:t>
      </w:r>
    </w:p>
    <w:p w14:paraId="3CEE91B0" w14:textId="561C4493" w:rsidR="004B202A" w:rsidRPr="004B202A" w:rsidRDefault="004B202A" w:rsidP="00A706AB">
      <w:pPr>
        <w:spacing w:after="0" w:line="240" w:lineRule="auto"/>
        <w:jc w:val="both"/>
        <w:rPr>
          <w:rFonts w:ascii="Arial" w:eastAsia="Times New Roman" w:hAnsi="Arial" w:cs="Arial"/>
          <w:bCs/>
          <w:sz w:val="18"/>
          <w:szCs w:val="18"/>
          <w:lang w:eastAsia="ru-RU"/>
        </w:rPr>
      </w:pPr>
      <w:r w:rsidRPr="004B202A">
        <w:rPr>
          <w:rFonts w:ascii="Arial" w:eastAsia="Times New Roman" w:hAnsi="Arial" w:cs="Arial"/>
          <w:b/>
          <w:bCs/>
          <w:sz w:val="18"/>
          <w:szCs w:val="18"/>
          <w:lang w:eastAsia="ru-RU"/>
        </w:rPr>
        <w:t xml:space="preserve">Результаты. </w:t>
      </w:r>
      <w:r w:rsidR="006D4A54" w:rsidRPr="006D4A54">
        <w:rPr>
          <w:rFonts w:ascii="Arial" w:eastAsia="Times New Roman" w:hAnsi="Arial" w:cs="Arial"/>
          <w:bCs/>
          <w:sz w:val="18"/>
          <w:szCs w:val="18"/>
          <w:lang w:eastAsia="ru-RU"/>
        </w:rPr>
        <w:t>Синтезированы три алгоритма управления, отличающихся наличием интегральной составляющей и структурой</w:t>
      </w:r>
      <w:r w:rsidR="006D4A54">
        <w:rPr>
          <w:rFonts w:ascii="Arial" w:eastAsia="Times New Roman" w:hAnsi="Arial" w:cs="Arial"/>
          <w:bCs/>
          <w:sz w:val="18"/>
          <w:szCs w:val="18"/>
          <w:lang w:eastAsia="ru-RU"/>
        </w:rPr>
        <w:t>.</w:t>
      </w:r>
      <w:r w:rsidRPr="004B202A">
        <w:rPr>
          <w:rFonts w:ascii="Arial" w:eastAsia="Times New Roman" w:hAnsi="Arial" w:cs="Arial"/>
          <w:bCs/>
          <w:sz w:val="18"/>
          <w:szCs w:val="18"/>
          <w:lang w:eastAsia="ru-RU"/>
        </w:rPr>
        <w:t xml:space="preserve"> </w:t>
      </w:r>
      <w:r w:rsidR="0058358C">
        <w:rPr>
          <w:rFonts w:ascii="Arial" w:eastAsia="Times New Roman" w:hAnsi="Arial" w:cs="Arial"/>
          <w:bCs/>
          <w:sz w:val="18"/>
          <w:szCs w:val="18"/>
          <w:lang w:eastAsia="ru-RU"/>
        </w:rPr>
        <w:t>Показана работоспособность всех трёх алгоритмов.</w:t>
      </w:r>
    </w:p>
    <w:p w14:paraId="2757DC4A" w14:textId="48D75FE3" w:rsidR="004B202A" w:rsidRPr="004B202A" w:rsidRDefault="004B202A" w:rsidP="00A706AB">
      <w:pPr>
        <w:spacing w:after="0" w:line="240" w:lineRule="auto"/>
        <w:jc w:val="both"/>
        <w:rPr>
          <w:rFonts w:ascii="Arial" w:eastAsia="Times New Roman" w:hAnsi="Arial" w:cs="Arial"/>
          <w:bCs/>
          <w:sz w:val="18"/>
          <w:szCs w:val="18"/>
          <w:lang w:eastAsia="ru-RU"/>
        </w:rPr>
      </w:pPr>
      <w:r w:rsidRPr="004B202A">
        <w:rPr>
          <w:rFonts w:ascii="Arial" w:eastAsia="Times New Roman" w:hAnsi="Arial" w:cs="Arial"/>
          <w:b/>
          <w:bCs/>
          <w:sz w:val="18"/>
          <w:szCs w:val="18"/>
          <w:lang w:eastAsia="ru-RU"/>
        </w:rPr>
        <w:t>Выводы</w:t>
      </w:r>
      <w:r w:rsidRPr="004B202A">
        <w:rPr>
          <w:rFonts w:ascii="Arial" w:eastAsia="Times New Roman" w:hAnsi="Arial" w:cs="Arial"/>
          <w:b/>
          <w:iCs/>
          <w:sz w:val="18"/>
          <w:szCs w:val="18"/>
          <w:lang w:eastAsia="ru-RU"/>
        </w:rPr>
        <w:t>.</w:t>
      </w:r>
      <w:r w:rsidRPr="004B202A">
        <w:rPr>
          <w:rFonts w:ascii="Arial" w:eastAsia="Times New Roman" w:hAnsi="Arial" w:cs="Arial"/>
          <w:bCs/>
          <w:sz w:val="18"/>
          <w:szCs w:val="18"/>
          <w:lang w:eastAsia="ru-RU"/>
        </w:rPr>
        <w:t xml:space="preserve"> </w:t>
      </w:r>
      <w:r w:rsidR="008707DD" w:rsidRPr="008707DD">
        <w:rPr>
          <w:rFonts w:ascii="Arial" w:eastAsia="Times New Roman" w:hAnsi="Arial" w:cs="Arial"/>
          <w:spacing w:val="2"/>
          <w:sz w:val="18"/>
          <w:szCs w:val="18"/>
          <w:lang w:eastAsia="ru-RU"/>
        </w:rPr>
        <w:t>В работе решена задача синтеза алгоритмов управления экстремальным нелинейным объектом — жидкофазным химическим реактором с последовательно-параллельной реакцией — при отсутствии полной математической модели объекта и наличии только экстремальной статической характеристики по каналу регулирования.</w:t>
      </w:r>
    </w:p>
    <w:p w14:paraId="70AAC411" w14:textId="77777777" w:rsidR="004B202A" w:rsidRPr="004B202A" w:rsidRDefault="004B202A" w:rsidP="00A706AB">
      <w:pPr>
        <w:spacing w:after="0" w:line="240" w:lineRule="auto"/>
        <w:jc w:val="both"/>
        <w:rPr>
          <w:rFonts w:ascii="Arial" w:eastAsia="Times New Roman" w:hAnsi="Arial" w:cs="Arial"/>
          <w:b/>
          <w:sz w:val="18"/>
          <w:szCs w:val="18"/>
          <w:lang w:eastAsia="ru-RU"/>
        </w:rPr>
      </w:pPr>
    </w:p>
    <w:p w14:paraId="6230C16D" w14:textId="3BE838C0" w:rsidR="004B202A" w:rsidRPr="004B202A" w:rsidRDefault="004B202A" w:rsidP="00A706AB">
      <w:pPr>
        <w:spacing w:after="0" w:line="240" w:lineRule="auto"/>
        <w:jc w:val="both"/>
        <w:rPr>
          <w:rFonts w:ascii="Arial" w:eastAsia="Times New Roman" w:hAnsi="Arial" w:cs="Arial"/>
          <w:iCs/>
          <w:sz w:val="18"/>
          <w:szCs w:val="18"/>
          <w:lang w:eastAsia="ru-RU"/>
        </w:rPr>
      </w:pPr>
      <w:r w:rsidRPr="004B202A">
        <w:rPr>
          <w:rFonts w:ascii="Arial" w:eastAsia="Times New Roman" w:hAnsi="Arial" w:cs="Arial"/>
          <w:b/>
          <w:sz w:val="18"/>
          <w:szCs w:val="18"/>
          <w:lang w:eastAsia="ru-RU"/>
        </w:rPr>
        <w:t>Ключевые слова</w:t>
      </w:r>
      <w:r w:rsidRPr="004B202A">
        <w:rPr>
          <w:rFonts w:ascii="Arial" w:eastAsia="Times New Roman" w:hAnsi="Arial" w:cs="Arial"/>
          <w:b/>
          <w:iCs/>
          <w:sz w:val="18"/>
          <w:szCs w:val="18"/>
          <w:lang w:eastAsia="ru-RU"/>
        </w:rPr>
        <w:t>:</w:t>
      </w:r>
      <w:r w:rsidRPr="004B202A">
        <w:rPr>
          <w:rFonts w:ascii="Arial" w:eastAsia="Times New Roman" w:hAnsi="Arial" w:cs="Arial"/>
          <w:iCs/>
          <w:sz w:val="18"/>
          <w:szCs w:val="18"/>
          <w:lang w:eastAsia="ru-RU"/>
        </w:rPr>
        <w:t xml:space="preserve"> </w:t>
      </w:r>
      <w:r w:rsidR="00E14B81" w:rsidRPr="00E14B81">
        <w:rPr>
          <w:rFonts w:ascii="Arial" w:eastAsia="Times New Roman" w:hAnsi="Arial" w:cs="Arial"/>
          <w:iCs/>
          <w:sz w:val="18"/>
          <w:szCs w:val="18"/>
          <w:lang w:eastAsia="ru-RU"/>
        </w:rPr>
        <w:t>экстремальный объект</w:t>
      </w:r>
      <w:r w:rsidR="00E14B81">
        <w:rPr>
          <w:rFonts w:ascii="Arial" w:eastAsia="Times New Roman" w:hAnsi="Arial" w:cs="Arial"/>
          <w:iCs/>
          <w:sz w:val="18"/>
          <w:szCs w:val="18"/>
          <w:lang w:eastAsia="ru-RU"/>
        </w:rPr>
        <w:t xml:space="preserve">, </w:t>
      </w:r>
      <w:r w:rsidR="00086456">
        <w:rPr>
          <w:rFonts w:ascii="Arial" w:eastAsia="Times New Roman" w:hAnsi="Arial" w:cs="Arial"/>
          <w:bCs/>
          <w:sz w:val="18"/>
          <w:szCs w:val="18"/>
          <w:lang w:eastAsia="ru-RU"/>
        </w:rPr>
        <w:t>химический реактор</w:t>
      </w:r>
      <w:r w:rsidR="00E14B81">
        <w:rPr>
          <w:rFonts w:ascii="Arial" w:eastAsia="Times New Roman" w:hAnsi="Arial" w:cs="Arial"/>
          <w:bCs/>
          <w:sz w:val="18"/>
          <w:szCs w:val="18"/>
          <w:lang w:eastAsia="ru-RU"/>
        </w:rPr>
        <w:t xml:space="preserve">, </w:t>
      </w:r>
      <w:r w:rsidR="00E14B81" w:rsidRPr="00E14B81">
        <w:rPr>
          <w:rFonts w:ascii="Arial" w:eastAsia="Times New Roman" w:hAnsi="Arial" w:cs="Arial"/>
          <w:bCs/>
          <w:sz w:val="18"/>
          <w:szCs w:val="18"/>
          <w:lang w:eastAsia="ru-RU"/>
        </w:rPr>
        <w:t>статическая характеристика</w:t>
      </w:r>
      <w:r w:rsidR="00086456">
        <w:rPr>
          <w:rFonts w:ascii="Arial" w:eastAsia="Times New Roman" w:hAnsi="Arial" w:cs="Arial"/>
          <w:bCs/>
          <w:sz w:val="18"/>
          <w:szCs w:val="18"/>
          <w:lang w:eastAsia="ru-RU"/>
        </w:rPr>
        <w:t>, аналитическое конструирование агрегированных регуляторов (АКАР)</w:t>
      </w:r>
      <w:r w:rsidR="00E14B81">
        <w:rPr>
          <w:rFonts w:ascii="Arial" w:eastAsia="Times New Roman" w:hAnsi="Arial" w:cs="Arial"/>
          <w:bCs/>
          <w:sz w:val="18"/>
          <w:szCs w:val="18"/>
          <w:lang w:eastAsia="ru-RU"/>
        </w:rPr>
        <w:t xml:space="preserve">, </w:t>
      </w:r>
      <w:r w:rsidR="00E14B81" w:rsidRPr="00E14B81">
        <w:rPr>
          <w:rFonts w:ascii="Arial" w:eastAsia="Times New Roman" w:hAnsi="Arial" w:cs="Arial"/>
          <w:bCs/>
          <w:sz w:val="18"/>
          <w:szCs w:val="18"/>
          <w:lang w:eastAsia="ru-RU"/>
        </w:rPr>
        <w:t>нелинейный алгоритм управления</w:t>
      </w:r>
      <w:r w:rsidR="00E14B81">
        <w:rPr>
          <w:rFonts w:ascii="Arial" w:eastAsia="Times New Roman" w:hAnsi="Arial" w:cs="Arial"/>
          <w:bCs/>
          <w:sz w:val="18"/>
          <w:szCs w:val="18"/>
          <w:lang w:eastAsia="ru-RU"/>
        </w:rPr>
        <w:t xml:space="preserve">, </w:t>
      </w:r>
      <w:r w:rsidR="00E14B81" w:rsidRPr="00E14B81">
        <w:rPr>
          <w:rFonts w:ascii="Arial" w:eastAsia="Times New Roman" w:hAnsi="Arial" w:cs="Arial"/>
          <w:bCs/>
          <w:sz w:val="18"/>
          <w:szCs w:val="18"/>
          <w:lang w:eastAsia="ru-RU"/>
        </w:rPr>
        <w:t>инерционное звено</w:t>
      </w:r>
      <w:r w:rsidR="00E14B81">
        <w:rPr>
          <w:rFonts w:ascii="Arial" w:eastAsia="Times New Roman" w:hAnsi="Arial" w:cs="Arial"/>
          <w:bCs/>
          <w:sz w:val="18"/>
          <w:szCs w:val="18"/>
          <w:lang w:eastAsia="ru-RU"/>
        </w:rPr>
        <w:t xml:space="preserve">, </w:t>
      </w:r>
      <w:r w:rsidR="00E14B81" w:rsidRPr="00E14B81">
        <w:rPr>
          <w:rFonts w:ascii="Arial" w:eastAsia="Times New Roman" w:hAnsi="Arial" w:cs="Arial"/>
          <w:bCs/>
          <w:sz w:val="18"/>
          <w:szCs w:val="18"/>
          <w:lang w:eastAsia="ru-RU"/>
        </w:rPr>
        <w:t>кусочно-постоянная функция</w:t>
      </w:r>
    </w:p>
    <w:p w14:paraId="0379592E" w14:textId="77777777" w:rsidR="004B202A" w:rsidRPr="004B202A" w:rsidRDefault="004B202A" w:rsidP="00A706AB">
      <w:pPr>
        <w:spacing w:after="0" w:line="240" w:lineRule="auto"/>
        <w:rPr>
          <w:rFonts w:ascii="Arial" w:eastAsia="Times New Roman" w:hAnsi="Arial" w:cs="Arial"/>
          <w:sz w:val="18"/>
          <w:szCs w:val="18"/>
          <w:lang w:eastAsia="ru-RU"/>
        </w:rPr>
      </w:pPr>
    </w:p>
    <w:p w14:paraId="615EE05F" w14:textId="77777777" w:rsidR="004B202A" w:rsidRPr="004B202A" w:rsidRDefault="004B202A" w:rsidP="00A706AB">
      <w:pPr>
        <w:spacing w:after="0" w:line="240" w:lineRule="auto"/>
        <w:rPr>
          <w:rFonts w:ascii="Arial" w:eastAsia="Times New Roman" w:hAnsi="Arial" w:cs="Arial"/>
          <w:color w:val="000000"/>
          <w:sz w:val="18"/>
          <w:szCs w:val="18"/>
          <w:lang w:eastAsia="ru-RU"/>
        </w:rPr>
      </w:pPr>
    </w:p>
    <w:p w14:paraId="352F5731" w14:textId="2E15242F" w:rsidR="004B0D38" w:rsidRPr="004B0D38" w:rsidRDefault="004B0D38" w:rsidP="008F374D">
      <w:pPr>
        <w:suppressAutoHyphens/>
        <w:spacing w:after="0" w:line="240" w:lineRule="auto"/>
        <w:rPr>
          <w:rFonts w:ascii="Arial" w:eastAsia="Times New Roman" w:hAnsi="Arial" w:cs="Arial"/>
          <w:b/>
          <w:iCs/>
          <w:sz w:val="18"/>
          <w:szCs w:val="18"/>
          <w:lang w:val="en-US" w:eastAsia="ru-RU"/>
        </w:rPr>
      </w:pPr>
      <w:r w:rsidRPr="004B0D38">
        <w:rPr>
          <w:rFonts w:ascii="Arial" w:eastAsia="Times New Roman" w:hAnsi="Arial" w:cs="Arial"/>
          <w:b/>
          <w:iCs/>
          <w:sz w:val="18"/>
          <w:szCs w:val="18"/>
          <w:lang w:val="en-US" w:eastAsia="ru-RU"/>
        </w:rPr>
        <w:t>Alexander Nikolaevich</w:t>
      </w:r>
      <w:r w:rsidR="00EF0332" w:rsidRPr="00EF0332">
        <w:rPr>
          <w:rFonts w:ascii="Arial" w:eastAsia="Times New Roman" w:hAnsi="Arial" w:cs="Arial"/>
          <w:b/>
          <w:iCs/>
          <w:sz w:val="18"/>
          <w:szCs w:val="18"/>
          <w:lang w:val="en-US" w:eastAsia="ru-RU"/>
        </w:rPr>
        <w:t xml:space="preserve"> </w:t>
      </w:r>
      <w:proofErr w:type="spellStart"/>
      <w:r w:rsidR="00EF0332" w:rsidRPr="004B0D38">
        <w:rPr>
          <w:rFonts w:ascii="Arial" w:eastAsia="Times New Roman" w:hAnsi="Arial" w:cs="Arial"/>
          <w:b/>
          <w:iCs/>
          <w:sz w:val="18"/>
          <w:szCs w:val="18"/>
          <w:lang w:val="en-US" w:eastAsia="ru-RU"/>
        </w:rPr>
        <w:t>Labutin</w:t>
      </w:r>
      <w:proofErr w:type="spellEnd"/>
    </w:p>
    <w:p w14:paraId="7430CF7C" w14:textId="0A08497A" w:rsidR="004B0D38" w:rsidRPr="004B0D38" w:rsidRDefault="004B0D38" w:rsidP="008F374D">
      <w:pPr>
        <w:suppressAutoHyphens/>
        <w:spacing w:after="0" w:line="240" w:lineRule="auto"/>
        <w:jc w:val="both"/>
        <w:rPr>
          <w:rFonts w:ascii="Arial" w:eastAsia="Times New Roman" w:hAnsi="Arial" w:cs="Arial"/>
          <w:bCs/>
          <w:iCs/>
          <w:sz w:val="18"/>
          <w:szCs w:val="18"/>
          <w:lang w:val="en-US" w:eastAsia="ru-RU"/>
        </w:rPr>
      </w:pPr>
      <w:r w:rsidRPr="004B0D38">
        <w:rPr>
          <w:rFonts w:ascii="Arial" w:eastAsia="Times New Roman" w:hAnsi="Arial" w:cs="Arial"/>
          <w:bCs/>
          <w:iCs/>
          <w:sz w:val="18"/>
          <w:szCs w:val="18"/>
          <w:lang w:val="en-US" w:eastAsia="ru-RU"/>
        </w:rPr>
        <w:t>Ivanovo State University of Chemistry and Technology, Doctor of Engineering Sciences, Professor of the Department of Technical Cybernetics and Automation, Russia, Ivanovo, e-mail: lan@isuct.ru</w:t>
      </w:r>
    </w:p>
    <w:p w14:paraId="0F94BC57" w14:textId="77777777" w:rsidR="004B0D38" w:rsidRPr="004B0D38" w:rsidRDefault="004B0D38" w:rsidP="008F374D">
      <w:pPr>
        <w:suppressAutoHyphens/>
        <w:spacing w:after="0" w:line="240" w:lineRule="auto"/>
        <w:jc w:val="both"/>
        <w:rPr>
          <w:rFonts w:ascii="Arial" w:eastAsia="Times New Roman" w:hAnsi="Arial" w:cs="Arial"/>
          <w:b/>
          <w:iCs/>
          <w:sz w:val="18"/>
          <w:szCs w:val="18"/>
          <w:lang w:val="en-US" w:eastAsia="ru-RU"/>
        </w:rPr>
      </w:pPr>
    </w:p>
    <w:p w14:paraId="580A057C" w14:textId="0CB196F6" w:rsidR="004B0D38" w:rsidRPr="004B0D38" w:rsidRDefault="004B0D38" w:rsidP="008F374D">
      <w:pPr>
        <w:suppressAutoHyphens/>
        <w:spacing w:after="0" w:line="240" w:lineRule="auto"/>
        <w:jc w:val="both"/>
        <w:rPr>
          <w:rFonts w:ascii="Arial" w:eastAsia="Times New Roman" w:hAnsi="Arial" w:cs="Arial"/>
          <w:b/>
          <w:iCs/>
          <w:sz w:val="18"/>
          <w:szCs w:val="18"/>
          <w:lang w:val="en-US" w:eastAsia="ru-RU"/>
        </w:rPr>
      </w:pPr>
      <w:r w:rsidRPr="004B0D38">
        <w:rPr>
          <w:rFonts w:ascii="Arial" w:eastAsia="Times New Roman" w:hAnsi="Arial" w:cs="Arial"/>
          <w:b/>
          <w:iCs/>
          <w:sz w:val="18"/>
          <w:szCs w:val="18"/>
          <w:lang w:val="en-US" w:eastAsia="ru-RU"/>
        </w:rPr>
        <w:t xml:space="preserve">Anatoly </w:t>
      </w:r>
      <w:proofErr w:type="spellStart"/>
      <w:r w:rsidRPr="004B0D38">
        <w:rPr>
          <w:rFonts w:ascii="Arial" w:eastAsia="Times New Roman" w:hAnsi="Arial" w:cs="Arial"/>
          <w:b/>
          <w:iCs/>
          <w:sz w:val="18"/>
          <w:szCs w:val="18"/>
          <w:lang w:val="en-US" w:eastAsia="ru-RU"/>
        </w:rPr>
        <w:t>Alekseevich</w:t>
      </w:r>
      <w:proofErr w:type="spellEnd"/>
      <w:r w:rsidR="00EF0332" w:rsidRPr="00EF0332">
        <w:rPr>
          <w:rFonts w:ascii="Arial" w:eastAsia="Times New Roman" w:hAnsi="Arial" w:cs="Arial"/>
          <w:b/>
          <w:iCs/>
          <w:sz w:val="18"/>
          <w:szCs w:val="18"/>
          <w:lang w:val="en-US" w:eastAsia="ru-RU"/>
        </w:rPr>
        <w:t xml:space="preserve"> </w:t>
      </w:r>
      <w:proofErr w:type="spellStart"/>
      <w:r w:rsidR="00EF0332" w:rsidRPr="004B0D38">
        <w:rPr>
          <w:rFonts w:ascii="Arial" w:eastAsia="Times New Roman" w:hAnsi="Arial" w:cs="Arial"/>
          <w:b/>
          <w:iCs/>
          <w:sz w:val="18"/>
          <w:szCs w:val="18"/>
          <w:lang w:val="en-US" w:eastAsia="ru-RU"/>
        </w:rPr>
        <w:t>Andreenkov</w:t>
      </w:r>
      <w:proofErr w:type="spellEnd"/>
    </w:p>
    <w:p w14:paraId="13814283" w14:textId="1F17AE0D" w:rsidR="004B0D38" w:rsidRPr="004B0D38" w:rsidRDefault="004B0D38" w:rsidP="008F374D">
      <w:pPr>
        <w:suppressAutoHyphens/>
        <w:spacing w:after="0" w:line="240" w:lineRule="auto"/>
        <w:jc w:val="both"/>
        <w:rPr>
          <w:rFonts w:ascii="Arial" w:eastAsia="Times New Roman" w:hAnsi="Arial" w:cs="Arial"/>
          <w:bCs/>
          <w:iCs/>
          <w:sz w:val="18"/>
          <w:szCs w:val="18"/>
          <w:lang w:val="en-US" w:eastAsia="ru-RU"/>
        </w:rPr>
      </w:pPr>
      <w:r w:rsidRPr="004B0D38">
        <w:rPr>
          <w:rFonts w:ascii="Arial" w:eastAsia="Times New Roman" w:hAnsi="Arial" w:cs="Arial"/>
          <w:bCs/>
          <w:iCs/>
          <w:sz w:val="18"/>
          <w:szCs w:val="18"/>
          <w:lang w:val="en-US" w:eastAsia="ru-RU"/>
        </w:rPr>
        <w:t xml:space="preserve">Ivanovo State University of Chemistry and Technology, </w:t>
      </w:r>
      <w:r w:rsidR="00EF0332" w:rsidRPr="00EF0332">
        <w:rPr>
          <w:rFonts w:ascii="Arial" w:eastAsia="Times New Roman" w:hAnsi="Arial" w:cs="Arial"/>
          <w:bCs/>
          <w:iCs/>
          <w:sz w:val="18"/>
          <w:szCs w:val="18"/>
          <w:lang w:val="en-US" w:eastAsia="ru-RU"/>
        </w:rPr>
        <w:t xml:space="preserve">Postgraduate </w:t>
      </w:r>
      <w:r w:rsidR="00EF0332">
        <w:rPr>
          <w:rFonts w:ascii="Arial" w:eastAsia="Times New Roman" w:hAnsi="Arial" w:cs="Arial"/>
          <w:bCs/>
          <w:iCs/>
          <w:sz w:val="18"/>
          <w:szCs w:val="18"/>
          <w:lang w:val="en-US" w:eastAsia="ru-RU"/>
        </w:rPr>
        <w:t>S</w:t>
      </w:r>
      <w:r w:rsidRPr="004B0D38">
        <w:rPr>
          <w:rFonts w:ascii="Arial" w:eastAsia="Times New Roman" w:hAnsi="Arial" w:cs="Arial"/>
          <w:bCs/>
          <w:iCs/>
          <w:sz w:val="18"/>
          <w:szCs w:val="18"/>
          <w:lang w:val="en-US" w:eastAsia="ru-RU"/>
        </w:rPr>
        <w:t>tudent, Russia, Ivanovo</w:t>
      </w:r>
    </w:p>
    <w:p w14:paraId="60E1549C" w14:textId="77777777" w:rsidR="004B0D38" w:rsidRPr="004B0D38" w:rsidRDefault="004B0D38" w:rsidP="008F374D">
      <w:pPr>
        <w:suppressAutoHyphens/>
        <w:spacing w:after="0" w:line="240" w:lineRule="auto"/>
        <w:jc w:val="both"/>
        <w:rPr>
          <w:rFonts w:ascii="Arial" w:eastAsia="Times New Roman" w:hAnsi="Arial" w:cs="Arial"/>
          <w:b/>
          <w:iCs/>
          <w:sz w:val="18"/>
          <w:szCs w:val="18"/>
          <w:lang w:val="en-US" w:eastAsia="ru-RU"/>
        </w:rPr>
      </w:pPr>
    </w:p>
    <w:p w14:paraId="3F77C747" w14:textId="263576AF" w:rsidR="004B0D38" w:rsidRPr="004B0D38" w:rsidRDefault="004B0D38" w:rsidP="008F374D">
      <w:pPr>
        <w:suppressAutoHyphens/>
        <w:spacing w:after="0" w:line="240" w:lineRule="auto"/>
        <w:jc w:val="both"/>
        <w:rPr>
          <w:rFonts w:ascii="Arial" w:eastAsia="Times New Roman" w:hAnsi="Arial" w:cs="Arial"/>
          <w:b/>
          <w:iCs/>
          <w:sz w:val="18"/>
          <w:szCs w:val="18"/>
          <w:lang w:val="en-US" w:eastAsia="ru-RU"/>
        </w:rPr>
      </w:pPr>
      <w:r w:rsidRPr="004B0D38">
        <w:rPr>
          <w:rFonts w:ascii="Arial" w:eastAsia="Times New Roman" w:hAnsi="Arial" w:cs="Arial"/>
          <w:b/>
          <w:iCs/>
          <w:sz w:val="18"/>
          <w:szCs w:val="18"/>
          <w:lang w:val="en-US" w:eastAsia="ru-RU"/>
        </w:rPr>
        <w:t>Elena Alexandrovna</w:t>
      </w:r>
      <w:r w:rsidR="00EF0332" w:rsidRPr="00EF0332">
        <w:rPr>
          <w:rFonts w:ascii="Arial" w:eastAsia="Times New Roman" w:hAnsi="Arial" w:cs="Arial"/>
          <w:b/>
          <w:iCs/>
          <w:sz w:val="18"/>
          <w:szCs w:val="18"/>
          <w:lang w:val="en-US" w:eastAsia="ru-RU"/>
        </w:rPr>
        <w:t xml:space="preserve"> </w:t>
      </w:r>
      <w:proofErr w:type="spellStart"/>
      <w:r w:rsidR="00EF0332" w:rsidRPr="004B0D38">
        <w:rPr>
          <w:rFonts w:ascii="Arial" w:eastAsia="Times New Roman" w:hAnsi="Arial" w:cs="Arial"/>
          <w:b/>
          <w:iCs/>
          <w:sz w:val="18"/>
          <w:szCs w:val="18"/>
          <w:lang w:val="en-US" w:eastAsia="ru-RU"/>
        </w:rPr>
        <w:t>Shuina</w:t>
      </w:r>
      <w:proofErr w:type="spellEnd"/>
    </w:p>
    <w:p w14:paraId="7124CA21" w14:textId="6448CA11" w:rsidR="004B0D38" w:rsidRPr="004B0D38" w:rsidRDefault="004B0D38" w:rsidP="008F374D">
      <w:pPr>
        <w:suppressAutoHyphens/>
        <w:spacing w:after="0" w:line="240" w:lineRule="auto"/>
        <w:jc w:val="both"/>
        <w:rPr>
          <w:rFonts w:ascii="Arial" w:eastAsia="Times New Roman" w:hAnsi="Arial" w:cs="Arial"/>
          <w:bCs/>
          <w:iCs/>
          <w:sz w:val="18"/>
          <w:szCs w:val="18"/>
          <w:lang w:val="en-US" w:eastAsia="ru-RU"/>
        </w:rPr>
      </w:pPr>
      <w:r w:rsidRPr="004B0D38">
        <w:rPr>
          <w:rFonts w:ascii="Arial" w:eastAsia="Times New Roman" w:hAnsi="Arial" w:cs="Arial"/>
          <w:bCs/>
          <w:iCs/>
          <w:sz w:val="18"/>
          <w:szCs w:val="18"/>
          <w:lang w:val="en-US" w:eastAsia="ru-RU"/>
        </w:rPr>
        <w:t>Ivanovo State Power Engineering University, Doctor of Engineering Sciences, Professor, Head of th</w:t>
      </w:r>
      <w:r>
        <w:rPr>
          <w:rFonts w:ascii="Arial" w:eastAsia="Times New Roman" w:hAnsi="Arial" w:cs="Arial"/>
          <w:bCs/>
          <w:iCs/>
          <w:sz w:val="18"/>
          <w:szCs w:val="18"/>
          <w:lang w:val="en-US" w:eastAsia="ru-RU"/>
        </w:rPr>
        <w:t>e</w:t>
      </w:r>
      <w:r w:rsidRPr="004B0D38">
        <w:rPr>
          <w:rFonts w:ascii="Arial" w:eastAsia="Times New Roman" w:hAnsi="Arial" w:cs="Arial"/>
          <w:bCs/>
          <w:iCs/>
          <w:sz w:val="18"/>
          <w:szCs w:val="18"/>
          <w:lang w:val="en-US" w:eastAsia="ru-RU"/>
        </w:rPr>
        <w:t xml:space="preserve"> Higher Mathematics Department, Russia, Ivanovo, e-mail: HM_ISPU@mail.ru</w:t>
      </w:r>
    </w:p>
    <w:p w14:paraId="2B6B3DF0" w14:textId="77777777" w:rsidR="004B0D38" w:rsidRPr="004B0D38" w:rsidRDefault="004B0D38" w:rsidP="008F374D">
      <w:pPr>
        <w:suppressAutoHyphens/>
        <w:spacing w:after="0" w:line="240" w:lineRule="auto"/>
        <w:jc w:val="both"/>
        <w:rPr>
          <w:rFonts w:ascii="Arial" w:eastAsia="Times New Roman" w:hAnsi="Arial" w:cs="Arial"/>
          <w:b/>
          <w:iCs/>
          <w:sz w:val="18"/>
          <w:szCs w:val="18"/>
          <w:lang w:val="en-US" w:eastAsia="ru-RU"/>
        </w:rPr>
      </w:pPr>
    </w:p>
    <w:p w14:paraId="678B0FD1" w14:textId="5B874DD1" w:rsidR="004B202A" w:rsidRPr="00B2367B" w:rsidRDefault="00DC5B64" w:rsidP="008F374D">
      <w:pPr>
        <w:suppressAutoHyphens/>
        <w:spacing w:after="0" w:line="240" w:lineRule="auto"/>
        <w:jc w:val="center"/>
        <w:rPr>
          <w:rFonts w:ascii="Arial" w:eastAsia="Times New Roman" w:hAnsi="Arial" w:cs="Arial"/>
          <w:b/>
          <w:sz w:val="26"/>
          <w:szCs w:val="26"/>
          <w:lang w:val="en-US" w:eastAsia="ru-RU"/>
        </w:rPr>
      </w:pPr>
      <w:r w:rsidRPr="00DC5B64">
        <w:rPr>
          <w:rFonts w:ascii="Arial" w:eastAsia="Times New Roman" w:hAnsi="Arial" w:cs="Arial"/>
          <w:b/>
          <w:sz w:val="26"/>
          <w:szCs w:val="26"/>
          <w:lang w:val="en-US" w:eastAsia="ru-RU"/>
        </w:rPr>
        <w:t xml:space="preserve">Synergetic synthesis of </w:t>
      </w:r>
      <w:r>
        <w:rPr>
          <w:rFonts w:ascii="Arial" w:eastAsia="Times New Roman" w:hAnsi="Arial" w:cs="Arial"/>
          <w:b/>
          <w:sz w:val="26"/>
          <w:szCs w:val="26"/>
          <w:lang w:val="en-US" w:eastAsia="ru-RU"/>
        </w:rPr>
        <w:t xml:space="preserve">control </w:t>
      </w:r>
      <w:r w:rsidRPr="00DC5B64">
        <w:rPr>
          <w:rFonts w:ascii="Arial" w:eastAsia="Times New Roman" w:hAnsi="Arial" w:cs="Arial"/>
          <w:b/>
          <w:sz w:val="26"/>
          <w:szCs w:val="26"/>
          <w:lang w:val="en-US" w:eastAsia="ru-RU"/>
        </w:rPr>
        <w:t xml:space="preserve">algorithms for extreme </w:t>
      </w:r>
      <w:r w:rsidR="003D3AD7">
        <w:rPr>
          <w:rFonts w:ascii="Arial" w:eastAsia="Times New Roman" w:hAnsi="Arial" w:cs="Arial"/>
          <w:b/>
          <w:sz w:val="26"/>
          <w:szCs w:val="26"/>
          <w:lang w:val="en-US" w:eastAsia="ru-RU"/>
        </w:rPr>
        <w:t>systems</w:t>
      </w:r>
    </w:p>
    <w:p w14:paraId="75E7BFB5" w14:textId="77777777" w:rsidR="009268F2" w:rsidRDefault="009268F2" w:rsidP="00A706AB">
      <w:pPr>
        <w:spacing w:after="0" w:line="240" w:lineRule="auto"/>
        <w:ind w:firstLine="567"/>
        <w:jc w:val="both"/>
        <w:rPr>
          <w:rFonts w:ascii="Arial" w:eastAsia="Times New Roman" w:hAnsi="Arial" w:cs="Arial"/>
          <w:b/>
          <w:sz w:val="18"/>
          <w:szCs w:val="18"/>
          <w:lang w:val="en-US" w:eastAsia="ru-RU"/>
        </w:rPr>
      </w:pPr>
    </w:p>
    <w:p w14:paraId="5CEAAF79" w14:textId="0F4F727C" w:rsidR="004B202A" w:rsidRPr="004B202A" w:rsidRDefault="004B202A" w:rsidP="00A706AB">
      <w:pPr>
        <w:spacing w:after="0" w:line="240" w:lineRule="auto"/>
        <w:ind w:firstLine="567"/>
        <w:jc w:val="both"/>
        <w:rPr>
          <w:rFonts w:ascii="Arial" w:eastAsia="Times New Roman" w:hAnsi="Arial" w:cs="Arial"/>
          <w:b/>
          <w:sz w:val="18"/>
          <w:szCs w:val="18"/>
          <w:lang w:val="en-US" w:eastAsia="ru-RU"/>
        </w:rPr>
      </w:pPr>
      <w:r w:rsidRPr="004B202A">
        <w:rPr>
          <w:rFonts w:ascii="Arial" w:eastAsia="Times New Roman" w:hAnsi="Arial" w:cs="Arial"/>
          <w:b/>
          <w:sz w:val="18"/>
          <w:szCs w:val="18"/>
          <w:lang w:val="en-US" w:eastAsia="ru-RU"/>
        </w:rPr>
        <w:t>Abstract</w:t>
      </w:r>
    </w:p>
    <w:p w14:paraId="460FBCA2" w14:textId="4FB75D9B" w:rsidR="000B72BA" w:rsidRPr="000B72BA" w:rsidRDefault="000B72BA" w:rsidP="00A706AB">
      <w:pPr>
        <w:spacing w:after="0" w:line="240" w:lineRule="auto"/>
        <w:jc w:val="both"/>
        <w:rPr>
          <w:rFonts w:ascii="Arial" w:eastAsia="Times New Roman" w:hAnsi="Arial" w:cs="Arial"/>
          <w:b/>
          <w:sz w:val="18"/>
          <w:szCs w:val="18"/>
          <w:lang w:val="en-US" w:eastAsia="ru-RU"/>
        </w:rPr>
      </w:pPr>
    </w:p>
    <w:p w14:paraId="0979D128" w14:textId="77777777" w:rsidR="008255DC" w:rsidRPr="008255DC" w:rsidRDefault="000B72BA" w:rsidP="008255DC">
      <w:pPr>
        <w:spacing w:after="0" w:line="240" w:lineRule="auto"/>
        <w:jc w:val="both"/>
        <w:rPr>
          <w:rFonts w:ascii="Arial" w:eastAsia="Times New Roman" w:hAnsi="Arial" w:cs="Arial"/>
          <w:bCs/>
          <w:sz w:val="18"/>
          <w:szCs w:val="18"/>
          <w:lang w:val="en-US" w:eastAsia="ru-RU"/>
        </w:rPr>
      </w:pPr>
      <w:r w:rsidRPr="000B72BA">
        <w:rPr>
          <w:rFonts w:ascii="Arial" w:eastAsia="Times New Roman" w:hAnsi="Arial" w:cs="Arial"/>
          <w:b/>
          <w:sz w:val="18"/>
          <w:szCs w:val="18"/>
          <w:lang w:val="en-US" w:eastAsia="ru-RU"/>
        </w:rPr>
        <w:t>Background.</w:t>
      </w:r>
      <w:r w:rsidRPr="000B72BA">
        <w:rPr>
          <w:rFonts w:ascii="Arial" w:eastAsia="Times New Roman" w:hAnsi="Arial" w:cs="Arial"/>
          <w:bCs/>
          <w:sz w:val="18"/>
          <w:szCs w:val="18"/>
          <w:lang w:val="en-US" w:eastAsia="ru-RU"/>
        </w:rPr>
        <w:t xml:space="preserve"> </w:t>
      </w:r>
      <w:r w:rsidR="008255DC" w:rsidRPr="008255DC">
        <w:rPr>
          <w:rFonts w:ascii="Arial" w:eastAsia="Times New Roman" w:hAnsi="Arial" w:cs="Arial"/>
          <w:bCs/>
          <w:sz w:val="18"/>
          <w:szCs w:val="18"/>
          <w:lang w:val="en-US" w:eastAsia="ru-RU"/>
        </w:rPr>
        <w:t>The problem of synthesizing control algorithms for nonlinear technological objects, such as a chemical reactor, is often due to the absence or limitation of information about the object's dynamics. At the same time, the static characteristic of the object in the control channel is given and has an extreme nature. Information about the form of the static characteristic and the structure of substance transfer flows in the reactor makes it possible to develop a simplified model that reflects the object's nonlinearity and inertia.</w:t>
      </w:r>
    </w:p>
    <w:p w14:paraId="64C47F7F" w14:textId="21599558" w:rsidR="000B72BA" w:rsidRPr="000B72BA" w:rsidRDefault="008255DC" w:rsidP="008255DC">
      <w:pPr>
        <w:spacing w:after="0" w:line="240" w:lineRule="auto"/>
        <w:jc w:val="both"/>
        <w:rPr>
          <w:rFonts w:ascii="Arial" w:eastAsia="Times New Roman" w:hAnsi="Arial" w:cs="Arial"/>
          <w:bCs/>
          <w:sz w:val="18"/>
          <w:szCs w:val="18"/>
          <w:lang w:val="en-US" w:eastAsia="ru-RU"/>
        </w:rPr>
      </w:pPr>
      <w:r w:rsidRPr="008255DC">
        <w:rPr>
          <w:rFonts w:ascii="Arial" w:eastAsia="Times New Roman" w:hAnsi="Arial" w:cs="Arial"/>
          <w:bCs/>
          <w:sz w:val="18"/>
          <w:szCs w:val="18"/>
          <w:lang w:val="en-US" w:eastAsia="ru-RU"/>
        </w:rPr>
        <w:t>It is necessary to propose methods for synthesizing a control system using a simplified model and to investigate its performance.</w:t>
      </w:r>
    </w:p>
    <w:p w14:paraId="615C1383" w14:textId="31B77E92" w:rsidR="000B72BA" w:rsidRPr="000B72BA" w:rsidRDefault="000B72BA" w:rsidP="00A706AB">
      <w:pPr>
        <w:spacing w:after="0" w:line="240" w:lineRule="auto"/>
        <w:jc w:val="both"/>
        <w:rPr>
          <w:rFonts w:ascii="Arial" w:eastAsia="Times New Roman" w:hAnsi="Arial" w:cs="Arial"/>
          <w:bCs/>
          <w:sz w:val="18"/>
          <w:szCs w:val="18"/>
          <w:lang w:val="en-US" w:eastAsia="ru-RU"/>
        </w:rPr>
      </w:pPr>
      <w:r w:rsidRPr="000B72BA">
        <w:rPr>
          <w:rFonts w:ascii="Arial" w:eastAsia="Times New Roman" w:hAnsi="Arial" w:cs="Arial"/>
          <w:b/>
          <w:sz w:val="18"/>
          <w:szCs w:val="18"/>
          <w:lang w:val="en-US" w:eastAsia="ru-RU"/>
        </w:rPr>
        <w:t>Materials and methods.</w:t>
      </w:r>
      <w:r w:rsidRPr="000B72BA">
        <w:rPr>
          <w:rFonts w:ascii="Arial" w:eastAsia="Times New Roman" w:hAnsi="Arial" w:cs="Arial"/>
          <w:bCs/>
          <w:sz w:val="18"/>
          <w:szCs w:val="18"/>
          <w:lang w:val="en-US" w:eastAsia="ru-RU"/>
        </w:rPr>
        <w:t xml:space="preserve"> </w:t>
      </w:r>
      <w:r w:rsidR="008255DC" w:rsidRPr="008255DC">
        <w:rPr>
          <w:rFonts w:ascii="Arial" w:eastAsia="Times New Roman" w:hAnsi="Arial" w:cs="Arial"/>
          <w:bCs/>
          <w:sz w:val="18"/>
          <w:szCs w:val="18"/>
          <w:lang w:val="en-US" w:eastAsia="ru-RU"/>
        </w:rPr>
        <w:t>The synthesis of control algorithms for concentration regulation in a chemical reactor was carried out using the Analytical Design of Aggregated Regulators (ADAR) method, applying a nonlinear static model of the object and a linear model characterizing inertia. The issue of the extremum point on the static characteristic was addressed by introducing a piecewise-constant function into the control algorithms.</w:t>
      </w:r>
    </w:p>
    <w:p w14:paraId="24656368" w14:textId="26523E5C" w:rsidR="000B72BA" w:rsidRPr="00FA6ED7" w:rsidRDefault="000B72BA" w:rsidP="00A706AB">
      <w:pPr>
        <w:spacing w:after="0" w:line="240" w:lineRule="auto"/>
        <w:jc w:val="both"/>
        <w:rPr>
          <w:rFonts w:ascii="Arial" w:eastAsia="Times New Roman" w:hAnsi="Arial" w:cs="Arial"/>
          <w:bCs/>
          <w:sz w:val="18"/>
          <w:szCs w:val="18"/>
          <w:lang w:val="en-US" w:eastAsia="ru-RU"/>
        </w:rPr>
      </w:pPr>
      <w:r w:rsidRPr="000B72BA">
        <w:rPr>
          <w:rFonts w:ascii="Arial" w:eastAsia="Times New Roman" w:hAnsi="Arial" w:cs="Arial"/>
          <w:b/>
          <w:sz w:val="18"/>
          <w:szCs w:val="18"/>
          <w:lang w:val="en-US" w:eastAsia="ru-RU"/>
        </w:rPr>
        <w:lastRenderedPageBreak/>
        <w:t>Results.</w:t>
      </w:r>
      <w:r w:rsidRPr="000B72BA">
        <w:rPr>
          <w:rFonts w:ascii="Arial" w:eastAsia="Times New Roman" w:hAnsi="Arial" w:cs="Arial"/>
          <w:bCs/>
          <w:sz w:val="18"/>
          <w:szCs w:val="18"/>
          <w:lang w:val="en-US" w:eastAsia="ru-RU"/>
        </w:rPr>
        <w:t xml:space="preserve"> </w:t>
      </w:r>
      <w:r w:rsidR="008255DC" w:rsidRPr="008255DC">
        <w:rPr>
          <w:rFonts w:ascii="Arial" w:eastAsia="Times New Roman" w:hAnsi="Arial" w:cs="Arial"/>
          <w:bCs/>
          <w:sz w:val="18"/>
          <w:szCs w:val="18"/>
          <w:lang w:val="en-US" w:eastAsia="ru-RU"/>
        </w:rPr>
        <w:t>Three control algorithms were synthesized, differing in the presence of an integral component and structure. The operability of all three algorithms was demonstrated.</w:t>
      </w:r>
    </w:p>
    <w:p w14:paraId="60A345F3" w14:textId="6B90C1FD" w:rsidR="000B72BA" w:rsidRPr="000B72BA" w:rsidRDefault="000B72BA" w:rsidP="00A706AB">
      <w:pPr>
        <w:spacing w:after="0" w:line="240" w:lineRule="auto"/>
        <w:jc w:val="both"/>
        <w:rPr>
          <w:rFonts w:ascii="Arial" w:eastAsia="Times New Roman" w:hAnsi="Arial" w:cs="Arial"/>
          <w:bCs/>
          <w:sz w:val="18"/>
          <w:szCs w:val="18"/>
          <w:lang w:val="en-US" w:eastAsia="ru-RU"/>
        </w:rPr>
      </w:pPr>
      <w:r w:rsidRPr="000B72BA">
        <w:rPr>
          <w:rFonts w:ascii="Arial" w:eastAsia="Times New Roman" w:hAnsi="Arial" w:cs="Arial"/>
          <w:b/>
          <w:sz w:val="18"/>
          <w:szCs w:val="18"/>
          <w:lang w:val="en-US" w:eastAsia="ru-RU"/>
        </w:rPr>
        <w:t>Conclusions.</w:t>
      </w:r>
      <w:r w:rsidRPr="000B72BA">
        <w:rPr>
          <w:rFonts w:ascii="Arial" w:eastAsia="Times New Roman" w:hAnsi="Arial" w:cs="Arial"/>
          <w:bCs/>
          <w:sz w:val="18"/>
          <w:szCs w:val="18"/>
          <w:lang w:val="en-US" w:eastAsia="ru-RU"/>
        </w:rPr>
        <w:t xml:space="preserve"> </w:t>
      </w:r>
      <w:r w:rsidR="00383C1E" w:rsidRPr="00383C1E">
        <w:rPr>
          <w:rFonts w:ascii="Arial" w:eastAsia="Times New Roman" w:hAnsi="Arial" w:cs="Arial"/>
          <w:bCs/>
          <w:sz w:val="18"/>
          <w:szCs w:val="18"/>
          <w:lang w:val="en-US" w:eastAsia="ru-RU"/>
        </w:rPr>
        <w:t>The problem of synthesizing control algorithms for an extreme nonlinear system — a liquid-phase chemical reactor with a consecutive-parallel reaction — has been addressed in this study under conditions of incomplete mathematical modeling and the availability of only an extreme static characteristic in the control channel.</w:t>
      </w:r>
    </w:p>
    <w:p w14:paraId="72BF6BD1" w14:textId="77777777" w:rsidR="000B72BA" w:rsidRPr="000B72BA" w:rsidRDefault="000B72BA" w:rsidP="00A706AB">
      <w:pPr>
        <w:spacing w:after="0" w:line="240" w:lineRule="auto"/>
        <w:jc w:val="both"/>
        <w:rPr>
          <w:rFonts w:ascii="Arial" w:eastAsia="Times New Roman" w:hAnsi="Arial" w:cs="Arial"/>
          <w:bCs/>
          <w:sz w:val="18"/>
          <w:szCs w:val="18"/>
          <w:lang w:val="en-US" w:eastAsia="ru-RU"/>
        </w:rPr>
      </w:pPr>
    </w:p>
    <w:p w14:paraId="43DF7348" w14:textId="40764D19" w:rsidR="00055E6F" w:rsidRDefault="000B72BA" w:rsidP="00A706AB">
      <w:pPr>
        <w:spacing w:after="0" w:line="240" w:lineRule="auto"/>
        <w:jc w:val="both"/>
        <w:rPr>
          <w:rFonts w:ascii="Arial" w:eastAsia="Times New Roman" w:hAnsi="Arial" w:cs="Arial"/>
          <w:bCs/>
          <w:sz w:val="18"/>
          <w:szCs w:val="18"/>
          <w:lang w:val="en-US" w:eastAsia="ru-RU"/>
        </w:rPr>
      </w:pPr>
      <w:r w:rsidRPr="000B72BA">
        <w:rPr>
          <w:rFonts w:ascii="Arial" w:eastAsia="Times New Roman" w:hAnsi="Arial" w:cs="Arial"/>
          <w:b/>
          <w:sz w:val="18"/>
          <w:szCs w:val="18"/>
          <w:lang w:val="en-US" w:eastAsia="ru-RU"/>
        </w:rPr>
        <w:t>Key words:</w:t>
      </w:r>
      <w:r w:rsidRPr="000B72BA">
        <w:rPr>
          <w:rFonts w:ascii="Arial" w:eastAsia="Times New Roman" w:hAnsi="Arial" w:cs="Arial"/>
          <w:bCs/>
          <w:sz w:val="18"/>
          <w:szCs w:val="18"/>
          <w:lang w:val="en-US" w:eastAsia="ru-RU"/>
        </w:rPr>
        <w:t xml:space="preserve"> </w:t>
      </w:r>
      <w:r w:rsidR="00B736C1" w:rsidRPr="00B736C1">
        <w:rPr>
          <w:rFonts w:ascii="Arial" w:eastAsia="Times New Roman" w:hAnsi="Arial" w:cs="Arial"/>
          <w:bCs/>
          <w:sz w:val="18"/>
          <w:szCs w:val="18"/>
          <w:lang w:val="en-US" w:eastAsia="ru-RU"/>
        </w:rPr>
        <w:t xml:space="preserve">extreme </w:t>
      </w:r>
      <w:r w:rsidR="00023377" w:rsidRPr="00023377">
        <w:rPr>
          <w:rFonts w:ascii="Arial" w:eastAsia="Times New Roman" w:hAnsi="Arial" w:cs="Arial"/>
          <w:bCs/>
          <w:sz w:val="18"/>
          <w:szCs w:val="18"/>
          <w:lang w:val="en-US" w:eastAsia="ru-RU"/>
        </w:rPr>
        <w:t>system</w:t>
      </w:r>
      <w:r w:rsidR="00B736C1" w:rsidRPr="00B736C1">
        <w:rPr>
          <w:rFonts w:ascii="Arial" w:eastAsia="Times New Roman" w:hAnsi="Arial" w:cs="Arial"/>
          <w:bCs/>
          <w:sz w:val="18"/>
          <w:szCs w:val="18"/>
          <w:lang w:val="en-US" w:eastAsia="ru-RU"/>
        </w:rPr>
        <w:t xml:space="preserve">, chemical reactor, static characteristic, Analytical Design of Aggregated Regulators (ADAR), nonlinear control algorithm, </w:t>
      </w:r>
      <w:r w:rsidR="00023377" w:rsidRPr="00023377">
        <w:rPr>
          <w:rFonts w:ascii="Arial" w:eastAsia="Times New Roman" w:hAnsi="Arial" w:cs="Arial"/>
          <w:bCs/>
          <w:sz w:val="18"/>
          <w:szCs w:val="18"/>
          <w:lang w:val="en-US" w:eastAsia="ru-RU"/>
        </w:rPr>
        <w:t>Inertial element</w:t>
      </w:r>
      <w:r w:rsidR="00B736C1" w:rsidRPr="00B736C1">
        <w:rPr>
          <w:rFonts w:ascii="Arial" w:eastAsia="Times New Roman" w:hAnsi="Arial" w:cs="Arial"/>
          <w:bCs/>
          <w:sz w:val="18"/>
          <w:szCs w:val="18"/>
          <w:lang w:val="en-US" w:eastAsia="ru-RU"/>
        </w:rPr>
        <w:t>, piecewise-constant function.</w:t>
      </w:r>
    </w:p>
    <w:p w14:paraId="406519E1" w14:textId="77777777" w:rsidR="00B736C1" w:rsidRDefault="00B736C1" w:rsidP="00A706AB">
      <w:pPr>
        <w:spacing w:after="0" w:line="240" w:lineRule="auto"/>
        <w:jc w:val="both"/>
        <w:rPr>
          <w:rFonts w:ascii="Arial" w:hAnsi="Arial" w:cs="Arial"/>
          <w:sz w:val="20"/>
          <w:szCs w:val="20"/>
          <w:lang w:val="en-US"/>
        </w:rPr>
      </w:pPr>
    </w:p>
    <w:p w14:paraId="5119868E" w14:textId="7BF348B0" w:rsidR="00BD6C62" w:rsidRDefault="00BD6C62" w:rsidP="00A706AB">
      <w:pPr>
        <w:spacing w:after="0" w:line="240" w:lineRule="auto"/>
        <w:jc w:val="both"/>
        <w:rPr>
          <w:rFonts w:ascii="Arial" w:hAnsi="Arial" w:cs="Arial"/>
          <w:sz w:val="20"/>
          <w:szCs w:val="20"/>
          <w:lang w:val="en-US"/>
        </w:rPr>
      </w:pPr>
      <w:r>
        <w:rPr>
          <w:rFonts w:ascii="Arial" w:hAnsi="Arial" w:cs="Arial"/>
          <w:sz w:val="20"/>
          <w:szCs w:val="20"/>
          <w:lang w:val="en-US"/>
        </w:rPr>
        <w:t xml:space="preserve">DOI: </w:t>
      </w:r>
    </w:p>
    <w:p w14:paraId="3BD9EAED" w14:textId="77777777" w:rsidR="00B736C1" w:rsidRPr="00E94807" w:rsidRDefault="00B736C1" w:rsidP="00A706AB">
      <w:pPr>
        <w:spacing w:after="0" w:line="240" w:lineRule="auto"/>
        <w:jc w:val="both"/>
        <w:rPr>
          <w:rFonts w:ascii="Arial" w:hAnsi="Arial" w:cs="Arial"/>
          <w:sz w:val="20"/>
          <w:szCs w:val="20"/>
          <w:lang w:val="en-US"/>
        </w:rPr>
      </w:pPr>
    </w:p>
    <w:p w14:paraId="3F38800C" w14:textId="77777777" w:rsidR="00BD6C62" w:rsidRDefault="00BD6C62" w:rsidP="00A20956">
      <w:pPr>
        <w:spacing w:after="0" w:line="240" w:lineRule="auto"/>
        <w:ind w:firstLine="708"/>
        <w:jc w:val="both"/>
        <w:rPr>
          <w:rFonts w:ascii="Arial" w:hAnsi="Arial" w:cs="Arial"/>
          <w:b/>
          <w:bCs/>
          <w:sz w:val="20"/>
          <w:szCs w:val="20"/>
        </w:rPr>
        <w:sectPr w:rsidR="00BD6C62" w:rsidSect="00993A28">
          <w:footerReference w:type="default" r:id="rId8"/>
          <w:pgSz w:w="11906" w:h="16838"/>
          <w:pgMar w:top="1134" w:right="1134" w:bottom="1134" w:left="1134" w:header="709" w:footer="709" w:gutter="0"/>
          <w:cols w:space="708"/>
          <w:docGrid w:linePitch="360"/>
        </w:sectPr>
      </w:pPr>
    </w:p>
    <w:p w14:paraId="5CCA585D" w14:textId="5CAEEE5F" w:rsidR="00AF4CFF" w:rsidRDefault="00055E6F" w:rsidP="003C6E3A">
      <w:pPr>
        <w:spacing w:after="0" w:line="240" w:lineRule="auto"/>
        <w:ind w:firstLine="567"/>
        <w:jc w:val="both"/>
        <w:rPr>
          <w:rFonts w:ascii="Arial" w:hAnsi="Arial" w:cs="Arial"/>
          <w:sz w:val="20"/>
          <w:szCs w:val="20"/>
        </w:rPr>
      </w:pPr>
      <w:r w:rsidRPr="00A706AB">
        <w:rPr>
          <w:rFonts w:ascii="Arial" w:hAnsi="Arial" w:cs="Arial"/>
          <w:b/>
          <w:bCs/>
          <w:sz w:val="20"/>
          <w:szCs w:val="20"/>
        </w:rPr>
        <w:t>Введение.</w:t>
      </w:r>
      <w:r w:rsidRPr="00A706AB">
        <w:rPr>
          <w:rFonts w:ascii="Arial" w:hAnsi="Arial" w:cs="Arial"/>
          <w:sz w:val="20"/>
          <w:szCs w:val="20"/>
        </w:rPr>
        <w:t xml:space="preserve"> </w:t>
      </w:r>
      <w:r w:rsidR="00A20956">
        <w:rPr>
          <w:rFonts w:ascii="Arial" w:hAnsi="Arial" w:cs="Arial"/>
          <w:sz w:val="20"/>
          <w:szCs w:val="20"/>
        </w:rPr>
        <w:t>Как правило</w:t>
      </w:r>
      <w:r w:rsidR="00A76E28">
        <w:rPr>
          <w:rFonts w:ascii="Arial" w:hAnsi="Arial" w:cs="Arial"/>
          <w:sz w:val="20"/>
          <w:szCs w:val="20"/>
        </w:rPr>
        <w:t>,</w:t>
      </w:r>
      <w:r w:rsidR="00A20956">
        <w:rPr>
          <w:rFonts w:ascii="Arial" w:hAnsi="Arial" w:cs="Arial"/>
          <w:sz w:val="20"/>
          <w:szCs w:val="20"/>
        </w:rPr>
        <w:t xml:space="preserve"> технические и технологические объекты управления (ТОУ) являются нелинейными. Проблема синтеза</w:t>
      </w:r>
      <w:r w:rsidR="00383C1E">
        <w:rPr>
          <w:rFonts w:ascii="Arial" w:hAnsi="Arial" w:cs="Arial"/>
          <w:sz w:val="20"/>
          <w:szCs w:val="20"/>
        </w:rPr>
        <w:t xml:space="preserve"> систем автомати</w:t>
      </w:r>
      <w:r w:rsidR="00F96EAE">
        <w:rPr>
          <w:rFonts w:ascii="Arial" w:hAnsi="Arial" w:cs="Arial"/>
          <w:sz w:val="20"/>
          <w:szCs w:val="20"/>
        </w:rPr>
        <w:t>ческого управления</w:t>
      </w:r>
      <w:r w:rsidR="00A20956">
        <w:rPr>
          <w:rFonts w:ascii="Arial" w:hAnsi="Arial" w:cs="Arial"/>
          <w:sz w:val="20"/>
          <w:szCs w:val="20"/>
        </w:rPr>
        <w:t xml:space="preserve"> </w:t>
      </w:r>
      <w:r w:rsidR="00F96EAE">
        <w:rPr>
          <w:rFonts w:ascii="Arial" w:hAnsi="Arial" w:cs="Arial"/>
          <w:sz w:val="20"/>
          <w:szCs w:val="20"/>
        </w:rPr>
        <w:t>(</w:t>
      </w:r>
      <w:r w:rsidR="00A20956">
        <w:rPr>
          <w:rFonts w:ascii="Arial" w:hAnsi="Arial" w:cs="Arial"/>
          <w:sz w:val="20"/>
          <w:szCs w:val="20"/>
        </w:rPr>
        <w:t>САУ</w:t>
      </w:r>
      <w:r w:rsidR="00F96EAE">
        <w:rPr>
          <w:rFonts w:ascii="Arial" w:hAnsi="Arial" w:cs="Arial"/>
          <w:sz w:val="20"/>
          <w:szCs w:val="20"/>
        </w:rPr>
        <w:t>)</w:t>
      </w:r>
      <w:r w:rsidR="00A20956">
        <w:rPr>
          <w:rFonts w:ascii="Arial" w:hAnsi="Arial" w:cs="Arial"/>
          <w:sz w:val="20"/>
          <w:szCs w:val="20"/>
        </w:rPr>
        <w:t xml:space="preserve"> такими объектами решается в настоящее время с использованием двух основных подходов. </w:t>
      </w:r>
    </w:p>
    <w:p w14:paraId="1450A14D" w14:textId="6BB875C4" w:rsidR="00A20956" w:rsidRDefault="00A20956" w:rsidP="003C6E3A">
      <w:pPr>
        <w:spacing w:after="0" w:line="240" w:lineRule="auto"/>
        <w:ind w:firstLine="567"/>
        <w:jc w:val="both"/>
        <w:rPr>
          <w:rFonts w:ascii="Arial" w:hAnsi="Arial" w:cs="Arial"/>
          <w:sz w:val="20"/>
          <w:szCs w:val="20"/>
        </w:rPr>
      </w:pPr>
      <w:r>
        <w:rPr>
          <w:rFonts w:ascii="Arial" w:hAnsi="Arial" w:cs="Arial"/>
          <w:sz w:val="20"/>
          <w:szCs w:val="20"/>
        </w:rPr>
        <w:t xml:space="preserve">Первый предполагает линеаризацию исходной модели в окрестности рабочей точки </w:t>
      </w:r>
      <w:r w:rsidR="001C0792">
        <w:rPr>
          <w:rFonts w:ascii="Arial" w:hAnsi="Arial" w:cs="Arial"/>
          <w:sz w:val="20"/>
          <w:szCs w:val="20"/>
        </w:rPr>
        <w:t>и синтез одноканальных или многоканальных</w:t>
      </w:r>
      <w:r w:rsidR="00F96EAE">
        <w:rPr>
          <w:rFonts w:ascii="Arial" w:hAnsi="Arial" w:cs="Arial"/>
          <w:sz w:val="20"/>
          <w:szCs w:val="20"/>
        </w:rPr>
        <w:t xml:space="preserve"> систем управления</w:t>
      </w:r>
      <w:r w:rsidR="001C0792">
        <w:rPr>
          <w:rFonts w:ascii="Arial" w:hAnsi="Arial" w:cs="Arial"/>
          <w:sz w:val="20"/>
          <w:szCs w:val="20"/>
        </w:rPr>
        <w:t xml:space="preserve"> </w:t>
      </w:r>
      <w:r w:rsidR="00F96EAE">
        <w:rPr>
          <w:rFonts w:ascii="Arial" w:hAnsi="Arial" w:cs="Arial"/>
          <w:sz w:val="20"/>
          <w:szCs w:val="20"/>
        </w:rPr>
        <w:t>(</w:t>
      </w:r>
      <w:r w:rsidR="001C0792">
        <w:rPr>
          <w:rFonts w:ascii="Arial" w:hAnsi="Arial" w:cs="Arial"/>
          <w:sz w:val="20"/>
          <w:szCs w:val="20"/>
        </w:rPr>
        <w:t>СУ</w:t>
      </w:r>
      <w:r w:rsidR="00F96EAE">
        <w:rPr>
          <w:rFonts w:ascii="Arial" w:hAnsi="Arial" w:cs="Arial"/>
          <w:sz w:val="20"/>
          <w:szCs w:val="20"/>
        </w:rPr>
        <w:t>)</w:t>
      </w:r>
      <w:r w:rsidR="001C0792">
        <w:rPr>
          <w:rFonts w:ascii="Arial" w:hAnsi="Arial" w:cs="Arial"/>
          <w:sz w:val="20"/>
          <w:szCs w:val="20"/>
        </w:rPr>
        <w:t xml:space="preserve"> на базе </w:t>
      </w:r>
      <w:r w:rsidR="00F96EAE">
        <w:rPr>
          <w:rFonts w:ascii="Arial" w:hAnsi="Arial" w:cs="Arial"/>
          <w:sz w:val="20"/>
          <w:szCs w:val="20"/>
        </w:rPr>
        <w:t>регулятора состояния</w:t>
      </w:r>
      <w:r w:rsidR="001C0792">
        <w:rPr>
          <w:rFonts w:ascii="Arial" w:hAnsi="Arial" w:cs="Arial"/>
          <w:sz w:val="20"/>
          <w:szCs w:val="20"/>
        </w:rPr>
        <w:t xml:space="preserve"> методами модального управления </w:t>
      </w:r>
      <w:r w:rsidR="001C0792" w:rsidRPr="001C0792">
        <w:rPr>
          <w:rFonts w:ascii="Arial" w:hAnsi="Arial" w:cs="Arial"/>
          <w:sz w:val="20"/>
          <w:szCs w:val="20"/>
        </w:rPr>
        <w:t>[</w:t>
      </w:r>
      <w:r w:rsidR="00FD5266">
        <w:rPr>
          <w:rFonts w:ascii="Arial" w:hAnsi="Arial" w:cs="Arial"/>
          <w:sz w:val="20"/>
          <w:szCs w:val="20"/>
        </w:rPr>
        <w:t>1</w:t>
      </w:r>
      <w:r w:rsidR="001C0792" w:rsidRPr="001C0792">
        <w:rPr>
          <w:rFonts w:ascii="Arial" w:hAnsi="Arial" w:cs="Arial"/>
          <w:sz w:val="20"/>
          <w:szCs w:val="20"/>
        </w:rPr>
        <w:t>]</w:t>
      </w:r>
      <w:r w:rsidR="001C0792">
        <w:rPr>
          <w:rFonts w:ascii="Arial" w:hAnsi="Arial" w:cs="Arial"/>
          <w:sz w:val="20"/>
          <w:szCs w:val="20"/>
        </w:rPr>
        <w:t xml:space="preserve">. При этом основное внимание уделяется обеспечению робастности СУ </w:t>
      </w:r>
      <w:r w:rsidR="001C0792" w:rsidRPr="001C0792">
        <w:rPr>
          <w:rFonts w:ascii="Arial" w:hAnsi="Arial" w:cs="Arial"/>
          <w:sz w:val="20"/>
          <w:szCs w:val="20"/>
        </w:rPr>
        <w:t>[</w:t>
      </w:r>
      <w:r w:rsidR="00FD5266">
        <w:rPr>
          <w:rFonts w:ascii="Arial" w:hAnsi="Arial" w:cs="Arial"/>
          <w:sz w:val="20"/>
          <w:szCs w:val="20"/>
        </w:rPr>
        <w:t>1-3</w:t>
      </w:r>
      <w:r w:rsidR="001C0792" w:rsidRPr="001C0792">
        <w:rPr>
          <w:rFonts w:ascii="Arial" w:hAnsi="Arial" w:cs="Arial"/>
          <w:sz w:val="20"/>
          <w:szCs w:val="20"/>
        </w:rPr>
        <w:t>]</w:t>
      </w:r>
      <w:r w:rsidR="001C0792">
        <w:rPr>
          <w:rFonts w:ascii="Arial" w:hAnsi="Arial" w:cs="Arial"/>
          <w:sz w:val="20"/>
          <w:szCs w:val="20"/>
        </w:rPr>
        <w:t>.</w:t>
      </w:r>
    </w:p>
    <w:p w14:paraId="35466858" w14:textId="43E675B1" w:rsidR="001C0792" w:rsidRDefault="001C0792" w:rsidP="003C6E3A">
      <w:pPr>
        <w:spacing w:after="0" w:line="240" w:lineRule="auto"/>
        <w:ind w:firstLine="567"/>
        <w:jc w:val="both"/>
        <w:rPr>
          <w:rFonts w:ascii="Arial" w:hAnsi="Arial" w:cs="Arial"/>
          <w:sz w:val="20"/>
          <w:szCs w:val="20"/>
        </w:rPr>
      </w:pPr>
      <w:r>
        <w:rPr>
          <w:rFonts w:ascii="Arial" w:hAnsi="Arial" w:cs="Arial"/>
          <w:sz w:val="20"/>
          <w:szCs w:val="20"/>
        </w:rPr>
        <w:t xml:space="preserve">Второй подход предполагает синтез САУ с использованием исходной нелинейной многомерной модели объекта. Анализ состояния современной прикладной теории управления показывает, что в общем виде данная проблема не решена </w:t>
      </w:r>
      <w:r w:rsidRPr="001C0792">
        <w:rPr>
          <w:rFonts w:ascii="Arial" w:hAnsi="Arial" w:cs="Arial"/>
          <w:sz w:val="20"/>
          <w:szCs w:val="20"/>
        </w:rPr>
        <w:t>[</w:t>
      </w:r>
      <w:r w:rsidR="00FD5266">
        <w:rPr>
          <w:rFonts w:ascii="Arial" w:hAnsi="Arial" w:cs="Arial"/>
          <w:sz w:val="20"/>
          <w:szCs w:val="20"/>
        </w:rPr>
        <w:t>4-7</w:t>
      </w:r>
      <w:r w:rsidRPr="001C0792">
        <w:rPr>
          <w:rFonts w:ascii="Arial" w:hAnsi="Arial" w:cs="Arial"/>
          <w:sz w:val="20"/>
          <w:szCs w:val="20"/>
        </w:rPr>
        <w:t>]</w:t>
      </w:r>
      <w:r>
        <w:rPr>
          <w:rFonts w:ascii="Arial" w:hAnsi="Arial" w:cs="Arial"/>
          <w:sz w:val="20"/>
          <w:szCs w:val="20"/>
        </w:rPr>
        <w:t>. Необходимо отметить существенный прогресс в развитии современной прикладной теории управления</w:t>
      </w:r>
      <w:r w:rsidR="003F647A">
        <w:rPr>
          <w:rFonts w:ascii="Arial" w:hAnsi="Arial" w:cs="Arial"/>
          <w:sz w:val="20"/>
          <w:szCs w:val="20"/>
        </w:rPr>
        <w:t xml:space="preserve">, обусловленный созданием и развитием синергетической теории управления </w:t>
      </w:r>
      <w:r w:rsidR="003F647A" w:rsidRPr="003F647A">
        <w:rPr>
          <w:rFonts w:ascii="Arial" w:hAnsi="Arial" w:cs="Arial"/>
          <w:sz w:val="20"/>
          <w:szCs w:val="20"/>
        </w:rPr>
        <w:t>[</w:t>
      </w:r>
      <w:r w:rsidR="00FD5266">
        <w:rPr>
          <w:rFonts w:ascii="Arial" w:hAnsi="Arial" w:cs="Arial"/>
          <w:sz w:val="20"/>
          <w:szCs w:val="20"/>
        </w:rPr>
        <w:t>8-9</w:t>
      </w:r>
      <w:r w:rsidR="003F647A" w:rsidRPr="003F647A">
        <w:rPr>
          <w:rFonts w:ascii="Arial" w:hAnsi="Arial" w:cs="Arial"/>
          <w:sz w:val="20"/>
          <w:szCs w:val="20"/>
        </w:rPr>
        <w:t>]</w:t>
      </w:r>
      <w:r w:rsidR="003F647A">
        <w:rPr>
          <w:rFonts w:ascii="Arial" w:hAnsi="Arial" w:cs="Arial"/>
          <w:sz w:val="20"/>
          <w:szCs w:val="20"/>
        </w:rPr>
        <w:t xml:space="preserve">, методология которой изначально ориентирована на синтез САУ нелинейными, многосвязными, многомерными объектами методами аналитического конструирования агрегированных регуляторов (АКАР) </w:t>
      </w:r>
      <w:r w:rsidR="003F647A" w:rsidRPr="003F647A">
        <w:rPr>
          <w:rFonts w:ascii="Arial" w:hAnsi="Arial" w:cs="Arial"/>
          <w:sz w:val="20"/>
          <w:szCs w:val="20"/>
        </w:rPr>
        <w:t>[</w:t>
      </w:r>
      <w:r w:rsidR="00FD5266">
        <w:rPr>
          <w:rFonts w:ascii="Arial" w:hAnsi="Arial" w:cs="Arial"/>
          <w:sz w:val="20"/>
          <w:szCs w:val="20"/>
        </w:rPr>
        <w:t>10-14</w:t>
      </w:r>
      <w:r w:rsidR="003F647A" w:rsidRPr="003F647A">
        <w:rPr>
          <w:rFonts w:ascii="Arial" w:hAnsi="Arial" w:cs="Arial"/>
          <w:sz w:val="20"/>
          <w:szCs w:val="20"/>
        </w:rPr>
        <w:t>]</w:t>
      </w:r>
      <w:r w:rsidR="003F647A">
        <w:rPr>
          <w:rFonts w:ascii="Arial" w:hAnsi="Arial" w:cs="Arial"/>
          <w:sz w:val="20"/>
          <w:szCs w:val="20"/>
        </w:rPr>
        <w:t>.</w:t>
      </w:r>
    </w:p>
    <w:p w14:paraId="0F8EE1A1" w14:textId="3F9CE1F9" w:rsidR="003F647A" w:rsidRDefault="003F647A" w:rsidP="003C6E3A">
      <w:pPr>
        <w:spacing w:after="0" w:line="240" w:lineRule="auto"/>
        <w:ind w:firstLine="567"/>
        <w:jc w:val="both"/>
        <w:rPr>
          <w:rFonts w:ascii="Arial" w:hAnsi="Arial" w:cs="Arial"/>
          <w:sz w:val="20"/>
          <w:szCs w:val="20"/>
        </w:rPr>
      </w:pPr>
      <w:r>
        <w:rPr>
          <w:rFonts w:ascii="Arial" w:hAnsi="Arial" w:cs="Arial"/>
          <w:sz w:val="20"/>
          <w:szCs w:val="20"/>
        </w:rPr>
        <w:t xml:space="preserve">Большой (особый) класс образуют нелинейные объекты, статическая характеристика которых </w:t>
      </w:r>
      <w:r w:rsidR="00702EFE">
        <w:rPr>
          <w:rFonts w:ascii="Arial" w:hAnsi="Arial" w:cs="Arial"/>
          <w:sz w:val="20"/>
          <w:szCs w:val="20"/>
        </w:rPr>
        <w:t xml:space="preserve">по каналу управлению имеет немонотонный экстремальный характер, так называемые экстремальные объекты </w:t>
      </w:r>
      <w:r w:rsidR="00702EFE" w:rsidRPr="00702EFE">
        <w:rPr>
          <w:rFonts w:ascii="Arial" w:hAnsi="Arial" w:cs="Arial"/>
          <w:sz w:val="20"/>
          <w:szCs w:val="20"/>
        </w:rPr>
        <w:t>[</w:t>
      </w:r>
      <w:r w:rsidR="00FD5266">
        <w:rPr>
          <w:rFonts w:ascii="Arial" w:hAnsi="Arial" w:cs="Arial"/>
          <w:sz w:val="20"/>
          <w:szCs w:val="20"/>
        </w:rPr>
        <w:t>15-16</w:t>
      </w:r>
      <w:r w:rsidR="00702EFE" w:rsidRPr="00702EFE">
        <w:rPr>
          <w:rFonts w:ascii="Arial" w:hAnsi="Arial" w:cs="Arial"/>
          <w:sz w:val="20"/>
          <w:szCs w:val="20"/>
        </w:rPr>
        <w:t>]</w:t>
      </w:r>
      <w:r w:rsidR="00702EFE">
        <w:rPr>
          <w:rFonts w:ascii="Arial" w:hAnsi="Arial" w:cs="Arial"/>
          <w:sz w:val="20"/>
          <w:szCs w:val="20"/>
        </w:rPr>
        <w:t>. Как правило</w:t>
      </w:r>
      <w:r w:rsidR="00D7038C">
        <w:rPr>
          <w:rFonts w:ascii="Arial" w:hAnsi="Arial" w:cs="Arial"/>
          <w:sz w:val="20"/>
          <w:szCs w:val="20"/>
        </w:rPr>
        <w:t>,</w:t>
      </w:r>
      <w:r w:rsidR="00702EFE">
        <w:rPr>
          <w:rFonts w:ascii="Arial" w:hAnsi="Arial" w:cs="Arial"/>
          <w:sz w:val="20"/>
          <w:szCs w:val="20"/>
        </w:rPr>
        <w:t xml:space="preserve"> рабочая точка объекта расположена в малой окрестности точки экстремума, так как её положение определяется в результате решения задачи оптимизации процесса функционирования объекта.</w:t>
      </w:r>
    </w:p>
    <w:p w14:paraId="53DF84F2" w14:textId="1F6A8C4E" w:rsidR="00702EFE" w:rsidRDefault="00702EFE" w:rsidP="003C6E3A">
      <w:pPr>
        <w:spacing w:after="0" w:line="240" w:lineRule="auto"/>
        <w:ind w:firstLine="567"/>
        <w:jc w:val="both"/>
        <w:rPr>
          <w:rFonts w:ascii="Arial" w:hAnsi="Arial" w:cs="Arial"/>
          <w:sz w:val="20"/>
          <w:szCs w:val="20"/>
        </w:rPr>
      </w:pPr>
      <w:r>
        <w:rPr>
          <w:rFonts w:ascii="Arial" w:hAnsi="Arial" w:cs="Arial"/>
          <w:sz w:val="20"/>
          <w:szCs w:val="20"/>
        </w:rPr>
        <w:t xml:space="preserve">В литературе практически отсутствуют работы, посвященные </w:t>
      </w:r>
      <w:r w:rsidR="006144DC">
        <w:rPr>
          <w:rFonts w:ascii="Arial" w:hAnsi="Arial" w:cs="Arial"/>
          <w:sz w:val="20"/>
          <w:szCs w:val="20"/>
        </w:rPr>
        <w:t xml:space="preserve">синтезу СУ экстремальными объектами, за исключением систем адаптивного экстремального регулирования (СЭР) </w:t>
      </w:r>
      <w:r w:rsidR="006144DC" w:rsidRPr="006144DC">
        <w:rPr>
          <w:rFonts w:ascii="Arial" w:hAnsi="Arial" w:cs="Arial"/>
          <w:sz w:val="20"/>
          <w:szCs w:val="20"/>
        </w:rPr>
        <w:t>[</w:t>
      </w:r>
      <w:r w:rsidR="00FD5266">
        <w:rPr>
          <w:rFonts w:ascii="Arial" w:hAnsi="Arial" w:cs="Arial"/>
          <w:sz w:val="20"/>
          <w:szCs w:val="20"/>
        </w:rPr>
        <w:t>15-17</w:t>
      </w:r>
      <w:r w:rsidR="006144DC" w:rsidRPr="006144DC">
        <w:rPr>
          <w:rFonts w:ascii="Arial" w:hAnsi="Arial" w:cs="Arial"/>
          <w:sz w:val="20"/>
          <w:szCs w:val="20"/>
        </w:rPr>
        <w:t>]</w:t>
      </w:r>
      <w:r w:rsidR="006144DC">
        <w:rPr>
          <w:rFonts w:ascii="Arial" w:hAnsi="Arial" w:cs="Arial"/>
          <w:sz w:val="20"/>
          <w:szCs w:val="20"/>
        </w:rPr>
        <w:t xml:space="preserve">. При синтезе СЭР инерционностью объекта управления пренебрегают, используется модель в форме уравнений безынерционного экстремального нелинейного звена </w:t>
      </w:r>
      <w:r w:rsidR="006144DC" w:rsidRPr="006144DC">
        <w:rPr>
          <w:rFonts w:ascii="Arial" w:hAnsi="Arial" w:cs="Arial"/>
          <w:sz w:val="20"/>
          <w:szCs w:val="20"/>
        </w:rPr>
        <w:t>[</w:t>
      </w:r>
      <w:r w:rsidR="00FD5266">
        <w:rPr>
          <w:rFonts w:ascii="Arial" w:hAnsi="Arial" w:cs="Arial"/>
          <w:sz w:val="20"/>
          <w:szCs w:val="20"/>
        </w:rPr>
        <w:t>15-17</w:t>
      </w:r>
      <w:r w:rsidR="006144DC" w:rsidRPr="006144DC">
        <w:rPr>
          <w:rFonts w:ascii="Arial" w:hAnsi="Arial" w:cs="Arial"/>
          <w:sz w:val="20"/>
          <w:szCs w:val="20"/>
        </w:rPr>
        <w:t>]</w:t>
      </w:r>
      <w:r w:rsidR="006144DC">
        <w:rPr>
          <w:rFonts w:ascii="Arial" w:hAnsi="Arial" w:cs="Arial"/>
          <w:sz w:val="20"/>
          <w:szCs w:val="20"/>
        </w:rPr>
        <w:t>.</w:t>
      </w:r>
    </w:p>
    <w:p w14:paraId="15757623" w14:textId="34B35495" w:rsidR="006144DC" w:rsidRDefault="006144DC" w:rsidP="003C6E3A">
      <w:pPr>
        <w:spacing w:after="0" w:line="240" w:lineRule="auto"/>
        <w:ind w:firstLine="567"/>
        <w:jc w:val="both"/>
        <w:rPr>
          <w:rFonts w:ascii="Arial" w:hAnsi="Arial" w:cs="Arial"/>
          <w:sz w:val="20"/>
          <w:szCs w:val="20"/>
        </w:rPr>
      </w:pPr>
      <w:r>
        <w:rPr>
          <w:rFonts w:ascii="Arial" w:hAnsi="Arial" w:cs="Arial"/>
          <w:sz w:val="20"/>
          <w:szCs w:val="20"/>
        </w:rPr>
        <w:t>Примером экстремального объекта является химический реактор, целью функционирования которого является обеспечение максимального значения концентрации (выхода) целевого продукта или минимального значения концентрации побочного продукта</w:t>
      </w:r>
      <w:r w:rsidR="00FD5266">
        <w:rPr>
          <w:rFonts w:ascii="Arial" w:hAnsi="Arial" w:cs="Arial"/>
          <w:sz w:val="20"/>
          <w:szCs w:val="20"/>
        </w:rPr>
        <w:t xml:space="preserve"> </w:t>
      </w:r>
      <w:r w:rsidR="00FD5266" w:rsidRPr="00FD5266">
        <w:rPr>
          <w:rFonts w:ascii="Arial" w:hAnsi="Arial" w:cs="Arial"/>
          <w:sz w:val="20"/>
          <w:szCs w:val="20"/>
        </w:rPr>
        <w:t>[18]</w:t>
      </w:r>
      <w:r>
        <w:rPr>
          <w:rFonts w:ascii="Arial" w:hAnsi="Arial" w:cs="Arial"/>
          <w:sz w:val="20"/>
          <w:szCs w:val="20"/>
        </w:rPr>
        <w:t>.</w:t>
      </w:r>
    </w:p>
    <w:p w14:paraId="78D00B10" w14:textId="112A1A1A" w:rsidR="0033669F" w:rsidRDefault="0033669F" w:rsidP="003C6E3A">
      <w:pPr>
        <w:spacing w:after="0" w:line="240" w:lineRule="auto"/>
        <w:ind w:firstLine="567"/>
        <w:jc w:val="both"/>
        <w:rPr>
          <w:rFonts w:ascii="Arial" w:hAnsi="Arial" w:cs="Arial"/>
          <w:sz w:val="20"/>
          <w:szCs w:val="20"/>
        </w:rPr>
      </w:pPr>
      <w:r>
        <w:rPr>
          <w:rFonts w:ascii="Arial" w:hAnsi="Arial" w:cs="Arial"/>
          <w:sz w:val="20"/>
          <w:szCs w:val="20"/>
        </w:rPr>
        <w:t>Не редка ситуация, когда статическая характеристика и рабочая точка на ней определяются экспериментальным способом при отсутствии полной математической модели объекта.</w:t>
      </w:r>
    </w:p>
    <w:p w14:paraId="5BA05610" w14:textId="233AE7AD" w:rsidR="0033669F" w:rsidRDefault="0033669F" w:rsidP="003C6E3A">
      <w:pPr>
        <w:spacing w:after="0" w:line="240" w:lineRule="auto"/>
        <w:ind w:firstLine="567"/>
        <w:jc w:val="both"/>
        <w:rPr>
          <w:rFonts w:ascii="Arial" w:hAnsi="Arial" w:cs="Arial"/>
          <w:sz w:val="20"/>
          <w:szCs w:val="20"/>
        </w:rPr>
      </w:pPr>
      <w:r>
        <w:rPr>
          <w:rFonts w:ascii="Arial" w:hAnsi="Arial" w:cs="Arial"/>
          <w:sz w:val="20"/>
          <w:szCs w:val="20"/>
        </w:rPr>
        <w:t xml:space="preserve">Исходя из цели функционирования реактора следует, что основной задачей СУ является задача управления концентрацией. </w:t>
      </w:r>
    </w:p>
    <w:p w14:paraId="397CC772" w14:textId="77777777" w:rsidR="003320E6" w:rsidRDefault="0033669F" w:rsidP="003C6E3A">
      <w:pPr>
        <w:spacing w:after="0" w:line="240" w:lineRule="auto"/>
        <w:ind w:firstLine="567"/>
        <w:jc w:val="both"/>
        <w:rPr>
          <w:rFonts w:ascii="Arial" w:hAnsi="Arial" w:cs="Arial"/>
          <w:sz w:val="20"/>
          <w:szCs w:val="20"/>
        </w:rPr>
      </w:pPr>
      <w:r w:rsidRPr="0033669F">
        <w:rPr>
          <w:rFonts w:ascii="Arial" w:hAnsi="Arial" w:cs="Arial"/>
          <w:b/>
          <w:bCs/>
          <w:sz w:val="20"/>
          <w:szCs w:val="20"/>
        </w:rPr>
        <w:t>Постановка задачи.</w:t>
      </w:r>
      <w:r>
        <w:rPr>
          <w:rFonts w:ascii="Arial" w:hAnsi="Arial" w:cs="Arial"/>
          <w:sz w:val="20"/>
          <w:szCs w:val="20"/>
        </w:rPr>
        <w:t xml:space="preserve"> </w:t>
      </w:r>
      <w:r w:rsidR="003320E6" w:rsidRPr="00A706AB">
        <w:rPr>
          <w:rFonts w:ascii="Arial" w:hAnsi="Arial" w:cs="Arial"/>
          <w:sz w:val="20"/>
          <w:szCs w:val="20"/>
        </w:rPr>
        <w:t xml:space="preserve">Объектом управления является жидкофазный химический реактор емкостного типа, в котором реализуется </w:t>
      </w:r>
      <w:r w:rsidR="003320E6">
        <w:rPr>
          <w:rFonts w:ascii="Arial" w:hAnsi="Arial" w:cs="Arial"/>
          <w:sz w:val="20"/>
          <w:szCs w:val="20"/>
        </w:rPr>
        <w:t>последовательно-параллельная</w:t>
      </w:r>
      <w:r w:rsidR="003320E6" w:rsidRPr="00A706AB">
        <w:rPr>
          <w:rFonts w:ascii="Arial" w:hAnsi="Arial" w:cs="Arial"/>
          <w:sz w:val="20"/>
          <w:szCs w:val="20"/>
        </w:rPr>
        <w:t xml:space="preserve"> реакция: </w:t>
      </w:r>
    </w:p>
    <w:p w14:paraId="43864A05" w14:textId="1D220D04" w:rsidR="003320E6" w:rsidRPr="003320E6" w:rsidRDefault="003320E6" w:rsidP="003320E6">
      <w:pPr>
        <w:spacing w:after="0" w:line="240" w:lineRule="auto"/>
        <w:jc w:val="both"/>
        <w:rPr>
          <w:rFonts w:ascii="Arial" w:hAnsi="Arial" w:cs="Arial"/>
          <w:sz w:val="20"/>
          <w:szCs w:val="20"/>
        </w:rPr>
      </w:pPr>
      <w:r>
        <w:rPr>
          <w:rFonts w:ascii="Arial" w:hAnsi="Arial" w:cs="Arial"/>
          <w:sz w:val="20"/>
          <w:szCs w:val="20"/>
        </w:rPr>
        <w:t>(</w:t>
      </w:r>
      <w:r w:rsidRPr="00A706AB">
        <w:rPr>
          <w:rFonts w:ascii="Arial" w:hAnsi="Arial" w:cs="Arial"/>
          <w:i/>
          <w:iCs/>
          <w:sz w:val="20"/>
          <w:szCs w:val="20"/>
        </w:rPr>
        <w:t>х</w:t>
      </w:r>
      <w:r w:rsidRPr="00A706AB">
        <w:rPr>
          <w:rFonts w:ascii="Arial" w:hAnsi="Arial" w:cs="Arial"/>
          <w:i/>
          <w:iCs/>
          <w:sz w:val="20"/>
          <w:szCs w:val="20"/>
          <w:vertAlign w:val="subscript"/>
        </w:rPr>
        <w:t>1</w:t>
      </w:r>
      <w:r>
        <w:rPr>
          <w:rFonts w:ascii="Arial" w:hAnsi="Arial" w:cs="Arial"/>
          <w:sz w:val="20"/>
          <w:szCs w:val="20"/>
        </w:rPr>
        <w:t>)</w:t>
      </w:r>
      <w:r w:rsidRPr="003320E6">
        <w:rPr>
          <w:rFonts w:ascii="Arial" w:hAnsi="Arial" w:cs="Arial"/>
          <w:sz w:val="20"/>
          <w:szCs w:val="20"/>
        </w:rPr>
        <w:t xml:space="preserve"> </w:t>
      </w:r>
      <w:r>
        <w:rPr>
          <w:rFonts w:ascii="Arial" w:hAnsi="Arial" w:cs="Arial"/>
          <w:sz w:val="20"/>
          <w:szCs w:val="20"/>
        </w:rPr>
        <w:t>(</w:t>
      </w:r>
      <w:r w:rsidRPr="00A706AB">
        <w:rPr>
          <w:rFonts w:ascii="Arial" w:hAnsi="Arial" w:cs="Arial"/>
          <w:i/>
          <w:iCs/>
          <w:sz w:val="20"/>
          <w:szCs w:val="20"/>
        </w:rPr>
        <w:t>х</w:t>
      </w:r>
      <w:r>
        <w:rPr>
          <w:rFonts w:ascii="Arial" w:hAnsi="Arial" w:cs="Arial"/>
          <w:i/>
          <w:iCs/>
          <w:sz w:val="20"/>
          <w:szCs w:val="20"/>
          <w:vertAlign w:val="subscript"/>
        </w:rPr>
        <w:t>2</w:t>
      </w:r>
      <w:r>
        <w:rPr>
          <w:rFonts w:ascii="Arial" w:hAnsi="Arial" w:cs="Arial"/>
          <w:sz w:val="20"/>
          <w:szCs w:val="20"/>
        </w:rPr>
        <w:t xml:space="preserve">)  </w:t>
      </w:r>
      <w:proofErr w:type="gramStart"/>
      <w:r>
        <w:rPr>
          <w:rFonts w:ascii="Arial" w:hAnsi="Arial" w:cs="Arial"/>
          <w:sz w:val="20"/>
          <w:szCs w:val="20"/>
        </w:rPr>
        <w:t xml:space="preserve">   (</w:t>
      </w:r>
      <w:proofErr w:type="gramEnd"/>
      <w:r w:rsidRPr="00A706AB">
        <w:rPr>
          <w:rFonts w:ascii="Arial" w:hAnsi="Arial" w:cs="Arial"/>
          <w:i/>
          <w:iCs/>
          <w:sz w:val="20"/>
          <w:szCs w:val="20"/>
        </w:rPr>
        <w:t>х</w:t>
      </w:r>
      <w:r>
        <w:rPr>
          <w:rFonts w:ascii="Arial" w:hAnsi="Arial" w:cs="Arial"/>
          <w:i/>
          <w:iCs/>
          <w:sz w:val="20"/>
          <w:szCs w:val="20"/>
          <w:vertAlign w:val="subscript"/>
        </w:rPr>
        <w:t>3</w:t>
      </w:r>
      <w:r>
        <w:rPr>
          <w:rFonts w:ascii="Arial" w:hAnsi="Arial" w:cs="Arial"/>
          <w:sz w:val="20"/>
          <w:szCs w:val="20"/>
        </w:rPr>
        <w:t>)                     (</w:t>
      </w:r>
      <w:r w:rsidRPr="00A706AB">
        <w:rPr>
          <w:rFonts w:ascii="Arial" w:hAnsi="Arial" w:cs="Arial"/>
          <w:i/>
          <w:iCs/>
          <w:sz w:val="20"/>
          <w:szCs w:val="20"/>
        </w:rPr>
        <w:t>х</w:t>
      </w:r>
      <w:r>
        <w:rPr>
          <w:rFonts w:ascii="Arial" w:hAnsi="Arial" w:cs="Arial"/>
          <w:i/>
          <w:iCs/>
          <w:sz w:val="20"/>
          <w:szCs w:val="20"/>
          <w:vertAlign w:val="subscript"/>
        </w:rPr>
        <w:t>4</w:t>
      </w:r>
      <w:r>
        <w:rPr>
          <w:rFonts w:ascii="Arial" w:hAnsi="Arial" w:cs="Arial"/>
          <w:sz w:val="20"/>
          <w:szCs w:val="20"/>
        </w:rPr>
        <w:t>)</w:t>
      </w:r>
    </w:p>
    <w:p w14:paraId="211D03BF" w14:textId="27D14FD1" w:rsidR="003320E6" w:rsidRDefault="00936631" w:rsidP="008F374D">
      <w:pPr>
        <w:spacing w:after="0" w:line="240" w:lineRule="auto"/>
        <w:jc w:val="both"/>
        <w:rPr>
          <w:rFonts w:ascii="Arial" w:hAnsi="Arial" w:cs="Arial"/>
          <w:sz w:val="20"/>
          <w:szCs w:val="20"/>
        </w:rPr>
      </w:pPr>
      <w:r w:rsidRPr="00936631">
        <w:rPr>
          <w:position w:val="-10"/>
        </w:rPr>
        <w:object w:dxaOrig="1240" w:dyaOrig="380" w14:anchorId="3742F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80" type="#_x0000_t75" style="width:62.25pt;height:19.15pt" o:ole="">
            <v:imagedata r:id="rId9" o:title=""/>
          </v:shape>
          <o:OLEObject Type="Embed" ProgID="Equation.DSMT4" ShapeID="_x0000_i2380" DrawAspect="Content" ObjectID="_1808643732" r:id="rId10"/>
        </w:object>
      </w:r>
      <w:r w:rsidR="00572132">
        <w:rPr>
          <w:rFonts w:ascii="Arial" w:hAnsi="Arial" w:cs="Arial"/>
          <w:sz w:val="20"/>
          <w:szCs w:val="20"/>
        </w:rPr>
        <w:t>;</w:t>
      </w:r>
      <w:r w:rsidR="003320E6" w:rsidRPr="00A706AB">
        <w:rPr>
          <w:rFonts w:ascii="Arial" w:hAnsi="Arial" w:cs="Arial"/>
          <w:sz w:val="20"/>
          <w:szCs w:val="20"/>
        </w:rPr>
        <w:t xml:space="preserve"> </w:t>
      </w:r>
      <w:bookmarkStart w:id="0" w:name="MTBlankEqn"/>
      <w:r w:rsidRPr="00936631">
        <w:rPr>
          <w:position w:val="-10"/>
        </w:rPr>
        <w:object w:dxaOrig="1359" w:dyaOrig="380" w14:anchorId="10997C7D">
          <v:shape id="_x0000_i2381" type="#_x0000_t75" style="width:67.9pt;height:19.15pt" o:ole="">
            <v:imagedata r:id="rId11" o:title=""/>
          </v:shape>
          <o:OLEObject Type="Embed" ProgID="Equation.DSMT4" ShapeID="_x0000_i2381" DrawAspect="Content" ObjectID="_1808643733" r:id="rId12"/>
        </w:object>
      </w:r>
      <w:bookmarkEnd w:id="0"/>
      <w:r w:rsidR="003320E6" w:rsidRPr="00A706AB">
        <w:rPr>
          <w:rFonts w:ascii="Arial" w:hAnsi="Arial" w:cs="Arial"/>
          <w:sz w:val="20"/>
          <w:szCs w:val="20"/>
        </w:rPr>
        <w:t>,</w:t>
      </w:r>
      <w:r w:rsidR="008F374D">
        <w:rPr>
          <w:rFonts w:ascii="Arial" w:hAnsi="Arial" w:cs="Arial"/>
          <w:sz w:val="20"/>
          <w:szCs w:val="20"/>
        </w:rPr>
        <w:tab/>
      </w:r>
      <w:r w:rsidR="008F374D">
        <w:rPr>
          <w:rFonts w:ascii="Arial" w:hAnsi="Arial" w:cs="Arial"/>
          <w:sz w:val="20"/>
          <w:szCs w:val="20"/>
        </w:rPr>
        <w:tab/>
      </w:r>
      <w:r w:rsidR="008F374D" w:rsidRPr="003C6E3A">
        <w:rPr>
          <w:rFonts w:ascii="Arial" w:hAnsi="Arial" w:cs="Arial"/>
          <w:sz w:val="20"/>
          <w:szCs w:val="20"/>
        </w:rPr>
        <w:t xml:space="preserve">         </w:t>
      </w:r>
      <w:proofErr w:type="gramStart"/>
      <w:r w:rsidR="008F374D" w:rsidRPr="003C6E3A">
        <w:rPr>
          <w:rFonts w:ascii="Arial" w:hAnsi="Arial" w:cs="Arial"/>
          <w:sz w:val="20"/>
          <w:szCs w:val="20"/>
        </w:rPr>
        <w:t xml:space="preserve">   </w:t>
      </w:r>
      <w:r w:rsidR="00C22432">
        <w:rPr>
          <w:rFonts w:ascii="Arial" w:hAnsi="Arial" w:cs="Arial"/>
          <w:sz w:val="20"/>
          <w:szCs w:val="20"/>
        </w:rPr>
        <w:t>(</w:t>
      </w:r>
      <w:proofErr w:type="gramEnd"/>
      <w:r w:rsidR="00C22432">
        <w:rPr>
          <w:rFonts w:ascii="Arial" w:hAnsi="Arial" w:cs="Arial"/>
          <w:sz w:val="20"/>
          <w:szCs w:val="20"/>
        </w:rPr>
        <w:t>1)</w:t>
      </w:r>
    </w:p>
    <w:p w14:paraId="31918008" w14:textId="7BAF8F57" w:rsidR="009B1CBD" w:rsidRDefault="003320E6" w:rsidP="00A706AB">
      <w:pPr>
        <w:spacing w:after="0" w:line="240" w:lineRule="auto"/>
        <w:jc w:val="both"/>
        <w:rPr>
          <w:rFonts w:ascii="Arial" w:hAnsi="Arial" w:cs="Arial"/>
          <w:sz w:val="20"/>
          <w:szCs w:val="20"/>
        </w:rPr>
      </w:pPr>
      <w:r w:rsidRPr="00A706AB">
        <w:rPr>
          <w:rFonts w:ascii="Arial" w:hAnsi="Arial" w:cs="Arial"/>
          <w:sz w:val="20"/>
          <w:szCs w:val="20"/>
        </w:rPr>
        <w:t xml:space="preserve">где </w:t>
      </w:r>
      <w:r w:rsidR="00C22432" w:rsidRPr="00A706AB">
        <w:rPr>
          <w:rFonts w:ascii="Arial" w:hAnsi="Arial" w:cs="Arial"/>
          <w:i/>
          <w:iCs/>
          <w:sz w:val="20"/>
          <w:szCs w:val="20"/>
        </w:rPr>
        <w:t>Р</w:t>
      </w:r>
      <w:r w:rsidR="00C22432" w:rsidRPr="00A706AB">
        <w:rPr>
          <w:rFonts w:ascii="Arial" w:hAnsi="Arial" w:cs="Arial"/>
          <w:sz w:val="20"/>
          <w:szCs w:val="20"/>
          <w:vertAlign w:val="subscript"/>
        </w:rPr>
        <w:t>1</w:t>
      </w:r>
      <w:r w:rsidR="00C22432" w:rsidRPr="00A706AB">
        <w:rPr>
          <w:rFonts w:ascii="Arial" w:hAnsi="Arial" w:cs="Arial"/>
          <w:sz w:val="20"/>
          <w:szCs w:val="20"/>
        </w:rPr>
        <w:t xml:space="preserve"> – целевой продукт</w:t>
      </w:r>
      <w:r w:rsidR="00C22432">
        <w:rPr>
          <w:rFonts w:ascii="Arial" w:hAnsi="Arial" w:cs="Arial"/>
          <w:sz w:val="20"/>
          <w:szCs w:val="20"/>
        </w:rPr>
        <w:t xml:space="preserve"> реакции, </w:t>
      </w:r>
      <w:r w:rsidR="00C22432" w:rsidRPr="00A706AB">
        <w:rPr>
          <w:rFonts w:ascii="Arial" w:hAnsi="Arial" w:cs="Arial"/>
          <w:i/>
          <w:iCs/>
          <w:sz w:val="20"/>
          <w:szCs w:val="20"/>
        </w:rPr>
        <w:t>х</w:t>
      </w:r>
      <w:proofErr w:type="spellStart"/>
      <w:r w:rsidR="00C22432">
        <w:rPr>
          <w:rFonts w:ascii="Arial" w:hAnsi="Arial" w:cs="Arial"/>
          <w:i/>
          <w:iCs/>
          <w:sz w:val="20"/>
          <w:szCs w:val="20"/>
          <w:vertAlign w:val="subscript"/>
          <w:lang w:val="en-US"/>
        </w:rPr>
        <w:t>i</w:t>
      </w:r>
      <w:proofErr w:type="spellEnd"/>
      <w:r w:rsidR="00C22432">
        <w:rPr>
          <w:rFonts w:ascii="Arial" w:hAnsi="Arial" w:cs="Arial"/>
          <w:sz w:val="20"/>
          <w:szCs w:val="20"/>
        </w:rPr>
        <w:t xml:space="preserve"> – концентрации соотв</w:t>
      </w:r>
      <w:r w:rsidR="00E578FE">
        <w:rPr>
          <w:rFonts w:ascii="Arial" w:hAnsi="Arial" w:cs="Arial"/>
          <w:sz w:val="20"/>
          <w:szCs w:val="20"/>
        </w:rPr>
        <w:t>етствующих</w:t>
      </w:r>
      <w:r w:rsidR="00C22432">
        <w:rPr>
          <w:rFonts w:ascii="Arial" w:hAnsi="Arial" w:cs="Arial"/>
          <w:sz w:val="20"/>
          <w:szCs w:val="20"/>
        </w:rPr>
        <w:t xml:space="preserve"> компонентов; </w:t>
      </w:r>
      <w:r w:rsidR="00C22432" w:rsidRPr="00A706AB">
        <w:rPr>
          <w:rFonts w:ascii="Arial" w:hAnsi="Arial" w:cs="Arial"/>
          <w:i/>
          <w:iCs/>
          <w:sz w:val="20"/>
          <w:szCs w:val="20"/>
        </w:rPr>
        <w:t>А</w:t>
      </w:r>
      <w:r w:rsidR="00C22432">
        <w:rPr>
          <w:rFonts w:ascii="Arial" w:hAnsi="Arial" w:cs="Arial"/>
          <w:sz w:val="20"/>
          <w:szCs w:val="20"/>
        </w:rPr>
        <w:t>,</w:t>
      </w:r>
      <w:r w:rsidR="00C22432" w:rsidRPr="00A706AB">
        <w:rPr>
          <w:rFonts w:ascii="Arial" w:hAnsi="Arial" w:cs="Arial"/>
          <w:sz w:val="20"/>
          <w:szCs w:val="20"/>
        </w:rPr>
        <w:t xml:space="preserve"> </w:t>
      </w:r>
      <w:r w:rsidR="00C22432" w:rsidRPr="00A706AB">
        <w:rPr>
          <w:rFonts w:ascii="Arial" w:hAnsi="Arial" w:cs="Arial"/>
          <w:i/>
          <w:iCs/>
          <w:sz w:val="20"/>
          <w:szCs w:val="20"/>
        </w:rPr>
        <w:t>В</w:t>
      </w:r>
      <w:r w:rsidR="00C22432" w:rsidRPr="00A706AB">
        <w:rPr>
          <w:rFonts w:ascii="Arial" w:hAnsi="Arial" w:cs="Arial"/>
          <w:sz w:val="20"/>
          <w:szCs w:val="20"/>
        </w:rPr>
        <w:t xml:space="preserve"> – исходные реагенты</w:t>
      </w:r>
      <w:r w:rsidR="00C22432">
        <w:rPr>
          <w:rFonts w:ascii="Arial" w:hAnsi="Arial" w:cs="Arial"/>
          <w:sz w:val="20"/>
          <w:szCs w:val="20"/>
        </w:rPr>
        <w:t xml:space="preserve">, которые подаются в реактор раздельными потоками с расходами </w:t>
      </w:r>
      <w:r w:rsidR="0013308C" w:rsidRPr="00A706AB">
        <w:rPr>
          <w:rFonts w:ascii="Arial" w:hAnsi="Arial" w:cs="Arial"/>
          <w:i/>
          <w:iCs/>
          <w:sz w:val="20"/>
          <w:szCs w:val="20"/>
          <w:lang w:val="en-US"/>
        </w:rPr>
        <w:t>v</w:t>
      </w:r>
      <w:r w:rsidR="0013308C" w:rsidRPr="00A706AB">
        <w:rPr>
          <w:rFonts w:ascii="Arial" w:hAnsi="Arial" w:cs="Arial"/>
          <w:sz w:val="20"/>
          <w:szCs w:val="20"/>
          <w:vertAlign w:val="subscript"/>
        </w:rPr>
        <w:t>1</w:t>
      </w:r>
      <w:r w:rsidR="0013308C">
        <w:rPr>
          <w:rFonts w:ascii="Arial" w:hAnsi="Arial" w:cs="Arial"/>
          <w:sz w:val="20"/>
          <w:szCs w:val="20"/>
        </w:rPr>
        <w:t xml:space="preserve"> и</w:t>
      </w:r>
      <w:r w:rsidR="0013308C" w:rsidRPr="00A706AB">
        <w:rPr>
          <w:rFonts w:ascii="Arial" w:hAnsi="Arial" w:cs="Arial"/>
          <w:sz w:val="20"/>
          <w:szCs w:val="20"/>
        </w:rPr>
        <w:t xml:space="preserve"> </w:t>
      </w:r>
      <w:r w:rsidR="0013308C" w:rsidRPr="00A706AB">
        <w:rPr>
          <w:rFonts w:ascii="Arial" w:hAnsi="Arial" w:cs="Arial"/>
          <w:i/>
          <w:iCs/>
          <w:sz w:val="20"/>
          <w:szCs w:val="20"/>
          <w:lang w:val="en-US"/>
        </w:rPr>
        <w:t>v</w:t>
      </w:r>
      <w:r w:rsidR="0013308C" w:rsidRPr="00A706AB">
        <w:rPr>
          <w:rFonts w:ascii="Arial" w:hAnsi="Arial" w:cs="Arial"/>
          <w:sz w:val="20"/>
          <w:szCs w:val="20"/>
          <w:vertAlign w:val="subscript"/>
        </w:rPr>
        <w:t>2</w:t>
      </w:r>
      <w:r w:rsidR="00C22432">
        <w:rPr>
          <w:rFonts w:ascii="Arial" w:hAnsi="Arial" w:cs="Arial"/>
          <w:sz w:val="20"/>
          <w:szCs w:val="20"/>
        </w:rPr>
        <w:t xml:space="preserve"> соответственно</w:t>
      </w:r>
      <w:r w:rsidR="009B1CBD">
        <w:rPr>
          <w:rFonts w:ascii="Arial" w:hAnsi="Arial" w:cs="Arial"/>
          <w:sz w:val="20"/>
          <w:szCs w:val="20"/>
        </w:rPr>
        <w:t xml:space="preserve">; </w:t>
      </w:r>
      <w:r w:rsidR="00936631" w:rsidRPr="00936631">
        <w:rPr>
          <w:position w:val="-10"/>
        </w:rPr>
        <w:object w:dxaOrig="2420" w:dyaOrig="300" w14:anchorId="1F94AE78">
          <v:shape id="_x0000_i2382" type="#_x0000_t75" style="width:121.15pt;height:15pt" o:ole="">
            <v:imagedata r:id="rId13" o:title=""/>
          </v:shape>
          <o:OLEObject Type="Embed" ProgID="Equation.DSMT4" ShapeID="_x0000_i2382" DrawAspect="Content" ObjectID="_1808643734" r:id="rId14"/>
        </w:object>
      </w:r>
      <w:r w:rsidR="009B1CBD" w:rsidRPr="00A706AB">
        <w:rPr>
          <w:rFonts w:ascii="Arial" w:hAnsi="Arial" w:cs="Arial"/>
          <w:sz w:val="20"/>
          <w:szCs w:val="20"/>
        </w:rPr>
        <w:t xml:space="preserve">, </w:t>
      </w:r>
      <w:proofErr w:type="spellStart"/>
      <w:r w:rsidR="009B1CBD" w:rsidRPr="00A706AB">
        <w:rPr>
          <w:rFonts w:ascii="Arial" w:hAnsi="Arial" w:cs="Arial"/>
          <w:i/>
          <w:iCs/>
          <w:sz w:val="20"/>
          <w:szCs w:val="20"/>
          <w:lang w:val="en-US"/>
        </w:rPr>
        <w:t>i</w:t>
      </w:r>
      <w:proofErr w:type="spellEnd"/>
      <w:r w:rsidR="009B1CBD" w:rsidRPr="00A706AB">
        <w:rPr>
          <w:rFonts w:ascii="Arial" w:hAnsi="Arial" w:cs="Arial"/>
          <w:i/>
          <w:iCs/>
          <w:sz w:val="20"/>
          <w:szCs w:val="20"/>
        </w:rPr>
        <w:t xml:space="preserve"> </w:t>
      </w:r>
      <w:r w:rsidR="009B1CBD" w:rsidRPr="00A706AB">
        <w:rPr>
          <w:rFonts w:ascii="Arial" w:hAnsi="Arial" w:cs="Arial"/>
          <w:sz w:val="20"/>
          <w:szCs w:val="20"/>
        </w:rPr>
        <w:t xml:space="preserve">= 1, 2 – температурная зависимость констант скоростей; </w:t>
      </w:r>
      <w:r w:rsidR="009B1CBD" w:rsidRPr="00A706AB">
        <w:rPr>
          <w:rFonts w:ascii="Arial" w:hAnsi="Arial" w:cs="Arial"/>
          <w:i/>
          <w:iCs/>
          <w:sz w:val="20"/>
          <w:szCs w:val="20"/>
          <w:lang w:val="en-US"/>
        </w:rPr>
        <w:t>E</w:t>
      </w:r>
      <w:r w:rsidR="009B1CBD" w:rsidRPr="00A706AB">
        <w:rPr>
          <w:rFonts w:ascii="Arial" w:hAnsi="Arial" w:cs="Arial"/>
          <w:i/>
          <w:iCs/>
          <w:sz w:val="20"/>
          <w:szCs w:val="20"/>
          <w:vertAlign w:val="subscript"/>
          <w:lang w:val="en-US"/>
        </w:rPr>
        <w:t>i</w:t>
      </w:r>
      <w:r w:rsidR="009B1CBD" w:rsidRPr="00A706AB">
        <w:rPr>
          <w:rFonts w:ascii="Arial" w:hAnsi="Arial" w:cs="Arial"/>
          <w:sz w:val="20"/>
          <w:szCs w:val="20"/>
        </w:rPr>
        <w:t xml:space="preserve"> – энергия активации, </w:t>
      </w:r>
      <w:r w:rsidR="009B1CBD" w:rsidRPr="00A706AB">
        <w:rPr>
          <w:rFonts w:ascii="Arial" w:hAnsi="Arial" w:cs="Arial"/>
          <w:i/>
          <w:iCs/>
          <w:sz w:val="20"/>
          <w:szCs w:val="20"/>
          <w:lang w:val="en-US"/>
        </w:rPr>
        <w:t>R</w:t>
      </w:r>
      <w:r w:rsidR="009B1CBD" w:rsidRPr="00A706AB">
        <w:rPr>
          <w:rFonts w:ascii="Arial" w:hAnsi="Arial" w:cs="Arial"/>
          <w:sz w:val="20"/>
          <w:szCs w:val="20"/>
        </w:rPr>
        <w:t xml:space="preserve"> – универсальная газовая постоянная</w:t>
      </w:r>
      <w:r w:rsidR="0032445A" w:rsidRPr="0032445A">
        <w:rPr>
          <w:rFonts w:ascii="Arial" w:hAnsi="Arial" w:cs="Arial"/>
          <w:sz w:val="20"/>
          <w:szCs w:val="20"/>
        </w:rPr>
        <w:t xml:space="preserve">, </w:t>
      </w:r>
      <w:r w:rsidR="0032445A">
        <w:rPr>
          <w:rFonts w:ascii="Arial" w:hAnsi="Arial" w:cs="Arial"/>
          <w:i/>
          <w:iCs/>
          <w:sz w:val="20"/>
          <w:szCs w:val="20"/>
          <w:lang w:val="en-US"/>
        </w:rPr>
        <w:t>t</w:t>
      </w:r>
      <w:r w:rsidR="0032445A" w:rsidRPr="0032445A">
        <w:rPr>
          <w:rFonts w:ascii="Arial" w:hAnsi="Arial" w:cs="Arial"/>
          <w:sz w:val="20"/>
          <w:szCs w:val="20"/>
        </w:rPr>
        <w:t xml:space="preserve"> </w:t>
      </w:r>
      <w:r w:rsidR="0032445A">
        <w:rPr>
          <w:rFonts w:ascii="Arial" w:hAnsi="Arial" w:cs="Arial"/>
          <w:sz w:val="20"/>
          <w:szCs w:val="20"/>
        </w:rPr>
        <w:t>–</w:t>
      </w:r>
      <w:r w:rsidR="0032445A" w:rsidRPr="0032445A">
        <w:rPr>
          <w:rFonts w:ascii="Arial" w:hAnsi="Arial" w:cs="Arial"/>
          <w:sz w:val="20"/>
          <w:szCs w:val="20"/>
        </w:rPr>
        <w:t xml:space="preserve"> </w:t>
      </w:r>
      <w:r w:rsidR="0032445A">
        <w:rPr>
          <w:rFonts w:ascii="Arial" w:hAnsi="Arial" w:cs="Arial"/>
          <w:sz w:val="20"/>
          <w:szCs w:val="20"/>
        </w:rPr>
        <w:t>температура смеси в реакторе</w:t>
      </w:r>
      <w:r w:rsidR="009B1CBD">
        <w:rPr>
          <w:rFonts w:ascii="Arial" w:hAnsi="Arial" w:cs="Arial"/>
          <w:sz w:val="20"/>
          <w:szCs w:val="20"/>
        </w:rPr>
        <w:t>.</w:t>
      </w:r>
      <w:r w:rsidR="0013308C">
        <w:rPr>
          <w:rFonts w:ascii="Arial" w:hAnsi="Arial" w:cs="Arial"/>
          <w:sz w:val="20"/>
          <w:szCs w:val="20"/>
        </w:rPr>
        <w:t xml:space="preserve"> Экспериментальным способом были определены </w:t>
      </w:r>
      <w:proofErr w:type="spellStart"/>
      <w:r w:rsidR="00E76EDA" w:rsidRPr="00A706AB">
        <w:rPr>
          <w:rFonts w:ascii="Arial" w:hAnsi="Arial" w:cs="Arial"/>
          <w:sz w:val="20"/>
          <w:szCs w:val="20"/>
        </w:rPr>
        <w:t>режимно</w:t>
      </w:r>
      <w:proofErr w:type="spellEnd"/>
      <w:r w:rsidR="00E76EDA" w:rsidRPr="00A706AB">
        <w:rPr>
          <w:rFonts w:ascii="Arial" w:hAnsi="Arial" w:cs="Arial"/>
          <w:sz w:val="20"/>
          <w:szCs w:val="20"/>
        </w:rPr>
        <w:t>-технологические</w:t>
      </w:r>
      <w:r w:rsidR="00E76EDA">
        <w:rPr>
          <w:rFonts w:ascii="Arial" w:hAnsi="Arial" w:cs="Arial"/>
          <w:sz w:val="20"/>
          <w:szCs w:val="20"/>
        </w:rPr>
        <w:t xml:space="preserve"> параметры объекта, обеспечивающие максимальное значение концентрации </w:t>
      </w:r>
      <w:r w:rsidR="00E76EDA" w:rsidRPr="00A706AB">
        <w:rPr>
          <w:rFonts w:ascii="Arial" w:hAnsi="Arial" w:cs="Arial"/>
          <w:i/>
          <w:iCs/>
          <w:sz w:val="20"/>
          <w:szCs w:val="20"/>
        </w:rPr>
        <w:t>х</w:t>
      </w:r>
      <w:r w:rsidR="00E76EDA" w:rsidRPr="00A706AB">
        <w:rPr>
          <w:rFonts w:ascii="Arial" w:hAnsi="Arial" w:cs="Arial"/>
          <w:i/>
          <w:iCs/>
          <w:sz w:val="20"/>
          <w:szCs w:val="20"/>
          <w:vertAlign w:val="subscript"/>
        </w:rPr>
        <w:t>3</w:t>
      </w:r>
      <w:r w:rsidR="00E76EDA">
        <w:rPr>
          <w:rFonts w:ascii="Arial" w:hAnsi="Arial" w:cs="Arial"/>
          <w:sz w:val="20"/>
          <w:szCs w:val="20"/>
        </w:rPr>
        <w:t xml:space="preserve"> при заданной нагрузке по реагенту </w:t>
      </w:r>
      <w:r w:rsidR="00E76EDA">
        <w:rPr>
          <w:rFonts w:ascii="Arial" w:hAnsi="Arial" w:cs="Arial"/>
          <w:i/>
          <w:iCs/>
          <w:sz w:val="20"/>
          <w:szCs w:val="20"/>
        </w:rPr>
        <w:t xml:space="preserve">А </w:t>
      </w:r>
      <w:r w:rsidR="00E76EDA">
        <w:rPr>
          <w:rFonts w:ascii="Arial" w:hAnsi="Arial" w:cs="Arial"/>
          <w:sz w:val="20"/>
          <w:szCs w:val="20"/>
        </w:rPr>
        <w:t>и фиксированной температуре. Статическая характеристика по каналу регулирования</w:t>
      </w:r>
      <w:r w:rsidR="00525289">
        <w:rPr>
          <w:rFonts w:ascii="Arial" w:hAnsi="Arial" w:cs="Arial"/>
          <w:sz w:val="20"/>
          <w:szCs w:val="20"/>
        </w:rPr>
        <w:t xml:space="preserve"> Δ</w:t>
      </w:r>
      <w:r w:rsidR="00525289" w:rsidRPr="00A706AB">
        <w:rPr>
          <w:rFonts w:ascii="Arial" w:hAnsi="Arial" w:cs="Arial"/>
          <w:i/>
          <w:iCs/>
          <w:sz w:val="20"/>
          <w:szCs w:val="20"/>
          <w:lang w:val="en-US"/>
        </w:rPr>
        <w:t>v</w:t>
      </w:r>
      <w:r w:rsidR="00525289" w:rsidRPr="00A706AB">
        <w:rPr>
          <w:rFonts w:ascii="Arial" w:hAnsi="Arial" w:cs="Arial"/>
          <w:sz w:val="20"/>
          <w:szCs w:val="20"/>
          <w:vertAlign w:val="subscript"/>
        </w:rPr>
        <w:t>2</w:t>
      </w:r>
      <w:r w:rsidR="00525289">
        <w:rPr>
          <w:rFonts w:ascii="Arial" w:hAnsi="Arial" w:cs="Arial"/>
          <w:sz w:val="20"/>
          <w:szCs w:val="20"/>
        </w:rPr>
        <w:t>→</w:t>
      </w:r>
      <w:r w:rsidR="00525289" w:rsidRPr="00A706AB">
        <w:rPr>
          <w:rFonts w:ascii="Arial" w:hAnsi="Arial" w:cs="Arial"/>
          <w:i/>
          <w:iCs/>
          <w:sz w:val="20"/>
          <w:szCs w:val="20"/>
        </w:rPr>
        <w:t>х</w:t>
      </w:r>
      <w:r w:rsidR="00525289" w:rsidRPr="00A706AB">
        <w:rPr>
          <w:rFonts w:ascii="Arial" w:hAnsi="Arial" w:cs="Arial"/>
          <w:i/>
          <w:iCs/>
          <w:sz w:val="20"/>
          <w:szCs w:val="20"/>
          <w:vertAlign w:val="subscript"/>
        </w:rPr>
        <w:t>3</w:t>
      </w:r>
      <w:r w:rsidR="00E76EDA">
        <w:rPr>
          <w:rFonts w:ascii="Arial" w:hAnsi="Arial" w:cs="Arial"/>
          <w:sz w:val="20"/>
          <w:szCs w:val="20"/>
        </w:rPr>
        <w:t xml:space="preserve"> представлена на рис. 1.</w:t>
      </w:r>
    </w:p>
    <w:p w14:paraId="0D3A061A" w14:textId="7A4CAF69" w:rsidR="007B1BA9" w:rsidRDefault="007B1BA9" w:rsidP="003C6E3A">
      <w:pPr>
        <w:spacing w:after="0" w:line="240" w:lineRule="auto"/>
        <w:ind w:firstLine="567"/>
        <w:jc w:val="both"/>
        <w:rPr>
          <w:rFonts w:ascii="Arial" w:hAnsi="Arial" w:cs="Arial"/>
          <w:sz w:val="20"/>
          <w:szCs w:val="20"/>
        </w:rPr>
      </w:pPr>
      <w:r>
        <w:rPr>
          <w:rFonts w:ascii="Arial" w:hAnsi="Arial" w:cs="Arial"/>
          <w:sz w:val="20"/>
          <w:szCs w:val="20"/>
        </w:rPr>
        <w:t xml:space="preserve">Ставится задача синтеза алгоритма управления концентрацией </w:t>
      </w:r>
      <w:r w:rsidRPr="00A706AB">
        <w:rPr>
          <w:rFonts w:ascii="Arial" w:hAnsi="Arial" w:cs="Arial"/>
          <w:i/>
          <w:iCs/>
          <w:sz w:val="20"/>
          <w:szCs w:val="20"/>
        </w:rPr>
        <w:t>х</w:t>
      </w:r>
      <w:r>
        <w:rPr>
          <w:rFonts w:ascii="Arial" w:hAnsi="Arial" w:cs="Arial"/>
          <w:i/>
          <w:iCs/>
          <w:sz w:val="20"/>
          <w:szCs w:val="20"/>
          <w:vertAlign w:val="subscript"/>
        </w:rPr>
        <w:t>3</w:t>
      </w:r>
      <w:r>
        <w:rPr>
          <w:rFonts w:ascii="Arial" w:hAnsi="Arial" w:cs="Arial"/>
          <w:sz w:val="20"/>
          <w:szCs w:val="20"/>
        </w:rPr>
        <w:t xml:space="preserve"> методом АКАР при следующих условиях: отсутствует полная математическая модель динамики объекта, измеряется в реальном времени только </w:t>
      </w:r>
      <w:r w:rsidRPr="00A706AB">
        <w:rPr>
          <w:rFonts w:ascii="Arial" w:hAnsi="Arial" w:cs="Arial"/>
          <w:i/>
          <w:iCs/>
          <w:sz w:val="20"/>
          <w:szCs w:val="20"/>
        </w:rPr>
        <w:t>х</w:t>
      </w:r>
      <w:r w:rsidRPr="00A706AB">
        <w:rPr>
          <w:rFonts w:ascii="Arial" w:hAnsi="Arial" w:cs="Arial"/>
          <w:i/>
          <w:iCs/>
          <w:sz w:val="20"/>
          <w:szCs w:val="20"/>
          <w:vertAlign w:val="subscript"/>
        </w:rPr>
        <w:t>3</w:t>
      </w:r>
      <w:r>
        <w:rPr>
          <w:rFonts w:ascii="Arial" w:hAnsi="Arial" w:cs="Arial"/>
          <w:sz w:val="20"/>
          <w:szCs w:val="20"/>
        </w:rPr>
        <w:t>; заданы статическая характеристика объекта по каналу управления и уравнение исполнительного механизма</w:t>
      </w:r>
    </w:p>
    <w:p w14:paraId="4DFEDFB8" w14:textId="0F12CCB6" w:rsidR="001D597A" w:rsidRPr="001D597A" w:rsidRDefault="001D597A" w:rsidP="00A706AB">
      <w:pPr>
        <w:spacing w:after="0" w:line="240" w:lineRule="auto"/>
        <w:jc w:val="both"/>
        <w:rPr>
          <w:rFonts w:ascii="Arial" w:hAnsi="Arial" w:cs="Arial"/>
          <w:sz w:val="20"/>
          <w:szCs w:val="20"/>
        </w:rPr>
      </w:pPr>
      <w:r w:rsidRPr="001D597A">
        <w:rPr>
          <w:rFonts w:ascii="Arial" w:hAnsi="Arial" w:cs="Arial"/>
          <w:position w:val="-10"/>
          <w:sz w:val="20"/>
          <w:szCs w:val="20"/>
        </w:rPr>
        <w:object w:dxaOrig="960" w:dyaOrig="320" w14:anchorId="2AC61DFB">
          <v:shape id="_x0000_i2383" type="#_x0000_t75" style="width:47.65pt;height:16.5pt" o:ole="">
            <v:imagedata r:id="rId15" o:title=""/>
          </v:shape>
          <o:OLEObject Type="Embed" ProgID="Equation.DSMT4" ShapeID="_x0000_i2383" DrawAspect="Content" ObjectID="_1808643735" r:id="rId16"/>
        </w:object>
      </w:r>
      <w:r w:rsidRPr="001D597A">
        <w:rPr>
          <w:rFonts w:ascii="Arial" w:hAnsi="Arial" w:cs="Arial"/>
          <w:sz w:val="20"/>
          <w:szCs w:val="20"/>
        </w:rPr>
        <w:t>;</w:t>
      </w:r>
    </w:p>
    <w:p w14:paraId="7493437C" w14:textId="5482AE26" w:rsidR="007B1BA9" w:rsidRDefault="00936631" w:rsidP="008F374D">
      <w:pPr>
        <w:spacing w:after="0" w:line="240" w:lineRule="auto"/>
        <w:jc w:val="both"/>
        <w:rPr>
          <w:rFonts w:ascii="Arial" w:hAnsi="Arial" w:cs="Arial"/>
          <w:sz w:val="20"/>
          <w:szCs w:val="20"/>
        </w:rPr>
      </w:pPr>
      <w:r w:rsidRPr="001D597A">
        <w:rPr>
          <w:rFonts w:ascii="Arial" w:hAnsi="Arial" w:cs="Arial"/>
          <w:position w:val="-22"/>
          <w:sz w:val="20"/>
          <w:szCs w:val="20"/>
        </w:rPr>
        <w:object w:dxaOrig="2079" w:dyaOrig="560" w14:anchorId="17A51E31">
          <v:shape id="_x0000_i2384" type="#_x0000_t75" style="width:103.9pt;height:28.15pt" o:ole="">
            <v:imagedata r:id="rId17" o:title=""/>
          </v:shape>
          <o:OLEObject Type="Embed" ProgID="Equation.DSMT4" ShapeID="_x0000_i2384" DrawAspect="Content" ObjectID="_1808643736" r:id="rId18"/>
        </w:object>
      </w:r>
      <w:r w:rsidR="007B1BA9" w:rsidRPr="001D597A">
        <w:rPr>
          <w:rFonts w:ascii="Arial" w:hAnsi="Arial" w:cs="Arial"/>
          <w:sz w:val="20"/>
          <w:szCs w:val="20"/>
        </w:rPr>
        <w:t>,</w:t>
      </w:r>
      <w:r w:rsidR="009074F5">
        <w:rPr>
          <w:rFonts w:ascii="Arial" w:hAnsi="Arial" w:cs="Arial"/>
          <w:sz w:val="20"/>
          <w:szCs w:val="20"/>
        </w:rPr>
        <w:tab/>
      </w:r>
      <w:r w:rsidR="008F374D">
        <w:rPr>
          <w:rFonts w:ascii="Arial" w:hAnsi="Arial" w:cs="Arial"/>
          <w:sz w:val="20"/>
          <w:szCs w:val="20"/>
        </w:rPr>
        <w:tab/>
      </w:r>
      <w:r w:rsidR="008F374D">
        <w:rPr>
          <w:rFonts w:ascii="Arial" w:hAnsi="Arial" w:cs="Arial"/>
          <w:sz w:val="20"/>
          <w:szCs w:val="20"/>
          <w:lang w:val="en-US"/>
        </w:rPr>
        <w:t xml:space="preserve">         </w:t>
      </w:r>
      <w:proofErr w:type="gramStart"/>
      <w:r w:rsidR="008F374D">
        <w:rPr>
          <w:rFonts w:ascii="Arial" w:hAnsi="Arial" w:cs="Arial"/>
          <w:sz w:val="20"/>
          <w:szCs w:val="20"/>
          <w:lang w:val="en-US"/>
        </w:rPr>
        <w:t xml:space="preserve">  </w:t>
      </w:r>
      <w:r w:rsidR="008F374D">
        <w:rPr>
          <w:rFonts w:ascii="Arial" w:hAnsi="Arial" w:cs="Arial"/>
          <w:sz w:val="20"/>
          <w:szCs w:val="20"/>
        </w:rPr>
        <w:t xml:space="preserve"> </w:t>
      </w:r>
      <w:r w:rsidR="009074F5">
        <w:rPr>
          <w:rFonts w:ascii="Arial" w:hAnsi="Arial" w:cs="Arial"/>
          <w:sz w:val="20"/>
          <w:szCs w:val="20"/>
        </w:rPr>
        <w:t>(</w:t>
      </w:r>
      <w:proofErr w:type="gramEnd"/>
      <w:r w:rsidR="009074F5">
        <w:rPr>
          <w:rFonts w:ascii="Arial" w:hAnsi="Arial" w:cs="Arial"/>
          <w:sz w:val="20"/>
          <w:szCs w:val="20"/>
        </w:rPr>
        <w:t>2)</w:t>
      </w:r>
    </w:p>
    <w:p w14:paraId="497FFCF5" w14:textId="4BD07CA0" w:rsidR="007B1BA9" w:rsidRDefault="009074F5" w:rsidP="00A706AB">
      <w:pPr>
        <w:spacing w:after="0" w:line="240" w:lineRule="auto"/>
        <w:jc w:val="both"/>
        <w:rPr>
          <w:rFonts w:ascii="Arial" w:hAnsi="Arial" w:cs="Arial"/>
          <w:sz w:val="20"/>
          <w:szCs w:val="20"/>
        </w:rPr>
      </w:pPr>
      <w:r>
        <w:rPr>
          <w:rFonts w:ascii="Arial" w:hAnsi="Arial" w:cs="Arial"/>
          <w:sz w:val="20"/>
          <w:szCs w:val="20"/>
        </w:rPr>
        <w:t xml:space="preserve">где </w:t>
      </w:r>
      <w:r>
        <w:rPr>
          <w:rFonts w:ascii="Arial" w:hAnsi="Arial" w:cs="Arial"/>
          <w:i/>
          <w:iCs/>
          <w:sz w:val="20"/>
          <w:szCs w:val="20"/>
          <w:lang w:val="en-US"/>
        </w:rPr>
        <w:t>u</w:t>
      </w:r>
      <w:r w:rsidRPr="009074F5">
        <w:rPr>
          <w:rFonts w:ascii="Arial" w:hAnsi="Arial" w:cs="Arial"/>
          <w:sz w:val="20"/>
          <w:szCs w:val="20"/>
        </w:rPr>
        <w:t xml:space="preserve"> – </w:t>
      </w:r>
      <w:r>
        <w:rPr>
          <w:rFonts w:ascii="Arial" w:hAnsi="Arial" w:cs="Arial"/>
          <w:sz w:val="20"/>
          <w:szCs w:val="20"/>
        </w:rPr>
        <w:t>управляющий сигнал контроллера</w:t>
      </w:r>
      <w:r w:rsidR="00575F0F">
        <w:rPr>
          <w:rFonts w:ascii="Arial" w:hAnsi="Arial" w:cs="Arial"/>
          <w:sz w:val="20"/>
          <w:szCs w:val="20"/>
        </w:rPr>
        <w:t xml:space="preserve">; </w:t>
      </w:r>
      <w:r w:rsidR="00575F0F">
        <w:rPr>
          <w:rFonts w:ascii="Arial" w:hAnsi="Arial" w:cs="Arial"/>
          <w:i/>
          <w:iCs/>
          <w:sz w:val="20"/>
          <w:szCs w:val="20"/>
        </w:rPr>
        <w:t>Т</w:t>
      </w:r>
      <w:r w:rsidR="00575F0F">
        <w:rPr>
          <w:rFonts w:ascii="Arial" w:hAnsi="Arial" w:cs="Arial"/>
          <w:sz w:val="20"/>
          <w:szCs w:val="20"/>
          <w:vertAlign w:val="subscript"/>
        </w:rPr>
        <w:t>ИМ</w:t>
      </w:r>
      <w:r w:rsidR="00575F0F">
        <w:rPr>
          <w:rFonts w:ascii="Arial" w:hAnsi="Arial" w:cs="Arial"/>
          <w:sz w:val="20"/>
          <w:szCs w:val="20"/>
        </w:rPr>
        <w:t xml:space="preserve">, </w:t>
      </w:r>
      <w:r w:rsidR="00575F0F">
        <w:rPr>
          <w:rFonts w:ascii="Arial" w:hAnsi="Arial" w:cs="Arial"/>
          <w:i/>
          <w:iCs/>
          <w:sz w:val="20"/>
          <w:szCs w:val="20"/>
          <w:lang w:val="en-US"/>
        </w:rPr>
        <w:t>k</w:t>
      </w:r>
      <w:r w:rsidR="00575F0F">
        <w:rPr>
          <w:rFonts w:ascii="Arial" w:hAnsi="Arial" w:cs="Arial"/>
          <w:sz w:val="20"/>
          <w:szCs w:val="20"/>
          <w:vertAlign w:val="subscript"/>
        </w:rPr>
        <w:t>ИМ</w:t>
      </w:r>
      <w:r w:rsidR="00575F0F">
        <w:rPr>
          <w:rFonts w:ascii="Arial" w:hAnsi="Arial" w:cs="Arial"/>
          <w:sz w:val="20"/>
          <w:szCs w:val="20"/>
        </w:rPr>
        <w:t xml:space="preserve"> – постоянная времени </w:t>
      </w:r>
      <w:r w:rsidR="0060739F">
        <w:rPr>
          <w:rFonts w:ascii="Arial" w:hAnsi="Arial" w:cs="Arial"/>
          <w:sz w:val="20"/>
          <w:szCs w:val="20"/>
        </w:rPr>
        <w:t>и коэффициент передачи исполнительного механизма.</w:t>
      </w:r>
    </w:p>
    <w:p w14:paraId="64DFBB60" w14:textId="7968D3A1" w:rsidR="0060739F" w:rsidRDefault="0060739F" w:rsidP="003C6E3A">
      <w:pPr>
        <w:spacing w:after="0" w:line="240" w:lineRule="auto"/>
        <w:ind w:firstLine="567"/>
        <w:jc w:val="both"/>
        <w:rPr>
          <w:rFonts w:ascii="Arial" w:hAnsi="Arial" w:cs="Arial"/>
          <w:sz w:val="20"/>
          <w:szCs w:val="20"/>
        </w:rPr>
      </w:pPr>
      <w:r w:rsidRPr="001D597A">
        <w:rPr>
          <w:rFonts w:ascii="Arial" w:hAnsi="Arial" w:cs="Arial"/>
          <w:b/>
          <w:bCs/>
          <w:sz w:val="20"/>
          <w:szCs w:val="20"/>
        </w:rPr>
        <w:t>Синтез алгоритма управления.</w:t>
      </w:r>
      <w:r>
        <w:rPr>
          <w:rFonts w:ascii="Arial" w:hAnsi="Arial" w:cs="Arial"/>
          <w:sz w:val="20"/>
          <w:szCs w:val="20"/>
        </w:rPr>
        <w:t xml:space="preserve"> Аппроксимируем статическую характеристику в окрестности рабочей точки квадратичной зависимостью</w:t>
      </w:r>
    </w:p>
    <w:p w14:paraId="70C7BFD5" w14:textId="3B796F58" w:rsidR="0060739F" w:rsidRPr="00E578FE" w:rsidRDefault="00936631" w:rsidP="008F374D">
      <w:pPr>
        <w:spacing w:after="0" w:line="240" w:lineRule="auto"/>
        <w:jc w:val="both"/>
        <w:rPr>
          <w:rFonts w:ascii="Arial" w:hAnsi="Arial" w:cs="Arial"/>
          <w:sz w:val="20"/>
          <w:szCs w:val="20"/>
        </w:rPr>
      </w:pPr>
      <w:r w:rsidRPr="00936631">
        <w:rPr>
          <w:position w:val="-10"/>
        </w:rPr>
        <w:object w:dxaOrig="2659" w:dyaOrig="360" w14:anchorId="775A1816">
          <v:shape id="_x0000_i2385" type="#_x0000_t75" style="width:133.5pt;height:18.4pt" o:ole="">
            <v:imagedata r:id="rId19" o:title=""/>
          </v:shape>
          <o:OLEObject Type="Embed" ProgID="Equation.DSMT4" ShapeID="_x0000_i2385" DrawAspect="Content" ObjectID="_1808643737" r:id="rId20"/>
        </w:object>
      </w:r>
      <w:r w:rsidR="006C4E88" w:rsidRPr="00E578FE">
        <w:rPr>
          <w:rFonts w:ascii="Arial" w:hAnsi="Arial" w:cs="Arial"/>
          <w:sz w:val="20"/>
          <w:szCs w:val="20"/>
        </w:rPr>
        <w:t>,</w:t>
      </w:r>
      <w:r w:rsidR="006C4E88" w:rsidRPr="00E578FE">
        <w:rPr>
          <w:rFonts w:ascii="Arial" w:hAnsi="Arial" w:cs="Arial"/>
          <w:sz w:val="20"/>
          <w:szCs w:val="20"/>
        </w:rPr>
        <w:tab/>
      </w:r>
      <w:r w:rsidR="006C4E88" w:rsidRPr="00E578FE">
        <w:rPr>
          <w:rFonts w:ascii="Arial" w:hAnsi="Arial" w:cs="Arial"/>
          <w:sz w:val="20"/>
          <w:szCs w:val="20"/>
        </w:rPr>
        <w:tab/>
      </w:r>
      <w:r w:rsidR="008F374D">
        <w:rPr>
          <w:rFonts w:ascii="Arial" w:hAnsi="Arial" w:cs="Arial"/>
          <w:sz w:val="20"/>
          <w:szCs w:val="20"/>
          <w:lang w:val="en-US"/>
        </w:rPr>
        <w:t xml:space="preserve">         </w:t>
      </w:r>
      <w:proofErr w:type="gramStart"/>
      <w:r w:rsidR="008F374D">
        <w:rPr>
          <w:rFonts w:ascii="Arial" w:hAnsi="Arial" w:cs="Arial"/>
          <w:sz w:val="20"/>
          <w:szCs w:val="20"/>
          <w:lang w:val="en-US"/>
        </w:rPr>
        <w:t xml:space="preserve">   </w:t>
      </w:r>
      <w:r w:rsidR="006C4E88" w:rsidRPr="00E578FE">
        <w:rPr>
          <w:rFonts w:ascii="Arial" w:hAnsi="Arial" w:cs="Arial"/>
          <w:sz w:val="20"/>
          <w:szCs w:val="20"/>
        </w:rPr>
        <w:t>(</w:t>
      </w:r>
      <w:proofErr w:type="gramEnd"/>
      <w:r w:rsidR="006C4E88" w:rsidRPr="00E578FE">
        <w:rPr>
          <w:rFonts w:ascii="Arial" w:hAnsi="Arial" w:cs="Arial"/>
          <w:sz w:val="20"/>
          <w:szCs w:val="20"/>
        </w:rPr>
        <w:t>3)</w:t>
      </w:r>
    </w:p>
    <w:p w14:paraId="1B483008" w14:textId="014A6B19" w:rsidR="009074F5" w:rsidRPr="00E578FE" w:rsidRDefault="0060739F" w:rsidP="00A706AB">
      <w:pPr>
        <w:spacing w:after="0" w:line="240" w:lineRule="auto"/>
        <w:jc w:val="both"/>
        <w:rPr>
          <w:rFonts w:ascii="Arial" w:hAnsi="Arial" w:cs="Arial"/>
          <w:sz w:val="20"/>
          <w:szCs w:val="20"/>
        </w:rPr>
      </w:pPr>
      <w:r>
        <w:rPr>
          <w:rFonts w:ascii="Arial" w:hAnsi="Arial" w:cs="Arial"/>
          <w:sz w:val="20"/>
          <w:szCs w:val="20"/>
        </w:rPr>
        <w:t>где</w:t>
      </w:r>
      <w:r w:rsidRPr="00E578FE">
        <w:rPr>
          <w:rFonts w:ascii="Arial" w:hAnsi="Arial" w:cs="Arial"/>
          <w:sz w:val="20"/>
          <w:szCs w:val="20"/>
        </w:rPr>
        <w:t xml:space="preserve"> </w:t>
      </w:r>
      <w:r w:rsidR="006C4E88" w:rsidRPr="006C4E88">
        <w:rPr>
          <w:rFonts w:ascii="Arial" w:hAnsi="Arial" w:cs="Arial"/>
          <w:i/>
          <w:iCs/>
          <w:sz w:val="20"/>
          <w:szCs w:val="20"/>
          <w:lang w:val="en-US"/>
        </w:rPr>
        <w:t>a</w:t>
      </w:r>
      <w:r w:rsidR="006C4E88" w:rsidRPr="00E578FE">
        <w:rPr>
          <w:rFonts w:ascii="Arial" w:hAnsi="Arial" w:cs="Arial"/>
          <w:sz w:val="20"/>
          <w:szCs w:val="20"/>
          <w:vertAlign w:val="subscript"/>
        </w:rPr>
        <w:t>0</w:t>
      </w:r>
      <w:r w:rsidR="006C4E88" w:rsidRPr="00E578FE">
        <w:rPr>
          <w:rFonts w:ascii="Arial" w:hAnsi="Arial" w:cs="Arial"/>
          <w:sz w:val="20"/>
          <w:szCs w:val="20"/>
        </w:rPr>
        <w:t xml:space="preserve"> = 3.808, </w:t>
      </w:r>
      <w:r w:rsidR="006C4E88" w:rsidRPr="006C4E88">
        <w:rPr>
          <w:rFonts w:ascii="Arial" w:hAnsi="Arial" w:cs="Arial"/>
          <w:i/>
          <w:iCs/>
          <w:sz w:val="20"/>
          <w:szCs w:val="20"/>
          <w:lang w:val="en-US"/>
        </w:rPr>
        <w:t>a</w:t>
      </w:r>
      <w:r w:rsidR="006C4E88" w:rsidRPr="00E578FE">
        <w:rPr>
          <w:rFonts w:ascii="Arial" w:hAnsi="Arial" w:cs="Arial"/>
          <w:sz w:val="20"/>
          <w:szCs w:val="20"/>
          <w:vertAlign w:val="subscript"/>
        </w:rPr>
        <w:t>1</w:t>
      </w:r>
      <w:r w:rsidR="006C4E88" w:rsidRPr="00E578FE">
        <w:rPr>
          <w:rFonts w:ascii="Arial" w:hAnsi="Arial" w:cs="Arial"/>
          <w:sz w:val="20"/>
          <w:szCs w:val="20"/>
        </w:rPr>
        <w:t xml:space="preserve"> = -0.57, </w:t>
      </w:r>
      <w:r w:rsidR="006C4E88" w:rsidRPr="006C4E88">
        <w:rPr>
          <w:rFonts w:ascii="Arial" w:hAnsi="Arial" w:cs="Arial"/>
          <w:i/>
          <w:iCs/>
          <w:sz w:val="20"/>
          <w:szCs w:val="20"/>
          <w:lang w:val="en-US"/>
        </w:rPr>
        <w:t>a</w:t>
      </w:r>
      <w:r w:rsidR="006C4E88" w:rsidRPr="00E578FE">
        <w:rPr>
          <w:rFonts w:ascii="Arial" w:hAnsi="Arial" w:cs="Arial"/>
          <w:sz w:val="20"/>
          <w:szCs w:val="20"/>
          <w:vertAlign w:val="subscript"/>
        </w:rPr>
        <w:t>2</w:t>
      </w:r>
      <w:r w:rsidR="006C4E88" w:rsidRPr="00E578FE">
        <w:rPr>
          <w:rFonts w:ascii="Arial" w:hAnsi="Arial" w:cs="Arial"/>
          <w:sz w:val="20"/>
          <w:szCs w:val="20"/>
        </w:rPr>
        <w:t xml:space="preserve"> = -5.96.</w:t>
      </w:r>
    </w:p>
    <w:p w14:paraId="75952CCA" w14:textId="77777777" w:rsidR="00BD6C62" w:rsidRDefault="00BD6C62" w:rsidP="009B1CBD">
      <w:pPr>
        <w:spacing w:after="0" w:line="240" w:lineRule="auto"/>
        <w:jc w:val="center"/>
        <w:rPr>
          <w:rFonts w:ascii="Times New Roman" w:hAnsi="Times New Roman" w:cs="Times New Roman"/>
        </w:rPr>
        <w:sectPr w:rsidR="00BD6C62" w:rsidSect="00BD6C62">
          <w:type w:val="continuous"/>
          <w:pgSz w:w="11906" w:h="16838"/>
          <w:pgMar w:top="1134" w:right="1134" w:bottom="1134" w:left="1134" w:header="709" w:footer="709" w:gutter="0"/>
          <w:cols w:num="2" w:space="708"/>
          <w:docGrid w:linePitch="360"/>
        </w:sectPr>
      </w:pPr>
    </w:p>
    <w:p w14:paraId="0DBDA9ED" w14:textId="77777777" w:rsidR="009B1CBD" w:rsidRPr="00DD3BD5" w:rsidRDefault="009B1CBD" w:rsidP="009B1CBD">
      <w:pPr>
        <w:spacing w:after="0" w:line="240" w:lineRule="auto"/>
        <w:jc w:val="center"/>
        <w:rPr>
          <w:rFonts w:ascii="Times New Roman" w:hAnsi="Times New Roman" w:cs="Times New Roman"/>
        </w:rPr>
      </w:pPr>
      <w:r w:rsidRPr="00DD3BD5">
        <w:rPr>
          <w:rFonts w:ascii="Times New Roman" w:hAnsi="Times New Roman" w:cs="Times New Roman"/>
          <w:noProof/>
        </w:rPr>
        <w:lastRenderedPageBreak/>
        <w:drawing>
          <wp:inline distT="0" distB="0" distL="0" distR="0" wp14:anchorId="0A4327CB" wp14:editId="3411B398">
            <wp:extent cx="2348827" cy="1872532"/>
            <wp:effectExtent l="0" t="0" r="0" b="0"/>
            <wp:docPr id="20990955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023343" name=""/>
                    <pic:cNvPicPr/>
                  </pic:nvPicPr>
                  <pic:blipFill>
                    <a:blip r:embed="rId21"/>
                    <a:stretch>
                      <a:fillRect/>
                    </a:stretch>
                  </pic:blipFill>
                  <pic:spPr>
                    <a:xfrm>
                      <a:off x="0" y="0"/>
                      <a:ext cx="2348827" cy="1872532"/>
                    </a:xfrm>
                    <a:prstGeom prst="rect">
                      <a:avLst/>
                    </a:prstGeom>
                  </pic:spPr>
                </pic:pic>
              </a:graphicData>
            </a:graphic>
          </wp:inline>
        </w:drawing>
      </w:r>
    </w:p>
    <w:p w14:paraId="2F5CBE84" w14:textId="2A59E2E3" w:rsidR="009B1CBD" w:rsidRPr="00702F92" w:rsidRDefault="009B1CBD" w:rsidP="009B1CBD">
      <w:pPr>
        <w:spacing w:after="0" w:line="240" w:lineRule="auto"/>
        <w:jc w:val="center"/>
        <w:rPr>
          <w:rFonts w:ascii="Arial" w:hAnsi="Arial" w:cs="Arial"/>
          <w:sz w:val="18"/>
          <w:szCs w:val="18"/>
        </w:rPr>
      </w:pPr>
      <w:r w:rsidRPr="00702F92">
        <w:rPr>
          <w:rFonts w:ascii="Arial" w:hAnsi="Arial" w:cs="Arial"/>
          <w:sz w:val="18"/>
          <w:szCs w:val="18"/>
        </w:rPr>
        <w:t>Рисунок 1. Статическая характеристика</w:t>
      </w:r>
      <w:r w:rsidR="00702F92" w:rsidRPr="00702F92">
        <w:rPr>
          <w:rFonts w:ascii="Arial" w:hAnsi="Arial" w:cs="Arial"/>
          <w:sz w:val="18"/>
          <w:szCs w:val="18"/>
        </w:rPr>
        <w:t xml:space="preserve"> объекта по каналу управления</w:t>
      </w:r>
      <w:r w:rsidRPr="00702F92">
        <w:rPr>
          <w:rFonts w:ascii="Arial" w:hAnsi="Arial" w:cs="Arial"/>
          <w:sz w:val="18"/>
          <w:szCs w:val="18"/>
        </w:rPr>
        <w:t xml:space="preserve">, 1 – </w:t>
      </w:r>
      <w:r w:rsidR="00702F92" w:rsidRPr="00702F92">
        <w:rPr>
          <w:rFonts w:ascii="Arial" w:hAnsi="Arial" w:cs="Arial"/>
          <w:sz w:val="18"/>
          <w:szCs w:val="18"/>
        </w:rPr>
        <w:t>полученная экспериментально</w:t>
      </w:r>
      <w:r w:rsidRPr="00702F92">
        <w:rPr>
          <w:rFonts w:ascii="Arial" w:hAnsi="Arial" w:cs="Arial"/>
          <w:sz w:val="18"/>
          <w:szCs w:val="18"/>
        </w:rPr>
        <w:t>, 2 – аппроксимация квадратичной зависимостью</w:t>
      </w:r>
    </w:p>
    <w:p w14:paraId="27C2CBAA" w14:textId="5A635264" w:rsidR="006C4E88" w:rsidRDefault="006C4E88" w:rsidP="00A706AB">
      <w:pPr>
        <w:spacing w:after="0" w:line="240" w:lineRule="auto"/>
        <w:jc w:val="both"/>
        <w:rPr>
          <w:rFonts w:ascii="Arial" w:hAnsi="Arial" w:cs="Arial"/>
          <w:sz w:val="20"/>
          <w:szCs w:val="20"/>
        </w:rPr>
      </w:pPr>
      <w:r>
        <w:rPr>
          <w:rFonts w:ascii="Arial" w:hAnsi="Arial" w:cs="Arial"/>
          <w:sz w:val="20"/>
          <w:szCs w:val="20"/>
        </w:rPr>
        <w:t>Соотношение (3) – это, по существу, нелинейная модель статики по каналу регулирования. Скорость изменения регулируемой переменной в окрестности статической характеристики</w:t>
      </w:r>
    </w:p>
    <w:p w14:paraId="180D48BD" w14:textId="61D6E294" w:rsidR="006C4E88" w:rsidRDefault="00936631" w:rsidP="00A706AB">
      <w:pPr>
        <w:spacing w:after="0" w:line="240" w:lineRule="auto"/>
        <w:jc w:val="both"/>
        <w:rPr>
          <w:rFonts w:ascii="Arial" w:hAnsi="Arial" w:cs="Arial"/>
          <w:sz w:val="20"/>
          <w:szCs w:val="20"/>
        </w:rPr>
      </w:pPr>
      <w:r w:rsidRPr="00936631">
        <w:rPr>
          <w:position w:val="-22"/>
        </w:rPr>
        <w:object w:dxaOrig="2200" w:dyaOrig="580" w14:anchorId="6BEDCBA2">
          <v:shape id="_x0000_i2386" type="#_x0000_t75" style="width:109.9pt;height:28.9pt" o:ole="">
            <v:imagedata r:id="rId22" o:title=""/>
          </v:shape>
          <o:OLEObject Type="Embed" ProgID="Equation.DSMT4" ShapeID="_x0000_i2386" DrawAspect="Content" ObjectID="_1808643738" r:id="rId23"/>
        </w:object>
      </w:r>
      <w:r w:rsidR="006C4E88">
        <w:rPr>
          <w:rFonts w:ascii="Arial" w:hAnsi="Arial" w:cs="Arial"/>
          <w:sz w:val="20"/>
          <w:szCs w:val="20"/>
        </w:rPr>
        <w:t>.</w:t>
      </w:r>
    </w:p>
    <w:p w14:paraId="2333CA8B" w14:textId="50F00473" w:rsidR="004406A5" w:rsidRDefault="00482534" w:rsidP="00A706AB">
      <w:pPr>
        <w:spacing w:after="0" w:line="240" w:lineRule="auto"/>
        <w:jc w:val="both"/>
        <w:rPr>
          <w:rFonts w:ascii="Arial" w:hAnsi="Arial" w:cs="Arial"/>
          <w:sz w:val="20"/>
          <w:szCs w:val="20"/>
        </w:rPr>
      </w:pPr>
      <w:r>
        <w:rPr>
          <w:rFonts w:ascii="Arial" w:hAnsi="Arial" w:cs="Arial"/>
          <w:sz w:val="20"/>
          <w:szCs w:val="20"/>
        </w:rPr>
        <w:t xml:space="preserve">Однако это уравнение не характеризует инерционность объекта. Предлагается представить </w:t>
      </w:r>
      <w:r>
        <w:rPr>
          <w:rFonts w:ascii="Arial" w:hAnsi="Arial" w:cs="Arial"/>
          <w:sz w:val="20"/>
          <w:szCs w:val="20"/>
        </w:rPr>
        <w:t xml:space="preserve">объект по каналу регулирования в виде последовательного соединения двух звеньев: статическое звено с нелинейной характеристикой, которая позволяет определить значение концентрации </w:t>
      </w:r>
      <w:r w:rsidR="00936631" w:rsidRPr="00936631">
        <w:rPr>
          <w:position w:val="-10"/>
        </w:rPr>
        <w:object w:dxaOrig="279" w:dyaOrig="320" w14:anchorId="3E722BF0">
          <v:shape id="_x0000_i2387" type="#_x0000_t75" style="width:13.5pt;height:15.75pt" o:ole="">
            <v:imagedata r:id="rId24" o:title=""/>
          </v:shape>
          <o:OLEObject Type="Embed" ProgID="Equation.DSMT4" ShapeID="_x0000_i2387" DrawAspect="Content" ObjectID="_1808643739" r:id="rId25"/>
        </w:object>
      </w:r>
      <w:r w:rsidR="00AA591E">
        <w:rPr>
          <w:rFonts w:ascii="Arial" w:hAnsi="Arial" w:cs="Arial"/>
          <w:sz w:val="20"/>
          <w:szCs w:val="20"/>
        </w:rPr>
        <w:t xml:space="preserve"> при заданном значении регулирующего воздействия Δ</w:t>
      </w:r>
      <w:r w:rsidR="00AA591E" w:rsidRPr="00A706AB">
        <w:rPr>
          <w:rFonts w:ascii="Arial" w:hAnsi="Arial" w:cs="Arial"/>
          <w:i/>
          <w:iCs/>
          <w:sz w:val="20"/>
          <w:szCs w:val="20"/>
          <w:lang w:val="en-US"/>
        </w:rPr>
        <w:t>v</w:t>
      </w:r>
      <w:r w:rsidR="00AA591E" w:rsidRPr="00A706AB">
        <w:rPr>
          <w:rFonts w:ascii="Arial" w:hAnsi="Arial" w:cs="Arial"/>
          <w:sz w:val="20"/>
          <w:szCs w:val="20"/>
          <w:vertAlign w:val="subscript"/>
        </w:rPr>
        <w:t>2</w:t>
      </w:r>
      <w:r w:rsidR="00AA591E">
        <w:rPr>
          <w:rFonts w:ascii="Arial" w:hAnsi="Arial" w:cs="Arial"/>
          <w:sz w:val="20"/>
          <w:szCs w:val="20"/>
        </w:rPr>
        <w:t xml:space="preserve"> в установившемся режиме</w:t>
      </w:r>
      <w:r w:rsidR="006B200D">
        <w:rPr>
          <w:rFonts w:ascii="Arial" w:hAnsi="Arial" w:cs="Arial"/>
          <w:sz w:val="20"/>
          <w:szCs w:val="20"/>
        </w:rPr>
        <w:t>,</w:t>
      </w:r>
      <w:r w:rsidR="00AA591E">
        <w:rPr>
          <w:rFonts w:ascii="Arial" w:hAnsi="Arial" w:cs="Arial"/>
          <w:sz w:val="20"/>
          <w:szCs w:val="20"/>
        </w:rPr>
        <w:t xml:space="preserve"> и линейного звена, характеризующего инерционность объекта. В предположении, что в реакторе реализуется режим идеального перемешивания жидкости, инерционность процесса изменения концентрации </w:t>
      </w:r>
      <w:r w:rsidR="00AA591E" w:rsidRPr="00A706AB">
        <w:rPr>
          <w:rFonts w:ascii="Arial" w:hAnsi="Arial" w:cs="Arial"/>
          <w:i/>
          <w:iCs/>
          <w:sz w:val="20"/>
          <w:szCs w:val="20"/>
        </w:rPr>
        <w:t>х</w:t>
      </w:r>
      <w:r w:rsidR="00AA591E">
        <w:rPr>
          <w:rFonts w:ascii="Arial" w:hAnsi="Arial" w:cs="Arial"/>
          <w:i/>
          <w:iCs/>
          <w:sz w:val="20"/>
          <w:szCs w:val="20"/>
          <w:vertAlign w:val="subscript"/>
        </w:rPr>
        <w:t>3</w:t>
      </w:r>
      <w:r w:rsidR="00AA591E">
        <w:rPr>
          <w:rFonts w:ascii="Arial" w:hAnsi="Arial" w:cs="Arial"/>
          <w:sz w:val="20"/>
          <w:szCs w:val="20"/>
        </w:rPr>
        <w:t xml:space="preserve"> </w:t>
      </w:r>
      <w:r w:rsidR="004406A5">
        <w:rPr>
          <w:rFonts w:ascii="Arial" w:hAnsi="Arial" w:cs="Arial"/>
          <w:sz w:val="20"/>
          <w:szCs w:val="20"/>
        </w:rPr>
        <w:t>предлагается характеризовать апериодическим звеном первого порядка:</w:t>
      </w:r>
    </w:p>
    <w:p w14:paraId="70B4B08C" w14:textId="4EE884CE" w:rsidR="00482534" w:rsidRPr="00482534" w:rsidRDefault="00936631" w:rsidP="00A706AB">
      <w:pPr>
        <w:spacing w:after="0" w:line="240" w:lineRule="auto"/>
        <w:jc w:val="both"/>
        <w:rPr>
          <w:rFonts w:ascii="Arial" w:hAnsi="Arial" w:cs="Arial"/>
          <w:sz w:val="20"/>
          <w:szCs w:val="20"/>
        </w:rPr>
      </w:pPr>
      <w:r w:rsidRPr="00936631">
        <w:rPr>
          <w:position w:val="-22"/>
        </w:rPr>
        <w:object w:dxaOrig="1420" w:dyaOrig="560" w14:anchorId="38A137BE">
          <v:shape id="_x0000_i2388" type="#_x0000_t75" style="width:71.25pt;height:28.15pt" o:ole="">
            <v:imagedata r:id="rId26" o:title=""/>
          </v:shape>
          <o:OLEObject Type="Embed" ProgID="Equation.DSMT4" ShapeID="_x0000_i2388" DrawAspect="Content" ObjectID="_1808643740" r:id="rId27"/>
        </w:object>
      </w:r>
      <w:r w:rsidR="004406A5">
        <w:rPr>
          <w:rFonts w:ascii="Arial" w:hAnsi="Arial" w:cs="Arial"/>
          <w:sz w:val="20"/>
          <w:szCs w:val="20"/>
        </w:rPr>
        <w:t xml:space="preserve">, </w:t>
      </w:r>
      <w:r w:rsidR="004406A5">
        <w:rPr>
          <w:rFonts w:ascii="Arial" w:hAnsi="Arial" w:cs="Arial"/>
          <w:sz w:val="20"/>
          <w:szCs w:val="20"/>
        </w:rPr>
        <w:tab/>
      </w:r>
      <w:r w:rsidR="004406A5">
        <w:rPr>
          <w:rFonts w:ascii="Arial" w:hAnsi="Arial" w:cs="Arial"/>
          <w:sz w:val="20"/>
          <w:szCs w:val="20"/>
        </w:rPr>
        <w:tab/>
      </w:r>
      <w:r w:rsidR="005806A5">
        <w:rPr>
          <w:rFonts w:ascii="Arial" w:hAnsi="Arial" w:cs="Arial"/>
          <w:sz w:val="20"/>
          <w:szCs w:val="20"/>
        </w:rPr>
        <w:tab/>
      </w:r>
      <w:r w:rsidR="005806A5">
        <w:rPr>
          <w:rFonts w:ascii="Arial" w:hAnsi="Arial" w:cs="Arial"/>
          <w:sz w:val="20"/>
          <w:szCs w:val="20"/>
          <w:lang w:val="en-US"/>
        </w:rPr>
        <w:t xml:space="preserve">         </w:t>
      </w:r>
      <w:proofErr w:type="gramStart"/>
      <w:r w:rsidR="005806A5">
        <w:rPr>
          <w:rFonts w:ascii="Arial" w:hAnsi="Arial" w:cs="Arial"/>
          <w:sz w:val="20"/>
          <w:szCs w:val="20"/>
          <w:lang w:val="en-US"/>
        </w:rPr>
        <w:t xml:space="preserve">   </w:t>
      </w:r>
      <w:r w:rsidR="004406A5">
        <w:rPr>
          <w:rFonts w:ascii="Arial" w:hAnsi="Arial" w:cs="Arial"/>
          <w:sz w:val="20"/>
          <w:szCs w:val="20"/>
        </w:rPr>
        <w:t>(</w:t>
      </w:r>
      <w:proofErr w:type="gramEnd"/>
      <w:r w:rsidR="004406A5">
        <w:rPr>
          <w:rFonts w:ascii="Arial" w:hAnsi="Arial" w:cs="Arial"/>
          <w:sz w:val="20"/>
          <w:szCs w:val="20"/>
        </w:rPr>
        <w:t>4)</w:t>
      </w:r>
    </w:p>
    <w:p w14:paraId="094F5DE9" w14:textId="2986C373" w:rsidR="009074F5" w:rsidRPr="00B40252" w:rsidRDefault="00B40252" w:rsidP="00A706AB">
      <w:pPr>
        <w:spacing w:after="0" w:line="240" w:lineRule="auto"/>
        <w:jc w:val="both"/>
        <w:rPr>
          <w:rFonts w:ascii="Arial" w:hAnsi="Arial" w:cs="Arial"/>
          <w:sz w:val="20"/>
          <w:szCs w:val="20"/>
        </w:rPr>
      </w:pPr>
      <w:r>
        <w:rPr>
          <w:rFonts w:ascii="Arial" w:hAnsi="Arial" w:cs="Arial"/>
          <w:sz w:val="20"/>
          <w:szCs w:val="20"/>
        </w:rPr>
        <w:t xml:space="preserve">где </w:t>
      </w:r>
      <w:proofErr w:type="spellStart"/>
      <w:r>
        <w:rPr>
          <w:rFonts w:ascii="Arial" w:hAnsi="Arial" w:cs="Arial"/>
          <w:i/>
          <w:iCs/>
          <w:sz w:val="20"/>
          <w:szCs w:val="20"/>
        </w:rPr>
        <w:t>Т</w:t>
      </w:r>
      <w:r>
        <w:rPr>
          <w:rFonts w:ascii="Arial" w:hAnsi="Arial" w:cs="Arial"/>
          <w:sz w:val="20"/>
          <w:szCs w:val="20"/>
          <w:vertAlign w:val="subscript"/>
        </w:rPr>
        <w:t>об</w:t>
      </w:r>
      <w:proofErr w:type="spellEnd"/>
      <w:r w:rsidR="006A4894">
        <w:rPr>
          <w:rFonts w:ascii="Arial" w:hAnsi="Arial" w:cs="Arial"/>
          <w:sz w:val="20"/>
          <w:szCs w:val="20"/>
          <w:vertAlign w:val="subscript"/>
        </w:rPr>
        <w:t xml:space="preserve"> </w:t>
      </w:r>
      <w:r>
        <w:rPr>
          <w:rFonts w:ascii="Arial" w:hAnsi="Arial" w:cs="Arial"/>
          <w:sz w:val="20"/>
          <w:szCs w:val="20"/>
        </w:rPr>
        <w:t>=</w:t>
      </w:r>
      <w:r w:rsidRPr="00B40252">
        <w:rPr>
          <w:rFonts w:ascii="Arial" w:hAnsi="Arial" w:cs="Arial"/>
          <w:i/>
          <w:iCs/>
          <w:sz w:val="20"/>
          <w:szCs w:val="20"/>
          <w:lang w:val="en-US"/>
        </w:rPr>
        <w:t>V</w:t>
      </w:r>
      <w:r>
        <w:rPr>
          <w:rFonts w:ascii="Arial" w:hAnsi="Arial" w:cs="Arial"/>
          <w:sz w:val="20"/>
          <w:szCs w:val="20"/>
        </w:rPr>
        <w:t xml:space="preserve"> /(</w:t>
      </w:r>
      <w:r>
        <w:rPr>
          <w:rFonts w:ascii="Arial" w:hAnsi="Arial" w:cs="Arial"/>
          <w:i/>
          <w:iCs/>
          <w:sz w:val="20"/>
          <w:szCs w:val="20"/>
          <w:lang w:val="en-US"/>
        </w:rPr>
        <w:t>v</w:t>
      </w:r>
      <w:r w:rsidRPr="00B40252">
        <w:rPr>
          <w:rFonts w:ascii="Arial" w:hAnsi="Arial" w:cs="Arial"/>
          <w:sz w:val="20"/>
          <w:szCs w:val="20"/>
          <w:vertAlign w:val="subscript"/>
        </w:rPr>
        <w:t>1</w:t>
      </w:r>
      <w:r w:rsidRPr="00B40252">
        <w:rPr>
          <w:rFonts w:ascii="Arial" w:hAnsi="Arial" w:cs="Arial"/>
          <w:sz w:val="20"/>
          <w:szCs w:val="20"/>
        </w:rPr>
        <w:t>+</w:t>
      </w:r>
      <w:r>
        <w:rPr>
          <w:rFonts w:ascii="Arial" w:hAnsi="Arial" w:cs="Arial"/>
          <w:i/>
          <w:iCs/>
          <w:sz w:val="20"/>
          <w:szCs w:val="20"/>
          <w:lang w:val="en-US"/>
        </w:rPr>
        <w:t>v</w:t>
      </w:r>
      <w:r w:rsidRPr="00B40252">
        <w:rPr>
          <w:rFonts w:ascii="Arial" w:hAnsi="Arial" w:cs="Arial"/>
          <w:sz w:val="20"/>
          <w:szCs w:val="20"/>
          <w:vertAlign w:val="subscript"/>
        </w:rPr>
        <w:t>2</w:t>
      </w:r>
      <w:r>
        <w:rPr>
          <w:rFonts w:ascii="Arial" w:hAnsi="Arial" w:cs="Arial"/>
          <w:sz w:val="20"/>
          <w:szCs w:val="20"/>
        </w:rPr>
        <w:t>)</w:t>
      </w:r>
      <w:r w:rsidRPr="00B40252">
        <w:rPr>
          <w:rFonts w:ascii="Arial" w:hAnsi="Arial" w:cs="Arial"/>
          <w:sz w:val="20"/>
          <w:szCs w:val="20"/>
        </w:rPr>
        <w:t xml:space="preserve"> - </w:t>
      </w:r>
      <w:r>
        <w:rPr>
          <w:rFonts w:ascii="Arial" w:hAnsi="Arial" w:cs="Arial"/>
          <w:sz w:val="20"/>
          <w:szCs w:val="20"/>
        </w:rPr>
        <w:t xml:space="preserve">постоянная времени звена, </w:t>
      </w:r>
      <w:r w:rsidRPr="00B40252">
        <w:rPr>
          <w:rFonts w:ascii="Arial" w:hAnsi="Arial" w:cs="Arial"/>
          <w:i/>
          <w:iCs/>
          <w:sz w:val="20"/>
          <w:szCs w:val="20"/>
          <w:lang w:val="en-US"/>
        </w:rPr>
        <w:t>V</w:t>
      </w:r>
      <w:r w:rsidRPr="00B40252">
        <w:rPr>
          <w:rFonts w:ascii="Arial" w:hAnsi="Arial" w:cs="Arial"/>
          <w:sz w:val="20"/>
          <w:szCs w:val="20"/>
        </w:rPr>
        <w:t xml:space="preserve"> </w:t>
      </w:r>
      <w:r>
        <w:rPr>
          <w:rFonts w:ascii="Arial" w:hAnsi="Arial" w:cs="Arial"/>
          <w:sz w:val="20"/>
          <w:szCs w:val="20"/>
        </w:rPr>
        <w:t>–</w:t>
      </w:r>
      <w:r w:rsidRPr="00B40252">
        <w:rPr>
          <w:rFonts w:ascii="Arial" w:hAnsi="Arial" w:cs="Arial"/>
          <w:sz w:val="20"/>
          <w:szCs w:val="20"/>
        </w:rPr>
        <w:t xml:space="preserve"> </w:t>
      </w:r>
      <w:r>
        <w:rPr>
          <w:rFonts w:ascii="Arial" w:hAnsi="Arial" w:cs="Arial"/>
          <w:sz w:val="20"/>
          <w:szCs w:val="20"/>
        </w:rPr>
        <w:t>объём реактора, (</w:t>
      </w:r>
      <w:r>
        <w:rPr>
          <w:rFonts w:ascii="Arial" w:hAnsi="Arial" w:cs="Arial"/>
          <w:i/>
          <w:iCs/>
          <w:sz w:val="20"/>
          <w:szCs w:val="20"/>
          <w:lang w:val="en-US"/>
        </w:rPr>
        <w:t>v</w:t>
      </w:r>
      <w:r w:rsidRPr="00B40252">
        <w:rPr>
          <w:rFonts w:ascii="Arial" w:hAnsi="Arial" w:cs="Arial"/>
          <w:sz w:val="20"/>
          <w:szCs w:val="20"/>
          <w:vertAlign w:val="subscript"/>
        </w:rPr>
        <w:t>1</w:t>
      </w:r>
      <w:r w:rsidRPr="00B40252">
        <w:rPr>
          <w:rFonts w:ascii="Arial" w:hAnsi="Arial" w:cs="Arial"/>
          <w:sz w:val="20"/>
          <w:szCs w:val="20"/>
        </w:rPr>
        <w:t>+</w:t>
      </w:r>
      <w:r>
        <w:rPr>
          <w:rFonts w:ascii="Arial" w:hAnsi="Arial" w:cs="Arial"/>
          <w:i/>
          <w:iCs/>
          <w:sz w:val="20"/>
          <w:szCs w:val="20"/>
          <w:lang w:val="en-US"/>
        </w:rPr>
        <w:t>v</w:t>
      </w:r>
      <w:r w:rsidRPr="00B40252">
        <w:rPr>
          <w:rFonts w:ascii="Arial" w:hAnsi="Arial" w:cs="Arial"/>
          <w:sz w:val="20"/>
          <w:szCs w:val="20"/>
          <w:vertAlign w:val="subscript"/>
        </w:rPr>
        <w:t>2</w:t>
      </w:r>
      <w:r>
        <w:rPr>
          <w:rFonts w:ascii="Arial" w:hAnsi="Arial" w:cs="Arial"/>
          <w:sz w:val="20"/>
          <w:szCs w:val="20"/>
        </w:rPr>
        <w:t>)</w:t>
      </w:r>
      <w:r w:rsidRPr="00B40252">
        <w:rPr>
          <w:rFonts w:ascii="Arial" w:hAnsi="Arial" w:cs="Arial"/>
          <w:sz w:val="20"/>
          <w:szCs w:val="20"/>
        </w:rPr>
        <w:t xml:space="preserve"> –</w:t>
      </w:r>
      <w:r>
        <w:rPr>
          <w:rFonts w:ascii="Arial" w:hAnsi="Arial" w:cs="Arial"/>
          <w:sz w:val="20"/>
          <w:szCs w:val="20"/>
        </w:rPr>
        <w:t xml:space="preserve"> расходы потоков в статике.</w:t>
      </w:r>
    </w:p>
    <w:p w14:paraId="585D4FD4" w14:textId="77D8A452" w:rsidR="009074F5" w:rsidRDefault="00FF6417" w:rsidP="003C6E3A">
      <w:pPr>
        <w:spacing w:after="0" w:line="240" w:lineRule="auto"/>
        <w:ind w:firstLine="567"/>
        <w:jc w:val="both"/>
        <w:rPr>
          <w:rFonts w:ascii="Arial" w:hAnsi="Arial" w:cs="Arial"/>
          <w:sz w:val="20"/>
          <w:szCs w:val="20"/>
        </w:rPr>
      </w:pPr>
      <w:r>
        <w:rPr>
          <w:rFonts w:ascii="Arial" w:hAnsi="Arial" w:cs="Arial"/>
          <w:sz w:val="20"/>
          <w:szCs w:val="20"/>
        </w:rPr>
        <w:t xml:space="preserve">Описанный приём разработки нелинейной модели объекта управления успешно применялся в </w:t>
      </w:r>
      <w:r w:rsidRPr="00FF6417">
        <w:rPr>
          <w:rFonts w:ascii="Arial" w:hAnsi="Arial" w:cs="Arial"/>
          <w:sz w:val="20"/>
          <w:szCs w:val="20"/>
        </w:rPr>
        <w:t>[</w:t>
      </w:r>
      <w:r w:rsidR="001D597A">
        <w:rPr>
          <w:rFonts w:ascii="Arial" w:hAnsi="Arial" w:cs="Arial"/>
          <w:sz w:val="20"/>
          <w:szCs w:val="20"/>
        </w:rPr>
        <w:t>19</w:t>
      </w:r>
      <w:r w:rsidRPr="00FF6417">
        <w:rPr>
          <w:rFonts w:ascii="Arial" w:hAnsi="Arial" w:cs="Arial"/>
          <w:sz w:val="20"/>
          <w:szCs w:val="20"/>
        </w:rPr>
        <w:t>]</w:t>
      </w:r>
      <w:r>
        <w:rPr>
          <w:rFonts w:ascii="Arial" w:hAnsi="Arial" w:cs="Arial"/>
          <w:sz w:val="20"/>
          <w:szCs w:val="20"/>
        </w:rPr>
        <w:t xml:space="preserve"> при синтезе СУ процессом экстракции фосфорной кислоты. Структура математической модели объекта представлена на рис. 2.</w:t>
      </w:r>
    </w:p>
    <w:p w14:paraId="4F00840E" w14:textId="77777777" w:rsidR="005806A5" w:rsidRDefault="005806A5" w:rsidP="00FF6417">
      <w:pPr>
        <w:spacing w:after="0" w:line="240" w:lineRule="auto"/>
        <w:jc w:val="both"/>
        <w:rPr>
          <w:rFonts w:ascii="Arial" w:hAnsi="Arial" w:cs="Arial"/>
          <w:sz w:val="20"/>
          <w:szCs w:val="20"/>
        </w:rPr>
        <w:sectPr w:rsidR="005806A5" w:rsidSect="005806A5">
          <w:type w:val="continuous"/>
          <w:pgSz w:w="11906" w:h="16838"/>
          <w:pgMar w:top="1134" w:right="1134" w:bottom="1134" w:left="1134" w:header="709" w:footer="709" w:gutter="0"/>
          <w:cols w:num="2" w:space="708"/>
          <w:docGrid w:linePitch="360"/>
        </w:sectPr>
      </w:pPr>
    </w:p>
    <w:p w14:paraId="6F55CFDF" w14:textId="4E3AB62D" w:rsidR="00FF6417" w:rsidRDefault="00086165" w:rsidP="00FF6417">
      <w:pPr>
        <w:spacing w:after="0" w:line="240" w:lineRule="auto"/>
        <w:jc w:val="both"/>
        <w:rPr>
          <w:rFonts w:ascii="Arial" w:hAnsi="Arial" w:cs="Arial"/>
          <w:sz w:val="20"/>
          <w:szCs w:val="20"/>
        </w:rPr>
      </w:pPr>
      <w:r>
        <w:rPr>
          <w:noProof/>
        </w:rPr>
        <w:drawing>
          <wp:inline distT="0" distB="0" distL="0" distR="0" wp14:anchorId="3D6BACF9" wp14:editId="5F00702D">
            <wp:extent cx="6120130" cy="984250"/>
            <wp:effectExtent l="0" t="0" r="0" b="6350"/>
            <wp:docPr id="163092184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921842" name=""/>
                    <pic:cNvPicPr/>
                  </pic:nvPicPr>
                  <pic:blipFill>
                    <a:blip r:embed="rId28"/>
                    <a:stretch>
                      <a:fillRect/>
                    </a:stretch>
                  </pic:blipFill>
                  <pic:spPr>
                    <a:xfrm>
                      <a:off x="0" y="0"/>
                      <a:ext cx="6120130" cy="984250"/>
                    </a:xfrm>
                    <a:prstGeom prst="rect">
                      <a:avLst/>
                    </a:prstGeom>
                  </pic:spPr>
                </pic:pic>
              </a:graphicData>
            </a:graphic>
          </wp:inline>
        </w:drawing>
      </w:r>
    </w:p>
    <w:p w14:paraId="1171537A" w14:textId="5098AB1F" w:rsidR="00FF6417" w:rsidRPr="009E4A0D" w:rsidRDefault="00FF6417" w:rsidP="00FF6417">
      <w:pPr>
        <w:spacing w:after="0" w:line="240" w:lineRule="auto"/>
        <w:jc w:val="center"/>
        <w:rPr>
          <w:rFonts w:ascii="Arial" w:hAnsi="Arial" w:cs="Arial"/>
          <w:sz w:val="18"/>
          <w:szCs w:val="18"/>
        </w:rPr>
      </w:pPr>
      <w:r w:rsidRPr="009E4A0D">
        <w:rPr>
          <w:rFonts w:ascii="Arial" w:hAnsi="Arial" w:cs="Arial"/>
          <w:sz w:val="18"/>
          <w:szCs w:val="18"/>
        </w:rPr>
        <w:t>Рисунок 2. Структура модели объекта управления</w:t>
      </w:r>
    </w:p>
    <w:p w14:paraId="493BB391" w14:textId="77777777" w:rsidR="005806A5" w:rsidRDefault="00C13154" w:rsidP="00FF6417">
      <w:pPr>
        <w:spacing w:after="0" w:line="240" w:lineRule="auto"/>
        <w:jc w:val="both"/>
        <w:rPr>
          <w:rFonts w:ascii="Arial" w:hAnsi="Arial" w:cs="Arial"/>
          <w:sz w:val="20"/>
          <w:szCs w:val="20"/>
        </w:rPr>
        <w:sectPr w:rsidR="005806A5" w:rsidSect="00BD6C62">
          <w:type w:val="continuous"/>
          <w:pgSz w:w="11906" w:h="16838"/>
          <w:pgMar w:top="1134" w:right="1134" w:bottom="1134" w:left="1134" w:header="709" w:footer="709" w:gutter="0"/>
          <w:cols w:space="708"/>
          <w:docGrid w:linePitch="360"/>
        </w:sectPr>
      </w:pPr>
      <w:r>
        <w:rPr>
          <w:rFonts w:ascii="Arial" w:hAnsi="Arial" w:cs="Arial"/>
          <w:sz w:val="20"/>
          <w:szCs w:val="20"/>
        </w:rPr>
        <w:tab/>
      </w:r>
    </w:p>
    <w:p w14:paraId="054910D5" w14:textId="689CD250" w:rsidR="00FF6417" w:rsidRDefault="00C13154" w:rsidP="00FF6417">
      <w:pPr>
        <w:spacing w:after="0" w:line="240" w:lineRule="auto"/>
        <w:jc w:val="both"/>
        <w:rPr>
          <w:rFonts w:ascii="Arial" w:hAnsi="Arial" w:cs="Arial"/>
          <w:sz w:val="20"/>
          <w:szCs w:val="20"/>
        </w:rPr>
      </w:pPr>
      <w:r>
        <w:rPr>
          <w:rFonts w:ascii="Arial" w:hAnsi="Arial" w:cs="Arial"/>
          <w:sz w:val="20"/>
          <w:szCs w:val="20"/>
        </w:rPr>
        <w:t>Полная модель объекта управления запишется</w:t>
      </w:r>
    </w:p>
    <w:p w14:paraId="3D269871" w14:textId="3B8BE7A6" w:rsidR="00C13154" w:rsidRDefault="00936631" w:rsidP="00FF6417">
      <w:pPr>
        <w:spacing w:after="0" w:line="240" w:lineRule="auto"/>
        <w:jc w:val="both"/>
        <w:rPr>
          <w:rFonts w:ascii="Arial" w:hAnsi="Arial" w:cs="Arial"/>
          <w:sz w:val="20"/>
          <w:szCs w:val="20"/>
        </w:rPr>
      </w:pPr>
      <w:r w:rsidRPr="00936631">
        <w:rPr>
          <w:position w:val="-26"/>
        </w:rPr>
        <w:object w:dxaOrig="2280" w:dyaOrig="600" w14:anchorId="47525131">
          <v:shape id="_x0000_i2389" type="#_x0000_t75" style="width:114pt;height:30pt" o:ole="">
            <v:imagedata r:id="rId29" o:title=""/>
          </v:shape>
          <o:OLEObject Type="Embed" ProgID="Equation.DSMT4" ShapeID="_x0000_i2389" DrawAspect="Content" ObjectID="_1808643741" r:id="rId30"/>
        </w:object>
      </w:r>
      <w:r w:rsidR="00997648">
        <w:rPr>
          <w:rFonts w:ascii="Arial" w:hAnsi="Arial" w:cs="Arial"/>
          <w:sz w:val="20"/>
          <w:szCs w:val="20"/>
        </w:rPr>
        <w:t>,</w:t>
      </w:r>
    </w:p>
    <w:p w14:paraId="4AA91D6F" w14:textId="6D8B748D" w:rsidR="00C535F1" w:rsidRDefault="00936631" w:rsidP="00FF6417">
      <w:pPr>
        <w:spacing w:after="0" w:line="240" w:lineRule="auto"/>
        <w:jc w:val="both"/>
        <w:rPr>
          <w:rFonts w:ascii="Arial" w:hAnsi="Arial" w:cs="Arial"/>
          <w:sz w:val="20"/>
          <w:szCs w:val="20"/>
        </w:rPr>
      </w:pPr>
      <w:r w:rsidRPr="00936631">
        <w:rPr>
          <w:position w:val="-10"/>
        </w:rPr>
        <w:object w:dxaOrig="2659" w:dyaOrig="360" w14:anchorId="28F8D159">
          <v:shape id="_x0000_i2390" type="#_x0000_t75" style="width:133.5pt;height:18.4pt" o:ole="">
            <v:imagedata r:id="rId31" o:title=""/>
          </v:shape>
          <o:OLEObject Type="Embed" ProgID="Equation.DSMT4" ShapeID="_x0000_i2390" DrawAspect="Content" ObjectID="_1808643742" r:id="rId32"/>
        </w:object>
      </w:r>
      <w:r w:rsidR="00997648">
        <w:rPr>
          <w:rFonts w:ascii="Arial" w:hAnsi="Arial" w:cs="Arial"/>
          <w:sz w:val="20"/>
          <w:szCs w:val="20"/>
        </w:rPr>
        <w:t>,</w:t>
      </w:r>
      <w:r w:rsidR="002A1406">
        <w:rPr>
          <w:rFonts w:ascii="Arial" w:hAnsi="Arial" w:cs="Arial"/>
          <w:sz w:val="20"/>
          <w:szCs w:val="20"/>
        </w:rPr>
        <w:tab/>
      </w:r>
      <w:r w:rsidR="002A1406">
        <w:rPr>
          <w:rFonts w:ascii="Arial" w:hAnsi="Arial" w:cs="Arial"/>
          <w:sz w:val="20"/>
          <w:szCs w:val="20"/>
        </w:rPr>
        <w:tab/>
      </w:r>
      <w:r w:rsidR="005806A5">
        <w:rPr>
          <w:rFonts w:ascii="Arial" w:hAnsi="Arial" w:cs="Arial"/>
          <w:sz w:val="20"/>
          <w:szCs w:val="20"/>
          <w:lang w:val="en-US"/>
        </w:rPr>
        <w:t xml:space="preserve">         </w:t>
      </w:r>
      <w:proofErr w:type="gramStart"/>
      <w:r w:rsidR="005806A5">
        <w:rPr>
          <w:rFonts w:ascii="Arial" w:hAnsi="Arial" w:cs="Arial"/>
          <w:sz w:val="20"/>
          <w:szCs w:val="20"/>
          <w:lang w:val="en-US"/>
        </w:rPr>
        <w:t xml:space="preserve">   </w:t>
      </w:r>
      <w:r w:rsidR="002A1406">
        <w:rPr>
          <w:rFonts w:ascii="Arial" w:hAnsi="Arial" w:cs="Arial"/>
          <w:sz w:val="20"/>
          <w:szCs w:val="20"/>
        </w:rPr>
        <w:t>(</w:t>
      </w:r>
      <w:proofErr w:type="gramEnd"/>
      <w:r w:rsidR="002A1406">
        <w:rPr>
          <w:rFonts w:ascii="Arial" w:hAnsi="Arial" w:cs="Arial"/>
          <w:sz w:val="20"/>
          <w:szCs w:val="20"/>
        </w:rPr>
        <w:t>4)</w:t>
      </w:r>
    </w:p>
    <w:p w14:paraId="0C6C615E" w14:textId="4FF2E02F" w:rsidR="00174415" w:rsidRDefault="00936631" w:rsidP="00FF6417">
      <w:pPr>
        <w:spacing w:after="0" w:line="240" w:lineRule="auto"/>
        <w:jc w:val="both"/>
        <w:rPr>
          <w:rFonts w:ascii="Arial" w:hAnsi="Arial" w:cs="Arial"/>
          <w:sz w:val="20"/>
          <w:szCs w:val="20"/>
        </w:rPr>
      </w:pPr>
      <w:r w:rsidRPr="00936631">
        <w:rPr>
          <w:position w:val="-26"/>
        </w:rPr>
        <w:object w:dxaOrig="1719" w:dyaOrig="600" w14:anchorId="2A02ABEC">
          <v:shape id="_x0000_i2391" type="#_x0000_t75" style="width:85.9pt;height:30pt" o:ole="">
            <v:imagedata r:id="rId33" o:title=""/>
          </v:shape>
          <o:OLEObject Type="Embed" ProgID="Equation.DSMT4" ShapeID="_x0000_i2391" DrawAspect="Content" ObjectID="_1808643743" r:id="rId34"/>
        </w:object>
      </w:r>
      <w:r w:rsidR="00997648">
        <w:rPr>
          <w:rFonts w:ascii="Arial" w:hAnsi="Arial" w:cs="Arial"/>
          <w:sz w:val="20"/>
          <w:szCs w:val="20"/>
        </w:rPr>
        <w:t>.</w:t>
      </w:r>
    </w:p>
    <w:p w14:paraId="48D46C68" w14:textId="312081E2" w:rsidR="00C13154" w:rsidRDefault="00C13154" w:rsidP="003C6E3A">
      <w:pPr>
        <w:spacing w:after="0" w:line="240" w:lineRule="auto"/>
        <w:ind w:firstLine="567"/>
        <w:jc w:val="both"/>
        <w:rPr>
          <w:rFonts w:ascii="Arial" w:hAnsi="Arial" w:cs="Arial"/>
          <w:sz w:val="20"/>
          <w:szCs w:val="20"/>
        </w:rPr>
      </w:pPr>
      <w:r>
        <w:rPr>
          <w:rFonts w:ascii="Arial" w:hAnsi="Arial" w:cs="Arial"/>
          <w:sz w:val="20"/>
          <w:szCs w:val="20"/>
        </w:rPr>
        <w:tab/>
        <w:t>Синтез алгоритма управления нелинейным объектом (4) предлагается пров</w:t>
      </w:r>
      <w:r w:rsidR="00C535F1">
        <w:rPr>
          <w:rFonts w:ascii="Arial" w:hAnsi="Arial" w:cs="Arial"/>
          <w:sz w:val="20"/>
          <w:szCs w:val="20"/>
        </w:rPr>
        <w:t xml:space="preserve">одить методом АКАР с использованием процедуры последовательного введения в рассмотрение совокупности инвариантных многообразий </w:t>
      </w:r>
      <w:r w:rsidR="00CB083D" w:rsidRPr="00CB083D">
        <w:rPr>
          <w:rFonts w:ascii="Arial" w:hAnsi="Arial" w:cs="Arial"/>
          <w:sz w:val="20"/>
          <w:szCs w:val="20"/>
        </w:rPr>
        <w:t>[</w:t>
      </w:r>
      <w:r w:rsidR="001D597A">
        <w:rPr>
          <w:rFonts w:ascii="Arial" w:hAnsi="Arial" w:cs="Arial"/>
          <w:sz w:val="20"/>
          <w:szCs w:val="20"/>
        </w:rPr>
        <w:t>8-9</w:t>
      </w:r>
      <w:r w:rsidR="00CB083D" w:rsidRPr="00CB083D">
        <w:rPr>
          <w:rFonts w:ascii="Arial" w:hAnsi="Arial" w:cs="Arial"/>
          <w:sz w:val="20"/>
          <w:szCs w:val="20"/>
        </w:rPr>
        <w:t>]</w:t>
      </w:r>
      <w:r w:rsidR="00CB083D">
        <w:rPr>
          <w:rFonts w:ascii="Arial" w:hAnsi="Arial" w:cs="Arial"/>
          <w:sz w:val="20"/>
          <w:szCs w:val="20"/>
        </w:rPr>
        <w:t>. Поскольку канал управления задан (рис. 2)</w:t>
      </w:r>
      <w:r w:rsidR="001A7712">
        <w:rPr>
          <w:rFonts w:ascii="Arial" w:hAnsi="Arial" w:cs="Arial"/>
          <w:sz w:val="20"/>
          <w:szCs w:val="20"/>
        </w:rPr>
        <w:t xml:space="preserve">, будем использовать «обратную» последовательность </w:t>
      </w:r>
      <w:r w:rsidR="00F96EAE">
        <w:rPr>
          <w:rFonts w:ascii="Arial" w:hAnsi="Arial" w:cs="Arial"/>
          <w:sz w:val="20"/>
          <w:szCs w:val="20"/>
        </w:rPr>
        <w:t>инвариантных многообразий (</w:t>
      </w:r>
      <w:r w:rsidR="001A7712">
        <w:rPr>
          <w:rFonts w:ascii="Arial" w:hAnsi="Arial" w:cs="Arial"/>
          <w:sz w:val="20"/>
          <w:szCs w:val="20"/>
        </w:rPr>
        <w:t>ИМ</w:t>
      </w:r>
      <w:r w:rsidR="00F96EAE">
        <w:rPr>
          <w:rFonts w:ascii="Arial" w:hAnsi="Arial" w:cs="Arial"/>
          <w:sz w:val="20"/>
          <w:szCs w:val="20"/>
        </w:rPr>
        <w:t>)</w:t>
      </w:r>
      <w:r w:rsidR="001A7712">
        <w:rPr>
          <w:rFonts w:ascii="Arial" w:hAnsi="Arial" w:cs="Arial"/>
          <w:sz w:val="20"/>
          <w:szCs w:val="20"/>
        </w:rPr>
        <w:t>.</w:t>
      </w:r>
    </w:p>
    <w:p w14:paraId="67291C65" w14:textId="32C36604" w:rsidR="001A7712" w:rsidRDefault="001A7712" w:rsidP="003C6E3A">
      <w:pPr>
        <w:spacing w:after="0" w:line="240" w:lineRule="auto"/>
        <w:ind w:firstLine="567"/>
        <w:jc w:val="both"/>
        <w:rPr>
          <w:rFonts w:ascii="Arial" w:hAnsi="Arial" w:cs="Arial"/>
          <w:sz w:val="20"/>
          <w:szCs w:val="20"/>
        </w:rPr>
      </w:pPr>
      <w:r>
        <w:rPr>
          <w:rFonts w:ascii="Arial" w:hAnsi="Arial" w:cs="Arial"/>
          <w:sz w:val="20"/>
          <w:szCs w:val="20"/>
        </w:rPr>
        <w:t xml:space="preserve">На первом этапе необходимо определить внутреннее управление </w:t>
      </w:r>
      <w:r w:rsidR="00936631" w:rsidRPr="00936631">
        <w:rPr>
          <w:position w:val="-10"/>
        </w:rPr>
        <w:object w:dxaOrig="600" w:dyaOrig="360" w14:anchorId="32DC1B87">
          <v:shape id="_x0000_i2484" type="#_x0000_t75" style="width:30pt;height:18.4pt" o:ole="">
            <v:imagedata r:id="rId35" o:title=""/>
          </v:shape>
          <o:OLEObject Type="Embed" ProgID="Equation.DSMT4" ShapeID="_x0000_i2484" DrawAspect="Content" ObjectID="_1808643744" r:id="rId36"/>
        </w:object>
      </w:r>
      <w:r>
        <w:rPr>
          <w:rFonts w:ascii="Arial" w:hAnsi="Arial" w:cs="Arial"/>
          <w:sz w:val="20"/>
          <w:szCs w:val="20"/>
        </w:rPr>
        <w:t xml:space="preserve">, обеспечивающее технологическое требование к системе управления </w:t>
      </w:r>
      <w:r w:rsidRPr="001A7712">
        <w:rPr>
          <w:rFonts w:ascii="Arial" w:hAnsi="Arial" w:cs="Arial"/>
          <w:sz w:val="20"/>
          <w:szCs w:val="20"/>
        </w:rPr>
        <w:t>(</w:t>
      </w:r>
      <w:r w:rsidR="00936631" w:rsidRPr="00936631">
        <w:rPr>
          <w:position w:val="-10"/>
        </w:rPr>
        <w:object w:dxaOrig="600" w:dyaOrig="300" w14:anchorId="1F19FE09">
          <v:shape id="_x0000_i2485" type="#_x0000_t75" style="width:30pt;height:15pt" o:ole="">
            <v:imagedata r:id="rId37" o:title=""/>
          </v:shape>
          <o:OLEObject Type="Embed" ProgID="Equation.DSMT4" ShapeID="_x0000_i2485" DrawAspect="Content" ObjectID="_1808643745" r:id="rId38"/>
        </w:object>
      </w:r>
      <w:r w:rsidRPr="001A7712">
        <w:rPr>
          <w:rFonts w:ascii="Arial" w:hAnsi="Arial" w:cs="Arial"/>
          <w:sz w:val="20"/>
          <w:szCs w:val="20"/>
        </w:rPr>
        <w:t>)</w:t>
      </w:r>
      <w:r>
        <w:rPr>
          <w:rFonts w:ascii="Arial" w:hAnsi="Arial" w:cs="Arial"/>
          <w:sz w:val="20"/>
          <w:szCs w:val="20"/>
        </w:rPr>
        <w:t>,</w:t>
      </w:r>
      <w:r w:rsidRPr="001A7712">
        <w:rPr>
          <w:rFonts w:ascii="Arial" w:hAnsi="Arial" w:cs="Arial"/>
          <w:sz w:val="20"/>
          <w:szCs w:val="20"/>
        </w:rPr>
        <w:t xml:space="preserve"> </w:t>
      </w:r>
      <w:r>
        <w:rPr>
          <w:rFonts w:ascii="Arial" w:hAnsi="Arial" w:cs="Arial"/>
          <w:sz w:val="20"/>
          <w:szCs w:val="20"/>
        </w:rPr>
        <w:t xml:space="preserve">где </w:t>
      </w:r>
      <w:r w:rsidR="00936631" w:rsidRPr="00936631">
        <w:rPr>
          <w:position w:val="-10"/>
        </w:rPr>
        <w:object w:dxaOrig="279" w:dyaOrig="300" w14:anchorId="59247D81">
          <v:shape id="_x0000_i2486" type="#_x0000_t75" style="width:13.5pt;height:15pt" o:ole="">
            <v:imagedata r:id="rId39" o:title=""/>
          </v:shape>
          <o:OLEObject Type="Embed" ProgID="Equation.DSMT4" ShapeID="_x0000_i2486" DrawAspect="Content" ObjectID="_1808643746" r:id="rId40"/>
        </w:object>
      </w:r>
      <w:r>
        <w:rPr>
          <w:rFonts w:ascii="Arial" w:hAnsi="Arial" w:cs="Arial"/>
          <w:sz w:val="20"/>
          <w:szCs w:val="20"/>
        </w:rPr>
        <w:t xml:space="preserve"> - заданное значение концентрации</w:t>
      </w:r>
      <w:r w:rsidR="00997648">
        <w:rPr>
          <w:rFonts w:ascii="Arial" w:hAnsi="Arial" w:cs="Arial"/>
          <w:sz w:val="20"/>
          <w:szCs w:val="20"/>
        </w:rPr>
        <w:t>. ИМ зададим в виде</w:t>
      </w:r>
    </w:p>
    <w:p w14:paraId="656598EE" w14:textId="3189AEC7" w:rsidR="00997648" w:rsidRPr="001A7712" w:rsidRDefault="00936631" w:rsidP="00FF6417">
      <w:pPr>
        <w:spacing w:after="0" w:line="240" w:lineRule="auto"/>
        <w:jc w:val="both"/>
        <w:rPr>
          <w:rFonts w:ascii="Arial" w:hAnsi="Arial" w:cs="Arial"/>
          <w:sz w:val="20"/>
          <w:szCs w:val="20"/>
        </w:rPr>
      </w:pPr>
      <w:r w:rsidRPr="00936631">
        <w:rPr>
          <w:position w:val="-10"/>
        </w:rPr>
        <w:object w:dxaOrig="1300" w:dyaOrig="300" w14:anchorId="69EE7861">
          <v:shape id="_x0000_i2395" type="#_x0000_t75" style="width:64.9pt;height:15pt" o:ole="">
            <v:imagedata r:id="rId41" o:title=""/>
          </v:shape>
          <o:OLEObject Type="Embed" ProgID="Equation.DSMT4" ShapeID="_x0000_i2395" DrawAspect="Content" ObjectID="_1808643747" r:id="rId42"/>
        </w:object>
      </w:r>
      <w:r w:rsidR="00997648">
        <w:rPr>
          <w:rFonts w:ascii="Arial" w:hAnsi="Arial" w:cs="Arial"/>
          <w:sz w:val="20"/>
          <w:szCs w:val="20"/>
        </w:rPr>
        <w:t>.</w:t>
      </w:r>
      <w:r w:rsidR="005806A5">
        <w:rPr>
          <w:rFonts w:ascii="Arial" w:hAnsi="Arial" w:cs="Arial"/>
          <w:sz w:val="20"/>
          <w:szCs w:val="20"/>
        </w:rPr>
        <w:tab/>
      </w:r>
      <w:r w:rsidR="005806A5">
        <w:rPr>
          <w:rFonts w:ascii="Arial" w:hAnsi="Arial" w:cs="Arial"/>
          <w:sz w:val="20"/>
          <w:szCs w:val="20"/>
        </w:rPr>
        <w:tab/>
      </w:r>
      <w:r w:rsidR="005806A5">
        <w:rPr>
          <w:rFonts w:ascii="Arial" w:hAnsi="Arial" w:cs="Arial"/>
          <w:sz w:val="20"/>
          <w:szCs w:val="20"/>
        </w:rPr>
        <w:tab/>
      </w:r>
      <w:r w:rsidR="005806A5">
        <w:rPr>
          <w:rFonts w:ascii="Arial" w:hAnsi="Arial" w:cs="Arial"/>
          <w:sz w:val="20"/>
          <w:szCs w:val="20"/>
        </w:rPr>
        <w:tab/>
      </w:r>
      <w:r w:rsidR="005806A5" w:rsidRPr="003C6E3A">
        <w:rPr>
          <w:rFonts w:ascii="Arial" w:hAnsi="Arial" w:cs="Arial"/>
          <w:sz w:val="20"/>
          <w:szCs w:val="20"/>
        </w:rPr>
        <w:t xml:space="preserve">            </w:t>
      </w:r>
      <w:r w:rsidR="00997648">
        <w:rPr>
          <w:rFonts w:ascii="Arial" w:hAnsi="Arial" w:cs="Arial"/>
          <w:sz w:val="20"/>
          <w:szCs w:val="20"/>
        </w:rPr>
        <w:t>(5)</w:t>
      </w:r>
    </w:p>
    <w:p w14:paraId="6E44A288" w14:textId="0D2D84BE" w:rsidR="00C13154" w:rsidRPr="006D3CFE" w:rsidRDefault="00997648" w:rsidP="003C6E3A">
      <w:pPr>
        <w:spacing w:after="0" w:line="240" w:lineRule="auto"/>
        <w:ind w:firstLine="567"/>
        <w:jc w:val="both"/>
        <w:rPr>
          <w:rFonts w:ascii="Arial" w:hAnsi="Arial" w:cs="Arial"/>
          <w:sz w:val="20"/>
          <w:szCs w:val="20"/>
        </w:rPr>
      </w:pPr>
      <w:r>
        <w:rPr>
          <w:rFonts w:ascii="Arial" w:hAnsi="Arial" w:cs="Arial"/>
          <w:sz w:val="20"/>
          <w:szCs w:val="20"/>
        </w:rPr>
        <w:t xml:space="preserve">Записав основное функциональное уравнение (ОФУ) </w:t>
      </w:r>
      <w:r w:rsidR="00936631" w:rsidRPr="00936631">
        <w:rPr>
          <w:position w:val="-10"/>
        </w:rPr>
        <w:object w:dxaOrig="1020" w:dyaOrig="300" w14:anchorId="7C1EFF10">
          <v:shape id="_x0000_i2396" type="#_x0000_t75" style="width:51.4pt;height:15pt" o:ole="">
            <v:imagedata r:id="rId43" o:title=""/>
          </v:shape>
          <o:OLEObject Type="Embed" ProgID="Equation.DSMT4" ShapeID="_x0000_i2396" DrawAspect="Content" ObjectID="_1808643748" r:id="rId44"/>
        </w:object>
      </w:r>
      <w:r w:rsidR="006D3CFE" w:rsidRPr="006D3CFE">
        <w:rPr>
          <w:rFonts w:ascii="Arial" w:hAnsi="Arial" w:cs="Arial"/>
          <w:sz w:val="20"/>
          <w:szCs w:val="20"/>
        </w:rPr>
        <w:t xml:space="preserve"> </w:t>
      </w:r>
      <w:r w:rsidR="006D3CFE">
        <w:rPr>
          <w:rFonts w:ascii="Arial" w:hAnsi="Arial" w:cs="Arial"/>
          <w:sz w:val="20"/>
          <w:szCs w:val="20"/>
        </w:rPr>
        <w:t>в развёрнутом виде в силу третьего уравнения из (4), получим</w:t>
      </w:r>
    </w:p>
    <w:p w14:paraId="083600B3" w14:textId="7135C23D" w:rsidR="00C13154" w:rsidRPr="00FF6417" w:rsidRDefault="00936631" w:rsidP="00FF6417">
      <w:pPr>
        <w:spacing w:after="0" w:line="240" w:lineRule="auto"/>
        <w:jc w:val="both"/>
        <w:rPr>
          <w:rFonts w:ascii="Arial" w:hAnsi="Arial" w:cs="Arial"/>
          <w:sz w:val="20"/>
          <w:szCs w:val="20"/>
        </w:rPr>
      </w:pPr>
      <w:r w:rsidRPr="00936631">
        <w:rPr>
          <w:position w:val="-26"/>
        </w:rPr>
        <w:object w:dxaOrig="2060" w:dyaOrig="600" w14:anchorId="2752E6B0">
          <v:shape id="_x0000_i2397" type="#_x0000_t75" style="width:102.75pt;height:30pt" o:ole="">
            <v:imagedata r:id="rId45" o:title=""/>
          </v:shape>
          <o:OLEObject Type="Embed" ProgID="Equation.DSMT4" ShapeID="_x0000_i2397" DrawAspect="Content" ObjectID="_1808643749" r:id="rId46"/>
        </w:object>
      </w:r>
      <w:r w:rsidR="001C136B">
        <w:rPr>
          <w:rFonts w:ascii="Arial" w:hAnsi="Arial" w:cs="Arial"/>
          <w:sz w:val="20"/>
          <w:szCs w:val="20"/>
        </w:rPr>
        <w:t>,</w:t>
      </w:r>
      <w:r w:rsidR="001C136B">
        <w:rPr>
          <w:rFonts w:ascii="Arial" w:hAnsi="Arial" w:cs="Arial"/>
          <w:sz w:val="20"/>
          <w:szCs w:val="20"/>
        </w:rPr>
        <w:tab/>
      </w:r>
      <w:r w:rsidR="001C136B">
        <w:rPr>
          <w:rFonts w:ascii="Arial" w:hAnsi="Arial" w:cs="Arial"/>
          <w:sz w:val="20"/>
          <w:szCs w:val="20"/>
        </w:rPr>
        <w:tab/>
      </w:r>
      <w:r w:rsidR="001C136B">
        <w:rPr>
          <w:rFonts w:ascii="Arial" w:hAnsi="Arial" w:cs="Arial"/>
          <w:sz w:val="20"/>
          <w:szCs w:val="20"/>
        </w:rPr>
        <w:tab/>
      </w:r>
      <w:r w:rsidR="005806A5">
        <w:rPr>
          <w:rFonts w:ascii="Arial" w:hAnsi="Arial" w:cs="Arial"/>
          <w:sz w:val="20"/>
          <w:szCs w:val="20"/>
          <w:lang w:val="en-US"/>
        </w:rPr>
        <w:t xml:space="preserve">      </w:t>
      </w:r>
      <w:r w:rsidR="005806A5">
        <w:rPr>
          <w:rFonts w:ascii="Arial" w:hAnsi="Arial" w:cs="Arial"/>
          <w:sz w:val="20"/>
          <w:szCs w:val="20"/>
        </w:rPr>
        <w:t xml:space="preserve"> </w:t>
      </w:r>
      <w:r w:rsidR="005806A5">
        <w:rPr>
          <w:rFonts w:ascii="Arial" w:hAnsi="Arial" w:cs="Arial"/>
          <w:sz w:val="20"/>
          <w:szCs w:val="20"/>
          <w:lang w:val="en-US"/>
        </w:rPr>
        <w:t xml:space="preserve">  </w:t>
      </w:r>
      <w:proofErr w:type="gramStart"/>
      <w:r w:rsidR="005806A5">
        <w:rPr>
          <w:rFonts w:ascii="Arial" w:hAnsi="Arial" w:cs="Arial"/>
          <w:sz w:val="20"/>
          <w:szCs w:val="20"/>
          <w:lang w:val="en-US"/>
        </w:rPr>
        <w:t xml:space="preserve">   </w:t>
      </w:r>
      <w:r w:rsidR="001C136B">
        <w:rPr>
          <w:rFonts w:ascii="Arial" w:hAnsi="Arial" w:cs="Arial"/>
          <w:sz w:val="20"/>
          <w:szCs w:val="20"/>
        </w:rPr>
        <w:t>(</w:t>
      </w:r>
      <w:proofErr w:type="gramEnd"/>
      <w:r w:rsidR="001C136B">
        <w:rPr>
          <w:rFonts w:ascii="Arial" w:hAnsi="Arial" w:cs="Arial"/>
          <w:sz w:val="20"/>
          <w:szCs w:val="20"/>
        </w:rPr>
        <w:t>6)</w:t>
      </w:r>
    </w:p>
    <w:p w14:paraId="41F8BB83" w14:textId="20BA6AEA" w:rsidR="00FF6417" w:rsidRDefault="001C136B" w:rsidP="00A706AB">
      <w:pPr>
        <w:spacing w:after="0" w:line="240" w:lineRule="auto"/>
        <w:jc w:val="both"/>
        <w:rPr>
          <w:rFonts w:ascii="Arial" w:hAnsi="Arial" w:cs="Arial"/>
          <w:sz w:val="20"/>
          <w:szCs w:val="20"/>
        </w:rPr>
      </w:pPr>
      <w:r>
        <w:rPr>
          <w:rFonts w:ascii="Arial" w:hAnsi="Arial" w:cs="Arial"/>
          <w:sz w:val="20"/>
          <w:szCs w:val="20"/>
        </w:rPr>
        <w:t xml:space="preserve">где </w:t>
      </w:r>
      <w:r>
        <w:rPr>
          <w:rFonts w:ascii="Arial" w:hAnsi="Arial" w:cs="Arial"/>
          <w:i/>
          <w:iCs/>
          <w:sz w:val="20"/>
          <w:szCs w:val="20"/>
          <w:lang w:val="en-US"/>
        </w:rPr>
        <w:t>T</w:t>
      </w:r>
      <w:proofErr w:type="gramStart"/>
      <w:r w:rsidRPr="00812866">
        <w:rPr>
          <w:rFonts w:ascii="Arial" w:hAnsi="Arial" w:cs="Arial"/>
          <w:sz w:val="20"/>
          <w:szCs w:val="20"/>
          <w:vertAlign w:val="subscript"/>
        </w:rPr>
        <w:t>1</w:t>
      </w:r>
      <w:r w:rsidRPr="00812866">
        <w:rPr>
          <w:rFonts w:ascii="Arial" w:hAnsi="Arial" w:cs="Arial"/>
          <w:sz w:val="20"/>
          <w:szCs w:val="20"/>
        </w:rPr>
        <w:t xml:space="preserve"> &gt;</w:t>
      </w:r>
      <w:proofErr w:type="gramEnd"/>
      <w:r w:rsidRPr="00812866">
        <w:rPr>
          <w:rFonts w:ascii="Arial" w:hAnsi="Arial" w:cs="Arial"/>
          <w:sz w:val="20"/>
          <w:szCs w:val="20"/>
        </w:rPr>
        <w:t xml:space="preserve"> 0 –</w:t>
      </w:r>
      <w:r>
        <w:rPr>
          <w:rFonts w:ascii="Arial" w:hAnsi="Arial" w:cs="Arial"/>
          <w:sz w:val="20"/>
          <w:szCs w:val="20"/>
        </w:rPr>
        <w:t xml:space="preserve"> настроечный параметр.</w:t>
      </w:r>
    </w:p>
    <w:p w14:paraId="7B7B915A" w14:textId="1C18599E" w:rsidR="001C136B" w:rsidRDefault="001C136B" w:rsidP="003C6E3A">
      <w:pPr>
        <w:spacing w:after="0" w:line="240" w:lineRule="auto"/>
        <w:ind w:firstLine="567"/>
        <w:jc w:val="both"/>
        <w:rPr>
          <w:rFonts w:ascii="Arial" w:hAnsi="Arial" w:cs="Arial"/>
          <w:sz w:val="20"/>
          <w:szCs w:val="20"/>
        </w:rPr>
      </w:pPr>
      <w:r>
        <w:rPr>
          <w:rFonts w:ascii="Arial" w:hAnsi="Arial" w:cs="Arial"/>
          <w:sz w:val="20"/>
          <w:szCs w:val="20"/>
        </w:rPr>
        <w:t xml:space="preserve">На втором этапе необходимо определить внешнее управление </w:t>
      </w:r>
      <w:r>
        <w:rPr>
          <w:rFonts w:ascii="Arial" w:hAnsi="Arial" w:cs="Arial"/>
          <w:i/>
          <w:iCs/>
          <w:sz w:val="20"/>
          <w:szCs w:val="20"/>
          <w:lang w:val="en-US"/>
        </w:rPr>
        <w:t>u</w:t>
      </w:r>
      <w:r>
        <w:rPr>
          <w:rFonts w:ascii="Arial" w:hAnsi="Arial" w:cs="Arial"/>
          <w:sz w:val="20"/>
          <w:szCs w:val="20"/>
        </w:rPr>
        <w:t xml:space="preserve">, обеспечивающее равенство </w:t>
      </w:r>
      <w:r w:rsidR="00936631" w:rsidRPr="00936631">
        <w:rPr>
          <w:position w:val="-10"/>
        </w:rPr>
        <w:object w:dxaOrig="600" w:dyaOrig="360" w14:anchorId="1A05B74A">
          <v:shape id="_x0000_i2398" type="#_x0000_t75" style="width:30pt;height:18.4pt" o:ole="">
            <v:imagedata r:id="rId47" o:title=""/>
          </v:shape>
          <o:OLEObject Type="Embed" ProgID="Equation.DSMT4" ShapeID="_x0000_i2398" DrawAspect="Content" ObjectID="_1808643750" r:id="rId48"/>
        </w:object>
      </w:r>
      <w:r>
        <w:rPr>
          <w:rFonts w:ascii="Arial" w:hAnsi="Arial" w:cs="Arial"/>
          <w:sz w:val="20"/>
          <w:szCs w:val="20"/>
        </w:rPr>
        <w:t>. Сформируем ИМ в форме</w:t>
      </w:r>
    </w:p>
    <w:p w14:paraId="72C02969" w14:textId="2F15F098" w:rsidR="001C136B" w:rsidRDefault="00936631" w:rsidP="00A706AB">
      <w:pPr>
        <w:spacing w:after="0" w:line="240" w:lineRule="auto"/>
        <w:jc w:val="both"/>
        <w:rPr>
          <w:rFonts w:ascii="Arial" w:hAnsi="Arial" w:cs="Arial"/>
          <w:sz w:val="20"/>
          <w:szCs w:val="20"/>
        </w:rPr>
      </w:pPr>
      <w:r w:rsidRPr="00936631">
        <w:rPr>
          <w:position w:val="-10"/>
        </w:rPr>
        <w:object w:dxaOrig="1320" w:dyaOrig="360" w14:anchorId="3C3F9C50">
          <v:shape id="_x0000_i2399" type="#_x0000_t75" style="width:66pt;height:18.4pt" o:ole="">
            <v:imagedata r:id="rId49" o:title=""/>
          </v:shape>
          <o:OLEObject Type="Embed" ProgID="Equation.DSMT4" ShapeID="_x0000_i2399" DrawAspect="Content" ObjectID="_1808643751" r:id="rId50"/>
        </w:object>
      </w:r>
      <w:r w:rsidR="0056135A">
        <w:rPr>
          <w:rFonts w:ascii="Arial" w:hAnsi="Arial" w:cs="Arial"/>
          <w:sz w:val="20"/>
          <w:szCs w:val="20"/>
        </w:rPr>
        <w:t>.</w:t>
      </w:r>
      <w:r w:rsidR="0056135A">
        <w:rPr>
          <w:rFonts w:ascii="Arial" w:hAnsi="Arial" w:cs="Arial"/>
          <w:sz w:val="20"/>
          <w:szCs w:val="20"/>
        </w:rPr>
        <w:tab/>
      </w:r>
      <w:r w:rsidR="0056135A">
        <w:rPr>
          <w:rFonts w:ascii="Arial" w:hAnsi="Arial" w:cs="Arial"/>
          <w:sz w:val="20"/>
          <w:szCs w:val="20"/>
        </w:rPr>
        <w:tab/>
      </w:r>
      <w:r w:rsidR="0056135A">
        <w:rPr>
          <w:rFonts w:ascii="Arial" w:hAnsi="Arial" w:cs="Arial"/>
          <w:sz w:val="20"/>
          <w:szCs w:val="20"/>
        </w:rPr>
        <w:tab/>
      </w:r>
      <w:r w:rsidR="0056135A">
        <w:rPr>
          <w:rFonts w:ascii="Arial" w:hAnsi="Arial" w:cs="Arial"/>
          <w:sz w:val="20"/>
          <w:szCs w:val="20"/>
        </w:rPr>
        <w:tab/>
      </w:r>
      <w:r w:rsidR="005806A5" w:rsidRPr="003C6E3A">
        <w:rPr>
          <w:rFonts w:ascii="Arial" w:hAnsi="Arial" w:cs="Arial"/>
          <w:sz w:val="20"/>
          <w:szCs w:val="20"/>
        </w:rPr>
        <w:t xml:space="preserve">            </w:t>
      </w:r>
      <w:r w:rsidR="0056135A">
        <w:rPr>
          <w:rFonts w:ascii="Arial" w:hAnsi="Arial" w:cs="Arial"/>
          <w:sz w:val="20"/>
          <w:szCs w:val="20"/>
        </w:rPr>
        <w:t>(7)</w:t>
      </w:r>
    </w:p>
    <w:p w14:paraId="3D76F058" w14:textId="661D9B25" w:rsidR="001C136B" w:rsidRDefault="0056135A" w:rsidP="00A706AB">
      <w:pPr>
        <w:spacing w:after="0" w:line="240" w:lineRule="auto"/>
        <w:jc w:val="both"/>
        <w:rPr>
          <w:rFonts w:ascii="Arial" w:hAnsi="Arial" w:cs="Arial"/>
          <w:sz w:val="20"/>
          <w:szCs w:val="20"/>
        </w:rPr>
      </w:pPr>
      <w:r>
        <w:rPr>
          <w:rFonts w:ascii="Arial" w:hAnsi="Arial" w:cs="Arial"/>
          <w:sz w:val="20"/>
          <w:szCs w:val="20"/>
        </w:rPr>
        <w:t xml:space="preserve">ОФУ </w:t>
      </w:r>
      <w:r w:rsidR="00936631" w:rsidRPr="00936631">
        <w:rPr>
          <w:position w:val="-10"/>
        </w:rPr>
        <w:object w:dxaOrig="1080" w:dyaOrig="300" w14:anchorId="22EE6159">
          <v:shape id="_x0000_i2400" type="#_x0000_t75" style="width:53.65pt;height:15pt" o:ole="">
            <v:imagedata r:id="rId51" o:title=""/>
          </v:shape>
          <o:OLEObject Type="Embed" ProgID="Equation.DSMT4" ShapeID="_x0000_i2400" DrawAspect="Content" ObjectID="_1808643752" r:id="rId52"/>
        </w:object>
      </w:r>
      <w:r>
        <w:rPr>
          <w:rFonts w:ascii="Arial" w:hAnsi="Arial" w:cs="Arial"/>
          <w:sz w:val="20"/>
          <w:szCs w:val="20"/>
        </w:rPr>
        <w:t xml:space="preserve"> в развёрнутом виде в силу первых двух </w:t>
      </w:r>
      <w:r w:rsidR="00551BED">
        <w:rPr>
          <w:rFonts w:ascii="Arial" w:hAnsi="Arial" w:cs="Arial"/>
          <w:sz w:val="20"/>
          <w:szCs w:val="20"/>
        </w:rPr>
        <w:t>уравнений модели (4) примет вид</w:t>
      </w:r>
    </w:p>
    <w:p w14:paraId="47253CE2" w14:textId="77BBD15B" w:rsidR="00551BED" w:rsidRDefault="00936631" w:rsidP="00A706AB">
      <w:pPr>
        <w:spacing w:after="0" w:line="240" w:lineRule="auto"/>
        <w:jc w:val="both"/>
        <w:rPr>
          <w:rFonts w:ascii="Arial" w:hAnsi="Arial" w:cs="Arial"/>
          <w:sz w:val="20"/>
          <w:szCs w:val="20"/>
        </w:rPr>
      </w:pPr>
      <w:r w:rsidRPr="00936631">
        <w:rPr>
          <w:position w:val="-26"/>
        </w:rPr>
        <w:object w:dxaOrig="1440" w:dyaOrig="600" w14:anchorId="31C623E5">
          <v:shape id="_x0000_i2401" type="#_x0000_t75" style="width:1in;height:30pt" o:ole="">
            <v:imagedata r:id="rId53" o:title=""/>
          </v:shape>
          <o:OLEObject Type="Embed" ProgID="Equation.DSMT4" ShapeID="_x0000_i2401" DrawAspect="Content" ObjectID="_1808643753" r:id="rId54"/>
        </w:object>
      </w:r>
      <w:r w:rsidR="00551BED">
        <w:rPr>
          <w:rFonts w:ascii="Arial" w:hAnsi="Arial" w:cs="Arial"/>
          <w:sz w:val="20"/>
          <w:szCs w:val="20"/>
        </w:rPr>
        <w:t>, т.е.</w:t>
      </w:r>
    </w:p>
    <w:p w14:paraId="266D4934" w14:textId="20641C39" w:rsidR="006A4BDA" w:rsidRDefault="006A4BDA" w:rsidP="005806A5">
      <w:pPr>
        <w:spacing w:after="0" w:line="240" w:lineRule="auto"/>
        <w:jc w:val="both"/>
      </w:pPr>
      <w:r w:rsidRPr="00936631">
        <w:rPr>
          <w:position w:val="-28"/>
        </w:rPr>
        <w:object w:dxaOrig="3860" w:dyaOrig="660" w14:anchorId="7D080A26">
          <v:shape id="_x0000_i2424" type="#_x0000_t75" style="width:193.15pt;height:33.4pt" o:ole="">
            <v:imagedata r:id="rId55" o:title=""/>
          </v:shape>
          <o:OLEObject Type="Embed" ProgID="Equation.DSMT4" ShapeID="_x0000_i2424" DrawAspect="Content" ObjectID="_1808643754" r:id="rId56"/>
        </w:object>
      </w:r>
    </w:p>
    <w:p w14:paraId="1C6F8D62" w14:textId="2DD63296" w:rsidR="00551BED" w:rsidRDefault="006A4BDA" w:rsidP="005806A5">
      <w:pPr>
        <w:spacing w:after="0" w:line="240" w:lineRule="auto"/>
        <w:jc w:val="both"/>
        <w:rPr>
          <w:rFonts w:ascii="Arial" w:hAnsi="Arial" w:cs="Arial"/>
          <w:sz w:val="20"/>
          <w:szCs w:val="20"/>
        </w:rPr>
      </w:pPr>
      <w:r w:rsidRPr="006A4BDA">
        <w:rPr>
          <w:position w:val="-26"/>
        </w:rPr>
        <w:object w:dxaOrig="1219" w:dyaOrig="600" w14:anchorId="499E1D84">
          <v:shape id="_x0000_i2425" type="#_x0000_t75" style="width:61.15pt;height:30.4pt" o:ole="">
            <v:imagedata r:id="rId57" o:title=""/>
          </v:shape>
          <o:OLEObject Type="Embed" ProgID="Equation.DSMT4" ShapeID="_x0000_i2425" DrawAspect="Content" ObjectID="_1808643755" r:id="rId58"/>
        </w:object>
      </w:r>
      <w:r w:rsidR="000F7274">
        <w:rPr>
          <w:rFonts w:ascii="Arial" w:hAnsi="Arial" w:cs="Arial"/>
          <w:sz w:val="20"/>
          <w:szCs w:val="20"/>
        </w:rPr>
        <w:t>.</w:t>
      </w:r>
    </w:p>
    <w:p w14:paraId="14CA5085" w14:textId="4E8D61A2" w:rsidR="000F7274" w:rsidRDefault="000F7274" w:rsidP="003C6E3A">
      <w:pPr>
        <w:spacing w:after="0" w:line="240" w:lineRule="auto"/>
        <w:ind w:firstLine="567"/>
        <w:jc w:val="both"/>
        <w:rPr>
          <w:rFonts w:ascii="Arial" w:hAnsi="Arial" w:cs="Arial"/>
          <w:sz w:val="20"/>
          <w:szCs w:val="20"/>
        </w:rPr>
      </w:pPr>
      <w:r>
        <w:rPr>
          <w:rFonts w:ascii="Arial" w:hAnsi="Arial" w:cs="Arial"/>
          <w:sz w:val="20"/>
          <w:szCs w:val="20"/>
        </w:rPr>
        <w:t>Из данного соотношения с учётом (3) получим</w:t>
      </w:r>
    </w:p>
    <w:p w14:paraId="7540900A" w14:textId="56D271B4" w:rsidR="006A4BDA" w:rsidRDefault="006A4BDA" w:rsidP="006A4BDA">
      <w:pPr>
        <w:spacing w:after="0" w:line="240" w:lineRule="auto"/>
        <w:jc w:val="both"/>
      </w:pPr>
      <w:r w:rsidRPr="006A4BDA">
        <w:rPr>
          <w:position w:val="-26"/>
        </w:rPr>
        <w:object w:dxaOrig="3360" w:dyaOrig="600" w14:anchorId="664E79AC">
          <v:shape id="_x0000_i2426" type="#_x0000_t75" style="width:168.4pt;height:30.4pt" o:ole="">
            <v:imagedata r:id="rId59" o:title=""/>
          </v:shape>
          <o:OLEObject Type="Embed" ProgID="Equation.DSMT4" ShapeID="_x0000_i2426" DrawAspect="Content" ObjectID="_1808643756" r:id="rId60"/>
        </w:object>
      </w:r>
    </w:p>
    <w:p w14:paraId="24F1F84F" w14:textId="4073BB73" w:rsidR="001C136B" w:rsidRPr="00812866" w:rsidRDefault="00FE76A6" w:rsidP="00FE76A6">
      <w:pPr>
        <w:spacing w:after="0" w:line="240" w:lineRule="auto"/>
        <w:jc w:val="both"/>
        <w:rPr>
          <w:rFonts w:ascii="Arial" w:hAnsi="Arial" w:cs="Arial"/>
          <w:sz w:val="20"/>
          <w:szCs w:val="20"/>
        </w:rPr>
      </w:pPr>
      <w:r w:rsidRPr="00936631">
        <w:rPr>
          <w:position w:val="-28"/>
        </w:rPr>
        <w:object w:dxaOrig="1340" w:dyaOrig="660" w14:anchorId="48E2C56B">
          <v:shape id="_x0000_i2427" type="#_x0000_t75" style="width:67.15pt;height:33.4pt" o:ole="">
            <v:imagedata r:id="rId61" o:title=""/>
          </v:shape>
          <o:OLEObject Type="Embed" ProgID="Equation.DSMT4" ShapeID="_x0000_i2427" DrawAspect="Content" ObjectID="_1808643757" r:id="rId62"/>
        </w:object>
      </w:r>
      <w:r w:rsidR="00274FAF" w:rsidRPr="00812866">
        <w:rPr>
          <w:rFonts w:ascii="Arial" w:hAnsi="Arial" w:cs="Arial"/>
          <w:sz w:val="20"/>
          <w:szCs w:val="20"/>
        </w:rPr>
        <w:t>,</w:t>
      </w:r>
      <w:r w:rsidR="00274FAF">
        <w:rPr>
          <w:rFonts w:ascii="Arial" w:hAnsi="Arial" w:cs="Arial"/>
          <w:sz w:val="20"/>
          <w:szCs w:val="20"/>
        </w:rPr>
        <w:tab/>
      </w:r>
      <w:r>
        <w:rPr>
          <w:rFonts w:ascii="Arial" w:hAnsi="Arial" w:cs="Arial"/>
          <w:sz w:val="20"/>
          <w:szCs w:val="20"/>
          <w:lang w:val="en-US"/>
        </w:rPr>
        <w:t xml:space="preserve"> </w:t>
      </w:r>
      <w:r w:rsidR="00936631" w:rsidRPr="00936631">
        <w:rPr>
          <w:position w:val="-10"/>
        </w:rPr>
        <w:object w:dxaOrig="2000" w:dyaOrig="360" w14:anchorId="5778C6CA">
          <v:shape id="_x0000_i2402" type="#_x0000_t75" style="width:100.15pt;height:18.4pt" o:ole="">
            <v:imagedata r:id="rId63" o:title=""/>
          </v:shape>
          <o:OLEObject Type="Embed" ProgID="Equation.DSMT4" ShapeID="_x0000_i2402" DrawAspect="Content" ObjectID="_1808643758" r:id="rId64"/>
        </w:object>
      </w:r>
      <w:r w:rsidR="009F6B00" w:rsidRPr="00812866">
        <w:rPr>
          <w:rFonts w:ascii="Arial" w:hAnsi="Arial" w:cs="Arial"/>
          <w:sz w:val="20"/>
          <w:szCs w:val="20"/>
        </w:rPr>
        <w:t>,</w:t>
      </w:r>
      <w:r>
        <w:rPr>
          <w:rFonts w:ascii="Arial" w:hAnsi="Arial" w:cs="Arial"/>
          <w:sz w:val="20"/>
          <w:szCs w:val="20"/>
          <w:lang w:val="en-US"/>
        </w:rPr>
        <w:t xml:space="preserve">          </w:t>
      </w:r>
      <w:r>
        <w:rPr>
          <w:rFonts w:ascii="Arial" w:hAnsi="Arial" w:cs="Arial"/>
          <w:sz w:val="20"/>
          <w:szCs w:val="20"/>
          <w:lang w:val="en-US"/>
        </w:rPr>
        <w:t xml:space="preserve">   </w:t>
      </w:r>
      <w:proofErr w:type="gramStart"/>
      <w:r>
        <w:rPr>
          <w:rFonts w:ascii="Arial" w:hAnsi="Arial" w:cs="Arial"/>
          <w:sz w:val="20"/>
          <w:szCs w:val="20"/>
          <w:lang w:val="en-US"/>
        </w:rPr>
        <w:t xml:space="preserve"> </w:t>
      </w:r>
      <w:r>
        <w:rPr>
          <w:rFonts w:ascii="Arial" w:hAnsi="Arial" w:cs="Arial"/>
          <w:sz w:val="20"/>
          <w:szCs w:val="20"/>
          <w:lang w:val="en-US"/>
        </w:rPr>
        <w:t xml:space="preserve">  </w:t>
      </w:r>
      <w:r w:rsidRPr="00812866">
        <w:rPr>
          <w:rFonts w:ascii="Arial" w:hAnsi="Arial" w:cs="Arial"/>
          <w:sz w:val="20"/>
          <w:szCs w:val="20"/>
        </w:rPr>
        <w:t>(</w:t>
      </w:r>
      <w:proofErr w:type="gramEnd"/>
      <w:r w:rsidRPr="00812866">
        <w:rPr>
          <w:rFonts w:ascii="Arial" w:hAnsi="Arial" w:cs="Arial"/>
          <w:sz w:val="20"/>
          <w:szCs w:val="20"/>
        </w:rPr>
        <w:t>8)</w:t>
      </w:r>
    </w:p>
    <w:p w14:paraId="4714586E" w14:textId="724681C9" w:rsidR="001C136B" w:rsidRDefault="009F6B00" w:rsidP="00A706AB">
      <w:pPr>
        <w:spacing w:after="0" w:line="240" w:lineRule="auto"/>
        <w:jc w:val="both"/>
        <w:rPr>
          <w:rFonts w:ascii="Arial" w:hAnsi="Arial" w:cs="Arial"/>
          <w:sz w:val="20"/>
          <w:szCs w:val="20"/>
        </w:rPr>
      </w:pPr>
      <w:r>
        <w:rPr>
          <w:rFonts w:ascii="Arial" w:hAnsi="Arial" w:cs="Arial"/>
          <w:sz w:val="20"/>
          <w:szCs w:val="20"/>
        </w:rPr>
        <w:t xml:space="preserve">где </w:t>
      </w:r>
      <w:r>
        <w:rPr>
          <w:rFonts w:ascii="Arial" w:hAnsi="Arial" w:cs="Arial"/>
          <w:i/>
          <w:iCs/>
          <w:sz w:val="20"/>
          <w:szCs w:val="20"/>
          <w:lang w:val="en-US"/>
        </w:rPr>
        <w:t>T</w:t>
      </w:r>
      <w:proofErr w:type="gramStart"/>
      <w:r w:rsidRPr="009F6B00">
        <w:rPr>
          <w:rFonts w:ascii="Arial" w:hAnsi="Arial" w:cs="Arial"/>
          <w:sz w:val="20"/>
          <w:szCs w:val="20"/>
          <w:vertAlign w:val="subscript"/>
        </w:rPr>
        <w:t>1</w:t>
      </w:r>
      <w:r w:rsidRPr="009F6B00">
        <w:rPr>
          <w:rFonts w:ascii="Arial" w:hAnsi="Arial" w:cs="Arial"/>
          <w:sz w:val="20"/>
          <w:szCs w:val="20"/>
        </w:rPr>
        <w:t xml:space="preserve"> &gt;</w:t>
      </w:r>
      <w:proofErr w:type="gramEnd"/>
      <w:r w:rsidRPr="009F6B00">
        <w:rPr>
          <w:rFonts w:ascii="Arial" w:hAnsi="Arial" w:cs="Arial"/>
          <w:sz w:val="20"/>
          <w:szCs w:val="20"/>
        </w:rPr>
        <w:t xml:space="preserve"> 0, </w:t>
      </w:r>
      <w:r>
        <w:rPr>
          <w:rFonts w:ascii="Arial" w:hAnsi="Arial" w:cs="Arial"/>
          <w:i/>
          <w:iCs/>
          <w:sz w:val="20"/>
          <w:szCs w:val="20"/>
          <w:lang w:val="en-US"/>
        </w:rPr>
        <w:t>T</w:t>
      </w:r>
      <w:r w:rsidRPr="009F6B00">
        <w:rPr>
          <w:rFonts w:ascii="Arial" w:hAnsi="Arial" w:cs="Arial"/>
          <w:sz w:val="20"/>
          <w:szCs w:val="20"/>
          <w:vertAlign w:val="subscript"/>
        </w:rPr>
        <w:t>2</w:t>
      </w:r>
      <w:r w:rsidRPr="009F6B00">
        <w:rPr>
          <w:rFonts w:ascii="Arial" w:hAnsi="Arial" w:cs="Arial"/>
          <w:sz w:val="20"/>
          <w:szCs w:val="20"/>
        </w:rPr>
        <w:t xml:space="preserve"> &gt; 0  –</w:t>
      </w:r>
      <w:r>
        <w:rPr>
          <w:rFonts w:ascii="Arial" w:hAnsi="Arial" w:cs="Arial"/>
          <w:sz w:val="20"/>
          <w:szCs w:val="20"/>
        </w:rPr>
        <w:t xml:space="preserve"> настроечные параметры.</w:t>
      </w:r>
    </w:p>
    <w:p w14:paraId="2D7FEEA4" w14:textId="1E9AA608" w:rsidR="009F6B00" w:rsidRDefault="009F6B00" w:rsidP="003C6E3A">
      <w:pPr>
        <w:spacing w:after="0" w:line="240" w:lineRule="auto"/>
        <w:ind w:firstLine="567"/>
        <w:jc w:val="both"/>
        <w:rPr>
          <w:rFonts w:ascii="Arial" w:hAnsi="Arial" w:cs="Arial"/>
          <w:sz w:val="20"/>
          <w:szCs w:val="20"/>
        </w:rPr>
      </w:pPr>
      <w:r>
        <w:rPr>
          <w:rFonts w:ascii="Arial" w:hAnsi="Arial" w:cs="Arial"/>
          <w:sz w:val="20"/>
          <w:szCs w:val="20"/>
        </w:rPr>
        <w:t xml:space="preserve">Для повышения точности работы СУ в статике необходимо ввести в алгоритм интегральную составляющую от ошибки регулирования. Для этого </w:t>
      </w:r>
      <w:r w:rsidR="0066342C">
        <w:rPr>
          <w:rFonts w:ascii="Arial" w:hAnsi="Arial" w:cs="Arial"/>
          <w:sz w:val="20"/>
          <w:szCs w:val="20"/>
        </w:rPr>
        <w:t>на первом этапе</w:t>
      </w:r>
      <w:r w:rsidR="001D597A">
        <w:rPr>
          <w:rFonts w:ascii="Arial" w:hAnsi="Arial" w:cs="Arial"/>
          <w:sz w:val="20"/>
          <w:szCs w:val="20"/>
        </w:rPr>
        <w:t xml:space="preserve"> синтеза</w:t>
      </w:r>
      <w:r w:rsidR="0066342C">
        <w:rPr>
          <w:rFonts w:ascii="Arial" w:hAnsi="Arial" w:cs="Arial"/>
          <w:sz w:val="20"/>
          <w:szCs w:val="20"/>
        </w:rPr>
        <w:t xml:space="preserve"> ИМ </w:t>
      </w:r>
      <w:r w:rsidR="001D597A">
        <w:rPr>
          <w:rFonts w:ascii="Arial" w:hAnsi="Arial" w:cs="Arial"/>
          <w:sz w:val="20"/>
          <w:szCs w:val="20"/>
        </w:rPr>
        <w:lastRenderedPageBreak/>
        <w:t>задаётся</w:t>
      </w:r>
      <w:r w:rsidR="0066342C">
        <w:rPr>
          <w:rFonts w:ascii="Arial" w:hAnsi="Arial" w:cs="Arial"/>
          <w:sz w:val="20"/>
          <w:szCs w:val="20"/>
        </w:rPr>
        <w:t xml:space="preserve"> в виде </w:t>
      </w:r>
      <w:r w:rsidR="00936631" w:rsidRPr="00936631">
        <w:rPr>
          <w:position w:val="-10"/>
        </w:rPr>
        <w:object w:dxaOrig="1500" w:dyaOrig="300" w14:anchorId="03EA2ED3">
          <v:shape id="_x0000_i2403" type="#_x0000_t75" style="width:75.4pt;height:15pt" o:ole="">
            <v:imagedata r:id="rId65" o:title=""/>
          </v:shape>
          <o:OLEObject Type="Embed" ProgID="Equation.DSMT4" ShapeID="_x0000_i2403" DrawAspect="Content" ObjectID="_1808643759" r:id="rId66"/>
        </w:object>
      </w:r>
      <w:r w:rsidR="0066342C">
        <w:rPr>
          <w:rFonts w:ascii="Arial" w:hAnsi="Arial" w:cs="Arial"/>
          <w:sz w:val="20"/>
          <w:szCs w:val="20"/>
        </w:rPr>
        <w:t xml:space="preserve">, где </w:t>
      </w:r>
      <w:r w:rsidR="00936631" w:rsidRPr="00936631">
        <w:rPr>
          <w:position w:val="-10"/>
        </w:rPr>
        <w:object w:dxaOrig="780" w:dyaOrig="300" w14:anchorId="4A8D28E9">
          <v:shape id="_x0000_i2404" type="#_x0000_t75" style="width:38.65pt;height:15pt" o:ole="">
            <v:imagedata r:id="rId67" o:title=""/>
          </v:shape>
          <o:OLEObject Type="Embed" ProgID="Equation.DSMT4" ShapeID="_x0000_i2404" DrawAspect="Content" ObjectID="_1808643760" r:id="rId68"/>
        </w:object>
      </w:r>
      <w:r w:rsidR="0066342C">
        <w:rPr>
          <w:rFonts w:ascii="Arial" w:hAnsi="Arial" w:cs="Arial"/>
          <w:sz w:val="20"/>
          <w:szCs w:val="20"/>
        </w:rPr>
        <w:t>.</w:t>
      </w:r>
      <w:r w:rsidR="003C7FBA" w:rsidRPr="003C7FBA">
        <w:rPr>
          <w:rFonts w:ascii="Arial" w:hAnsi="Arial" w:cs="Arial"/>
          <w:sz w:val="20"/>
          <w:szCs w:val="20"/>
        </w:rPr>
        <w:t xml:space="preserve"> </w:t>
      </w:r>
      <w:r w:rsidR="001D597A">
        <w:rPr>
          <w:rFonts w:ascii="Arial" w:hAnsi="Arial" w:cs="Arial"/>
          <w:sz w:val="20"/>
          <w:szCs w:val="20"/>
        </w:rPr>
        <w:t>Выражение для</w:t>
      </w:r>
      <w:r w:rsidR="003C7FBA">
        <w:rPr>
          <w:rFonts w:ascii="Arial" w:hAnsi="Arial" w:cs="Arial"/>
          <w:sz w:val="20"/>
          <w:szCs w:val="20"/>
        </w:rPr>
        <w:t xml:space="preserve"> астатическ</w:t>
      </w:r>
      <w:r w:rsidR="001D597A">
        <w:rPr>
          <w:rFonts w:ascii="Arial" w:hAnsi="Arial" w:cs="Arial"/>
          <w:sz w:val="20"/>
          <w:szCs w:val="20"/>
        </w:rPr>
        <w:t>ого</w:t>
      </w:r>
      <w:r w:rsidR="003C7FBA">
        <w:rPr>
          <w:rFonts w:ascii="Arial" w:hAnsi="Arial" w:cs="Arial"/>
          <w:sz w:val="20"/>
          <w:szCs w:val="20"/>
        </w:rPr>
        <w:t xml:space="preserve"> алгоритм</w:t>
      </w:r>
      <w:r w:rsidR="001D597A">
        <w:rPr>
          <w:rFonts w:ascii="Arial" w:hAnsi="Arial" w:cs="Arial"/>
          <w:sz w:val="20"/>
          <w:szCs w:val="20"/>
        </w:rPr>
        <w:t>а примет вид</w:t>
      </w:r>
      <w:r w:rsidR="003C7FBA">
        <w:rPr>
          <w:rFonts w:ascii="Arial" w:hAnsi="Arial" w:cs="Arial"/>
          <w:sz w:val="20"/>
          <w:szCs w:val="20"/>
        </w:rPr>
        <w:t>:</w:t>
      </w:r>
    </w:p>
    <w:p w14:paraId="18ED1B20" w14:textId="72EB879C" w:rsidR="00FE76A6" w:rsidRDefault="00FE76A6" w:rsidP="00A706AB">
      <w:pPr>
        <w:spacing w:after="0" w:line="240" w:lineRule="auto"/>
        <w:jc w:val="both"/>
        <w:rPr>
          <w:lang w:val="en-US"/>
        </w:rPr>
      </w:pPr>
      <w:r w:rsidRPr="00936631">
        <w:rPr>
          <w:position w:val="-26"/>
        </w:rPr>
        <w:object w:dxaOrig="3360" w:dyaOrig="600" w14:anchorId="66AFC8A5">
          <v:shape id="_x0000_i2428" type="#_x0000_t75" style="width:168pt;height:30pt" o:ole="">
            <v:imagedata r:id="rId69" o:title=""/>
          </v:shape>
          <o:OLEObject Type="Embed" ProgID="Equation.DSMT4" ShapeID="_x0000_i2428" DrawAspect="Content" ObjectID="_1808643761" r:id="rId70"/>
        </w:object>
      </w:r>
    </w:p>
    <w:p w14:paraId="5D7EE57A" w14:textId="4B22527B" w:rsidR="003C7FBA" w:rsidRPr="003C7FBA" w:rsidRDefault="00FE76A6" w:rsidP="00A706AB">
      <w:pPr>
        <w:spacing w:after="0" w:line="240" w:lineRule="auto"/>
        <w:jc w:val="both"/>
        <w:rPr>
          <w:rFonts w:ascii="Arial" w:hAnsi="Arial" w:cs="Arial"/>
          <w:sz w:val="20"/>
          <w:szCs w:val="20"/>
        </w:rPr>
      </w:pPr>
      <w:r w:rsidRPr="00FE76A6">
        <w:rPr>
          <w:position w:val="-16"/>
        </w:rPr>
        <w:object w:dxaOrig="2260" w:dyaOrig="420" w14:anchorId="5B3652D2">
          <v:shape id="_x0000_i2429" type="#_x0000_t75" style="width:112.9pt;height:21pt" o:ole="">
            <v:imagedata r:id="rId71" o:title=""/>
          </v:shape>
          <o:OLEObject Type="Embed" ProgID="Equation.DSMT4" ShapeID="_x0000_i2429" DrawAspect="Content" ObjectID="_1808643762" r:id="rId72"/>
        </w:object>
      </w:r>
      <w:r w:rsidR="002D008B">
        <w:rPr>
          <w:rFonts w:ascii="Arial" w:hAnsi="Arial" w:cs="Arial"/>
          <w:sz w:val="20"/>
          <w:szCs w:val="20"/>
        </w:rPr>
        <w:t>,</w:t>
      </w:r>
      <w:r w:rsidR="002D008B">
        <w:rPr>
          <w:rFonts w:ascii="Arial" w:hAnsi="Arial" w:cs="Arial"/>
          <w:sz w:val="20"/>
          <w:szCs w:val="20"/>
        </w:rPr>
        <w:tab/>
      </w:r>
      <w:r w:rsidR="002D008B">
        <w:rPr>
          <w:rFonts w:ascii="Arial" w:hAnsi="Arial" w:cs="Arial"/>
          <w:sz w:val="20"/>
          <w:szCs w:val="20"/>
        </w:rPr>
        <w:tab/>
      </w:r>
      <w:r w:rsidRPr="003C6E3A">
        <w:rPr>
          <w:rFonts w:ascii="Arial" w:hAnsi="Arial" w:cs="Arial"/>
          <w:sz w:val="20"/>
          <w:szCs w:val="20"/>
        </w:rPr>
        <w:t xml:space="preserve">         </w:t>
      </w:r>
      <w:proofErr w:type="gramStart"/>
      <w:r w:rsidRPr="003C6E3A">
        <w:rPr>
          <w:rFonts w:ascii="Arial" w:hAnsi="Arial" w:cs="Arial"/>
          <w:sz w:val="20"/>
          <w:szCs w:val="20"/>
        </w:rPr>
        <w:t xml:space="preserve">   </w:t>
      </w:r>
      <w:r w:rsidR="002D008B">
        <w:rPr>
          <w:rFonts w:ascii="Arial" w:hAnsi="Arial" w:cs="Arial"/>
          <w:sz w:val="20"/>
          <w:szCs w:val="20"/>
        </w:rPr>
        <w:t>(</w:t>
      </w:r>
      <w:proofErr w:type="gramEnd"/>
      <w:r w:rsidR="002D008B">
        <w:rPr>
          <w:rFonts w:ascii="Arial" w:hAnsi="Arial" w:cs="Arial"/>
          <w:sz w:val="20"/>
          <w:szCs w:val="20"/>
        </w:rPr>
        <w:t>9)</w:t>
      </w:r>
    </w:p>
    <w:p w14:paraId="6337675E" w14:textId="7F42B52D" w:rsidR="002D008B" w:rsidRDefault="002D008B" w:rsidP="002D008B">
      <w:pPr>
        <w:spacing w:after="0" w:line="240" w:lineRule="auto"/>
        <w:jc w:val="both"/>
        <w:rPr>
          <w:rFonts w:ascii="Arial" w:hAnsi="Arial" w:cs="Arial"/>
          <w:sz w:val="20"/>
          <w:szCs w:val="20"/>
        </w:rPr>
      </w:pPr>
      <w:r w:rsidRPr="002D008B">
        <w:rPr>
          <w:rFonts w:ascii="Arial" w:hAnsi="Arial" w:cs="Arial"/>
          <w:sz w:val="20"/>
          <w:szCs w:val="20"/>
        </w:rPr>
        <w:t xml:space="preserve">где </w:t>
      </w:r>
      <w:r w:rsidR="00936631" w:rsidRPr="00936631">
        <w:rPr>
          <w:position w:val="-26"/>
        </w:rPr>
        <w:object w:dxaOrig="960" w:dyaOrig="600" w14:anchorId="0CD0B25F">
          <v:shape id="_x0000_i2405" type="#_x0000_t75" style="width:48.4pt;height:30pt" o:ole="">
            <v:imagedata r:id="rId73" o:title=""/>
          </v:shape>
          <o:OLEObject Type="Embed" ProgID="Equation.DSMT4" ShapeID="_x0000_i2405" DrawAspect="Content" ObjectID="_1808643763" r:id="rId74"/>
        </w:object>
      </w:r>
      <w:r w:rsidRPr="00681478">
        <w:rPr>
          <w:rFonts w:ascii="Arial" w:hAnsi="Arial" w:cs="Arial"/>
          <w:sz w:val="20"/>
          <w:szCs w:val="20"/>
        </w:rPr>
        <w:t xml:space="preserve">, </w:t>
      </w:r>
      <w:r w:rsidR="00936631" w:rsidRPr="00936631">
        <w:rPr>
          <w:position w:val="-26"/>
        </w:rPr>
        <w:object w:dxaOrig="700" w:dyaOrig="600" w14:anchorId="58921A2A">
          <v:shape id="_x0000_i2406" type="#_x0000_t75" style="width:34.9pt;height:30pt" o:ole="">
            <v:imagedata r:id="rId75" o:title=""/>
          </v:shape>
          <o:OLEObject Type="Embed" ProgID="Equation.DSMT4" ShapeID="_x0000_i2406" DrawAspect="Content" ObjectID="_1808643764" r:id="rId76"/>
        </w:object>
      </w:r>
      <w:r w:rsidRPr="00681478">
        <w:rPr>
          <w:rFonts w:ascii="Arial" w:hAnsi="Arial" w:cs="Arial"/>
          <w:sz w:val="20"/>
          <w:szCs w:val="20"/>
        </w:rPr>
        <w:t>.</w:t>
      </w:r>
    </w:p>
    <w:p w14:paraId="41F10EEF" w14:textId="45DF7CFB" w:rsidR="00367195" w:rsidRPr="00367195" w:rsidRDefault="00367195" w:rsidP="003C6E3A">
      <w:pPr>
        <w:spacing w:after="0" w:line="240" w:lineRule="auto"/>
        <w:ind w:firstLine="567"/>
        <w:jc w:val="both"/>
        <w:rPr>
          <w:rFonts w:ascii="Arial" w:hAnsi="Arial" w:cs="Arial"/>
          <w:sz w:val="20"/>
          <w:szCs w:val="20"/>
        </w:rPr>
      </w:pPr>
      <w:r w:rsidRPr="00367195">
        <w:rPr>
          <w:rFonts w:ascii="Arial" w:hAnsi="Arial" w:cs="Arial"/>
          <w:sz w:val="20"/>
          <w:szCs w:val="20"/>
        </w:rPr>
        <w:t xml:space="preserve">В знаменателе </w:t>
      </w:r>
      <w:r>
        <w:rPr>
          <w:rFonts w:ascii="Arial" w:hAnsi="Arial" w:cs="Arial"/>
          <w:sz w:val="20"/>
          <w:szCs w:val="20"/>
        </w:rPr>
        <w:t>уравнений</w:t>
      </w:r>
      <w:r w:rsidRPr="00367195">
        <w:rPr>
          <w:rFonts w:ascii="Arial" w:hAnsi="Arial" w:cs="Arial"/>
          <w:sz w:val="20"/>
          <w:szCs w:val="20"/>
        </w:rPr>
        <w:t xml:space="preserve"> (</w:t>
      </w:r>
      <w:r>
        <w:rPr>
          <w:rFonts w:ascii="Arial" w:hAnsi="Arial" w:cs="Arial"/>
          <w:sz w:val="20"/>
          <w:szCs w:val="20"/>
        </w:rPr>
        <w:t>8</w:t>
      </w:r>
      <w:r w:rsidRPr="00367195">
        <w:rPr>
          <w:rFonts w:ascii="Arial" w:hAnsi="Arial" w:cs="Arial"/>
          <w:sz w:val="20"/>
          <w:szCs w:val="20"/>
        </w:rPr>
        <w:t>) и (</w:t>
      </w:r>
      <w:r>
        <w:rPr>
          <w:rFonts w:ascii="Arial" w:hAnsi="Arial" w:cs="Arial"/>
          <w:sz w:val="20"/>
          <w:szCs w:val="20"/>
        </w:rPr>
        <w:t>9</w:t>
      </w:r>
      <w:r w:rsidRPr="00367195">
        <w:rPr>
          <w:rFonts w:ascii="Arial" w:hAnsi="Arial" w:cs="Arial"/>
          <w:sz w:val="20"/>
          <w:szCs w:val="20"/>
        </w:rPr>
        <w:t xml:space="preserve">) присутствует производная </w:t>
      </w:r>
      <w:r w:rsidR="00936631" w:rsidRPr="00936631">
        <w:rPr>
          <w:position w:val="-10"/>
        </w:rPr>
        <w:object w:dxaOrig="900" w:dyaOrig="300" w14:anchorId="35AEDFB9">
          <v:shape id="_x0000_i2407" type="#_x0000_t75" style="width:45pt;height:15pt" o:ole="">
            <v:imagedata r:id="rId77" o:title=""/>
          </v:shape>
          <o:OLEObject Type="Embed" ProgID="Equation.DSMT4" ShapeID="_x0000_i2407" DrawAspect="Content" ObjectID="_1808643765" r:id="rId78"/>
        </w:object>
      </w:r>
      <w:r w:rsidRPr="00367195">
        <w:rPr>
          <w:rFonts w:ascii="Arial" w:hAnsi="Arial" w:cs="Arial"/>
          <w:sz w:val="20"/>
          <w:szCs w:val="20"/>
        </w:rPr>
        <w:t xml:space="preserve">, которая равна нулю в точке экстремума статической характеристики </w:t>
      </w:r>
      <w:r w:rsidR="00936631" w:rsidRPr="00936631">
        <w:rPr>
          <w:position w:val="-18"/>
        </w:rPr>
        <w:object w:dxaOrig="1160" w:dyaOrig="460" w14:anchorId="7C5414BF">
          <v:shape id="_x0000_i2408" type="#_x0000_t75" style="width:57.75pt;height:22.9pt" o:ole="">
            <v:imagedata r:id="rId79" o:title=""/>
          </v:shape>
          <o:OLEObject Type="Embed" ProgID="Equation.DSMT4" ShapeID="_x0000_i2408" DrawAspect="Content" ObjectID="_1808643766" r:id="rId80"/>
        </w:object>
      </w:r>
      <w:r w:rsidRPr="00367195">
        <w:rPr>
          <w:rFonts w:ascii="Arial" w:hAnsi="Arial" w:cs="Arial"/>
          <w:sz w:val="20"/>
          <w:szCs w:val="20"/>
        </w:rPr>
        <w:t>. Алгоритм становится неработоспособным.</w:t>
      </w:r>
    </w:p>
    <w:p w14:paraId="428140E2" w14:textId="00E34D7F" w:rsidR="00367195" w:rsidRPr="00367195" w:rsidRDefault="00367195" w:rsidP="003C6E3A">
      <w:pPr>
        <w:spacing w:after="0" w:line="240" w:lineRule="auto"/>
        <w:ind w:firstLine="567"/>
        <w:jc w:val="both"/>
        <w:rPr>
          <w:rFonts w:ascii="Arial" w:hAnsi="Arial" w:cs="Arial"/>
          <w:sz w:val="20"/>
          <w:szCs w:val="20"/>
        </w:rPr>
      </w:pPr>
      <w:r w:rsidRPr="00367195">
        <w:rPr>
          <w:rFonts w:ascii="Arial" w:hAnsi="Arial" w:cs="Arial"/>
          <w:sz w:val="20"/>
          <w:szCs w:val="20"/>
        </w:rPr>
        <w:t xml:space="preserve">Для решения проблемы предлагается использовать в алгоритме кусочно-постоянную функцию, имеющую точку разрыва первого рода, например, точку скачка в окрестности значения </w:t>
      </w:r>
      <w:r w:rsidR="00936631" w:rsidRPr="00936631">
        <w:rPr>
          <w:position w:val="-10"/>
        </w:rPr>
        <w:object w:dxaOrig="840" w:dyaOrig="360" w14:anchorId="07722CBB">
          <v:shape id="_x0000_i2409" type="#_x0000_t75" style="width:42pt;height:18.4pt" o:ole="">
            <v:imagedata r:id="rId81" o:title=""/>
          </v:shape>
          <o:OLEObject Type="Embed" ProgID="Equation.DSMT4" ShapeID="_x0000_i2409" DrawAspect="Content" ObjectID="_1808643767" r:id="rId82"/>
        </w:object>
      </w:r>
      <w:r w:rsidRPr="00367195">
        <w:rPr>
          <w:rFonts w:ascii="Arial" w:hAnsi="Arial" w:cs="Arial"/>
          <w:sz w:val="20"/>
          <w:szCs w:val="20"/>
        </w:rPr>
        <w:t>:</w:t>
      </w:r>
    </w:p>
    <w:p w14:paraId="7748E6CF" w14:textId="3BA0848B" w:rsidR="00367195" w:rsidRDefault="00936631" w:rsidP="00367195">
      <w:pPr>
        <w:spacing w:after="0" w:line="240" w:lineRule="auto"/>
        <w:ind w:firstLine="708"/>
        <w:jc w:val="both"/>
        <w:rPr>
          <w:rFonts w:ascii="Arial" w:hAnsi="Arial" w:cs="Arial"/>
          <w:sz w:val="20"/>
          <w:szCs w:val="20"/>
        </w:rPr>
      </w:pPr>
      <w:r w:rsidRPr="00936631">
        <w:rPr>
          <w:position w:val="-38"/>
        </w:rPr>
        <w:object w:dxaOrig="1180" w:dyaOrig="780" w14:anchorId="59811C41">
          <v:shape id="_x0000_i2410" type="#_x0000_t75" style="width:58.9pt;height:38.65pt" o:ole="">
            <v:imagedata r:id="rId83" o:title=""/>
          </v:shape>
          <o:OLEObject Type="Embed" ProgID="Equation.DSMT4" ShapeID="_x0000_i2410" DrawAspect="Content" ObjectID="_1808643768" r:id="rId84"/>
        </w:object>
      </w:r>
      <w:r w:rsidR="00367195" w:rsidRPr="00367195">
        <w:rPr>
          <w:rFonts w:ascii="Arial" w:hAnsi="Arial" w:cs="Arial"/>
          <w:sz w:val="20"/>
          <w:szCs w:val="20"/>
        </w:rPr>
        <w:t>.</w:t>
      </w:r>
    </w:p>
    <w:p w14:paraId="508A9FF5" w14:textId="48EB09F4" w:rsidR="009F6B00" w:rsidRDefault="00A45FEE" w:rsidP="003C6E3A">
      <w:pPr>
        <w:spacing w:after="0" w:line="240" w:lineRule="auto"/>
        <w:ind w:firstLine="567"/>
        <w:jc w:val="both"/>
        <w:rPr>
          <w:rFonts w:ascii="Arial" w:hAnsi="Arial" w:cs="Arial"/>
          <w:sz w:val="20"/>
          <w:szCs w:val="20"/>
        </w:rPr>
      </w:pPr>
      <w:r w:rsidRPr="00A45FEE">
        <w:rPr>
          <w:rFonts w:ascii="Arial" w:hAnsi="Arial" w:cs="Arial"/>
          <w:b/>
          <w:bCs/>
          <w:sz w:val="20"/>
          <w:szCs w:val="20"/>
        </w:rPr>
        <w:t>Моделирование системы управления.</w:t>
      </w:r>
      <w:r>
        <w:rPr>
          <w:rFonts w:ascii="Arial" w:hAnsi="Arial" w:cs="Arial"/>
          <w:sz w:val="20"/>
          <w:szCs w:val="20"/>
        </w:rPr>
        <w:t xml:space="preserve"> С целью оценки </w:t>
      </w:r>
      <w:r w:rsidR="00812866">
        <w:rPr>
          <w:rFonts w:ascii="Arial" w:hAnsi="Arial" w:cs="Arial"/>
          <w:sz w:val="20"/>
          <w:szCs w:val="20"/>
        </w:rPr>
        <w:t>работоспособности</w:t>
      </w:r>
      <w:r w:rsidR="00C327C3">
        <w:rPr>
          <w:rFonts w:ascii="Arial" w:hAnsi="Arial" w:cs="Arial"/>
          <w:sz w:val="20"/>
          <w:szCs w:val="20"/>
        </w:rPr>
        <w:t xml:space="preserve"> СУ путём моделирования была создана математическая модель химического реактора, в котором реализуется реакция (1). При заданной нагрузке на аппарат по исходному реагенту </w:t>
      </w:r>
      <w:r w:rsidR="00C327C3" w:rsidRPr="003D21B1">
        <w:rPr>
          <w:rFonts w:ascii="Arial" w:hAnsi="Arial" w:cs="Arial"/>
          <w:i/>
          <w:iCs/>
          <w:sz w:val="20"/>
          <w:szCs w:val="20"/>
        </w:rPr>
        <w:t>А</w:t>
      </w:r>
      <w:r w:rsidR="00C327C3">
        <w:rPr>
          <w:rFonts w:ascii="Arial" w:hAnsi="Arial" w:cs="Arial"/>
          <w:sz w:val="20"/>
          <w:szCs w:val="20"/>
        </w:rPr>
        <w:t xml:space="preserve"> (</w:t>
      </w:r>
      <w:r w:rsidR="003D21B1">
        <w:rPr>
          <w:rFonts w:ascii="Arial" w:hAnsi="Arial" w:cs="Arial"/>
          <w:i/>
          <w:iCs/>
          <w:sz w:val="20"/>
          <w:szCs w:val="20"/>
          <w:lang w:val="en-US"/>
        </w:rPr>
        <w:t>v</w:t>
      </w:r>
      <w:r w:rsidR="003D21B1" w:rsidRPr="003D21B1">
        <w:rPr>
          <w:rFonts w:ascii="Arial" w:hAnsi="Arial" w:cs="Arial"/>
          <w:sz w:val="20"/>
          <w:szCs w:val="20"/>
          <w:vertAlign w:val="subscript"/>
        </w:rPr>
        <w:t>1</w:t>
      </w:r>
      <w:r w:rsidR="003D21B1">
        <w:rPr>
          <w:rFonts w:ascii="Arial" w:hAnsi="Arial" w:cs="Arial"/>
          <w:sz w:val="20"/>
          <w:szCs w:val="20"/>
        </w:rPr>
        <w:t>·</w:t>
      </w:r>
      <w:r w:rsidR="003D21B1">
        <w:rPr>
          <w:rFonts w:ascii="Arial" w:hAnsi="Arial" w:cs="Arial"/>
          <w:i/>
          <w:iCs/>
          <w:sz w:val="20"/>
          <w:szCs w:val="20"/>
          <w:lang w:val="en-US"/>
        </w:rPr>
        <w:t>C</w:t>
      </w:r>
      <w:r w:rsidR="003D21B1" w:rsidRPr="003D21B1">
        <w:rPr>
          <w:rFonts w:ascii="Arial" w:hAnsi="Arial" w:cs="Arial"/>
          <w:sz w:val="20"/>
          <w:szCs w:val="20"/>
          <w:vertAlign w:val="subscript"/>
          <w:lang w:val="en-US"/>
        </w:rPr>
        <w:t>A</w:t>
      </w:r>
      <w:proofErr w:type="spellStart"/>
      <w:r w:rsidR="003D21B1" w:rsidRPr="003D21B1">
        <w:rPr>
          <w:rFonts w:ascii="Arial" w:hAnsi="Arial" w:cs="Arial"/>
          <w:sz w:val="20"/>
          <w:szCs w:val="20"/>
          <w:vertAlign w:val="subscript"/>
        </w:rPr>
        <w:t>вх</w:t>
      </w:r>
      <w:proofErr w:type="spellEnd"/>
      <w:r w:rsidR="00C327C3">
        <w:rPr>
          <w:rFonts w:ascii="Arial" w:hAnsi="Arial" w:cs="Arial"/>
          <w:sz w:val="20"/>
          <w:szCs w:val="20"/>
        </w:rPr>
        <w:t xml:space="preserve">), заданной температуре были определены </w:t>
      </w:r>
      <w:proofErr w:type="spellStart"/>
      <w:r w:rsidR="00C327C3">
        <w:rPr>
          <w:rFonts w:ascii="Arial" w:hAnsi="Arial" w:cs="Arial"/>
          <w:sz w:val="20"/>
          <w:szCs w:val="20"/>
        </w:rPr>
        <w:t>режимно</w:t>
      </w:r>
      <w:proofErr w:type="spellEnd"/>
      <w:r w:rsidR="00C327C3">
        <w:rPr>
          <w:rFonts w:ascii="Arial" w:hAnsi="Arial" w:cs="Arial"/>
          <w:sz w:val="20"/>
          <w:szCs w:val="20"/>
        </w:rPr>
        <w:t>-технологические параметры процесса.</w:t>
      </w:r>
    </w:p>
    <w:p w14:paraId="4D25092B" w14:textId="70A5465E" w:rsidR="009F6B00" w:rsidRDefault="001E0AD1" w:rsidP="003C6E3A">
      <w:pPr>
        <w:spacing w:after="0" w:line="240" w:lineRule="auto"/>
        <w:ind w:firstLine="567"/>
        <w:jc w:val="both"/>
        <w:rPr>
          <w:rFonts w:ascii="Arial" w:hAnsi="Arial" w:cs="Arial"/>
          <w:sz w:val="20"/>
          <w:szCs w:val="20"/>
        </w:rPr>
      </w:pPr>
      <w:r>
        <w:rPr>
          <w:rFonts w:ascii="Arial" w:hAnsi="Arial" w:cs="Arial"/>
          <w:sz w:val="20"/>
          <w:szCs w:val="20"/>
        </w:rPr>
        <w:t>М</w:t>
      </w:r>
      <w:r w:rsidRPr="001E0AD1">
        <w:rPr>
          <w:rFonts w:ascii="Arial" w:hAnsi="Arial" w:cs="Arial"/>
          <w:sz w:val="20"/>
          <w:szCs w:val="20"/>
        </w:rPr>
        <w:t>атематическая модель возбужденного движения химической подсистемы запишется:</w:t>
      </w:r>
    </w:p>
    <w:p w14:paraId="7F2E1666" w14:textId="74803462" w:rsidR="00FE76A6" w:rsidRDefault="00FE76A6" w:rsidP="00FE76A6">
      <w:pPr>
        <w:spacing w:after="0" w:line="240" w:lineRule="auto"/>
        <w:jc w:val="both"/>
      </w:pPr>
      <w:r w:rsidRPr="00936631">
        <w:rPr>
          <w:position w:val="-22"/>
        </w:rPr>
        <w:object w:dxaOrig="4420" w:dyaOrig="560" w14:anchorId="04F89805">
          <v:shape id="_x0000_i2435" type="#_x0000_t75" style="width:221.25pt;height:28.15pt" o:ole="">
            <v:imagedata r:id="rId85" o:title=""/>
          </v:shape>
          <o:OLEObject Type="Embed" ProgID="Equation.DSMT4" ShapeID="_x0000_i2435" DrawAspect="Content" ObjectID="_1808643769" r:id="rId86"/>
        </w:object>
      </w:r>
    </w:p>
    <w:p w14:paraId="0AF3298F" w14:textId="6F03BB61" w:rsidR="001E0AD1" w:rsidRPr="00DD3BD5" w:rsidRDefault="00FE76A6" w:rsidP="00FE76A6">
      <w:pPr>
        <w:spacing w:after="0" w:line="240" w:lineRule="auto"/>
        <w:jc w:val="both"/>
        <w:rPr>
          <w:rFonts w:ascii="Times New Roman" w:hAnsi="Times New Roman" w:cs="Times New Roman"/>
        </w:rPr>
      </w:pPr>
      <w:r w:rsidRPr="00FE76A6">
        <w:rPr>
          <w:position w:val="-20"/>
        </w:rPr>
        <w:object w:dxaOrig="760" w:dyaOrig="540" w14:anchorId="261E4144">
          <v:shape id="_x0000_i2430" type="#_x0000_t75" style="width:37.9pt;height:27pt" o:ole="">
            <v:imagedata r:id="rId87" o:title=""/>
          </v:shape>
          <o:OLEObject Type="Embed" ProgID="Equation.DSMT4" ShapeID="_x0000_i2430" DrawAspect="Content" ObjectID="_1808643770" r:id="rId88"/>
        </w:object>
      </w:r>
      <w:r w:rsidR="001E0AD1" w:rsidRPr="00DD3BD5">
        <w:rPr>
          <w:rFonts w:ascii="Times New Roman" w:hAnsi="Times New Roman" w:cs="Times New Roman"/>
        </w:rPr>
        <w:t>,</w:t>
      </w:r>
    </w:p>
    <w:p w14:paraId="2D8E01DB" w14:textId="29211194" w:rsidR="001E0AD1" w:rsidRPr="00DD3BD5" w:rsidRDefault="00FE76A6" w:rsidP="00FE76A6">
      <w:pPr>
        <w:spacing w:after="0" w:line="240" w:lineRule="auto"/>
        <w:jc w:val="both"/>
        <w:rPr>
          <w:rFonts w:ascii="Times New Roman" w:hAnsi="Times New Roman" w:cs="Times New Roman"/>
        </w:rPr>
      </w:pPr>
      <w:r w:rsidRPr="00936631">
        <w:rPr>
          <w:position w:val="-22"/>
        </w:rPr>
        <w:object w:dxaOrig="3840" w:dyaOrig="560" w14:anchorId="1C4B5F1E">
          <v:shape id="_x0000_i2431" type="#_x0000_t75" style="width:192.4pt;height:28.15pt" o:ole="">
            <v:imagedata r:id="rId89" o:title=""/>
          </v:shape>
          <o:OLEObject Type="Embed" ProgID="Equation.DSMT4" ShapeID="_x0000_i2431" DrawAspect="Content" ObjectID="_1808643771" r:id="rId90"/>
        </w:object>
      </w:r>
      <w:r w:rsidRPr="00FE76A6">
        <w:rPr>
          <w:position w:val="-20"/>
        </w:rPr>
        <w:object w:dxaOrig="1300" w:dyaOrig="540" w14:anchorId="766C7535">
          <v:shape id="_x0000_i2432" type="#_x0000_t75" style="width:65.25pt;height:27pt" o:ole="">
            <v:imagedata r:id="rId91" o:title=""/>
          </v:shape>
          <o:OLEObject Type="Embed" ProgID="Equation.DSMT4" ShapeID="_x0000_i2432" DrawAspect="Content" ObjectID="_1808643772" r:id="rId92"/>
        </w:object>
      </w:r>
      <w:r w:rsidR="001E0AD1" w:rsidRPr="00DD3BD5">
        <w:rPr>
          <w:rFonts w:ascii="Times New Roman" w:hAnsi="Times New Roman" w:cs="Times New Roman"/>
        </w:rPr>
        <w:t>,</w:t>
      </w:r>
    </w:p>
    <w:p w14:paraId="3BE9FD29" w14:textId="2DFA66B5" w:rsidR="001E0AD1" w:rsidRPr="00DD3BD5" w:rsidRDefault="00FE76A6" w:rsidP="001E0AD1">
      <w:pPr>
        <w:spacing w:after="0" w:line="240" w:lineRule="auto"/>
        <w:jc w:val="both"/>
        <w:rPr>
          <w:rFonts w:ascii="Times New Roman" w:hAnsi="Times New Roman" w:cs="Times New Roman"/>
        </w:rPr>
      </w:pPr>
      <w:r w:rsidRPr="00936631">
        <w:rPr>
          <w:position w:val="-22"/>
        </w:rPr>
        <w:object w:dxaOrig="4239" w:dyaOrig="560" w14:anchorId="008AD467">
          <v:shape id="_x0000_i2433" type="#_x0000_t75" style="width:212.25pt;height:28.15pt" o:ole="">
            <v:imagedata r:id="rId93" o:title=""/>
          </v:shape>
          <o:OLEObject Type="Embed" ProgID="Equation.DSMT4" ShapeID="_x0000_i2433" DrawAspect="Content" ObjectID="_1808643773" r:id="rId94"/>
        </w:object>
      </w:r>
      <w:r w:rsidRPr="00FE76A6">
        <w:rPr>
          <w:position w:val="-20"/>
        </w:rPr>
        <w:object w:dxaOrig="780" w:dyaOrig="540" w14:anchorId="64887B62">
          <v:shape id="_x0000_i2434" type="#_x0000_t75" style="width:39pt;height:27pt" o:ole="">
            <v:imagedata r:id="rId95" o:title=""/>
          </v:shape>
          <o:OLEObject Type="Embed" ProgID="Equation.DSMT4" ShapeID="_x0000_i2434" DrawAspect="Content" ObjectID="_1808643774" r:id="rId96"/>
        </w:object>
      </w:r>
      <w:r w:rsidR="001E0AD1" w:rsidRPr="00DD3BD5">
        <w:rPr>
          <w:rFonts w:ascii="Times New Roman" w:hAnsi="Times New Roman" w:cs="Times New Roman"/>
        </w:rPr>
        <w:t>,</w:t>
      </w:r>
      <w:r w:rsidR="001E0AD1" w:rsidRPr="00DD3BD5">
        <w:rPr>
          <w:rFonts w:ascii="Times New Roman" w:hAnsi="Times New Roman" w:cs="Times New Roman"/>
        </w:rPr>
        <w:tab/>
      </w:r>
      <w:r w:rsidR="001E0AD1" w:rsidRPr="00DD3BD5">
        <w:rPr>
          <w:rFonts w:ascii="Times New Roman" w:hAnsi="Times New Roman" w:cs="Times New Roman"/>
        </w:rPr>
        <w:tab/>
      </w:r>
      <w:r w:rsidR="001E0AD1" w:rsidRPr="00DD3BD5">
        <w:rPr>
          <w:rFonts w:ascii="Times New Roman" w:hAnsi="Times New Roman" w:cs="Times New Roman"/>
        </w:rPr>
        <w:tab/>
      </w:r>
      <w:r w:rsidR="001E0AD1" w:rsidRPr="00DD3BD5">
        <w:rPr>
          <w:rFonts w:ascii="Times New Roman" w:hAnsi="Times New Roman" w:cs="Times New Roman"/>
        </w:rPr>
        <w:tab/>
      </w:r>
    </w:p>
    <w:p w14:paraId="1AA1D621" w14:textId="52B7E707" w:rsidR="001E0AD1" w:rsidRPr="004502AA" w:rsidRDefault="00936631" w:rsidP="003C6E3A">
      <w:pPr>
        <w:spacing w:after="0" w:line="240" w:lineRule="auto"/>
        <w:jc w:val="both"/>
        <w:rPr>
          <w:rFonts w:ascii="Arial" w:hAnsi="Arial" w:cs="Arial"/>
          <w:sz w:val="20"/>
          <w:szCs w:val="20"/>
        </w:rPr>
      </w:pPr>
      <w:r w:rsidRPr="00936631">
        <w:rPr>
          <w:position w:val="-26"/>
        </w:rPr>
        <w:object w:dxaOrig="2160" w:dyaOrig="600" w14:anchorId="1C2222E5">
          <v:shape id="_x0000_i2436" type="#_x0000_t75" style="width:108pt;height:30pt" o:ole="">
            <v:imagedata r:id="rId97" o:title=""/>
          </v:shape>
          <o:OLEObject Type="Embed" ProgID="Equation.DSMT4" ShapeID="_x0000_i2436" DrawAspect="Content" ObjectID="_1808643775" r:id="rId98"/>
        </w:object>
      </w:r>
      <w:r w:rsidR="001E0AD1" w:rsidRPr="004502AA">
        <w:rPr>
          <w:rFonts w:ascii="Arial" w:hAnsi="Arial" w:cs="Arial"/>
          <w:sz w:val="20"/>
          <w:szCs w:val="20"/>
        </w:rPr>
        <w:t>,</w:t>
      </w:r>
      <w:r w:rsidR="001E0AD1" w:rsidRPr="004502AA">
        <w:rPr>
          <w:rFonts w:ascii="Arial" w:hAnsi="Arial" w:cs="Arial"/>
          <w:sz w:val="20"/>
          <w:szCs w:val="20"/>
        </w:rPr>
        <w:tab/>
      </w:r>
      <w:r w:rsidR="001E0AD1" w:rsidRPr="004502AA">
        <w:rPr>
          <w:rFonts w:ascii="Arial" w:hAnsi="Arial" w:cs="Arial"/>
          <w:sz w:val="20"/>
          <w:szCs w:val="20"/>
        </w:rPr>
        <w:tab/>
      </w:r>
      <w:r w:rsidR="003C6E3A">
        <w:rPr>
          <w:rFonts w:ascii="Arial" w:hAnsi="Arial" w:cs="Arial"/>
          <w:sz w:val="20"/>
          <w:szCs w:val="20"/>
          <w:lang w:val="en-US"/>
        </w:rPr>
        <w:t xml:space="preserve">       </w:t>
      </w:r>
      <w:proofErr w:type="gramStart"/>
      <w:r w:rsidR="003C6E3A">
        <w:rPr>
          <w:rFonts w:ascii="Arial" w:hAnsi="Arial" w:cs="Arial"/>
          <w:sz w:val="20"/>
          <w:szCs w:val="20"/>
          <w:lang w:val="en-US"/>
        </w:rPr>
        <w:t xml:space="preserve">  </w:t>
      </w:r>
      <w:r w:rsidR="003C6E3A" w:rsidRPr="004502AA">
        <w:rPr>
          <w:rFonts w:ascii="Arial" w:hAnsi="Arial" w:cs="Arial"/>
          <w:sz w:val="20"/>
          <w:szCs w:val="20"/>
        </w:rPr>
        <w:t xml:space="preserve"> </w:t>
      </w:r>
      <w:r w:rsidR="001E0AD1" w:rsidRPr="004502AA">
        <w:rPr>
          <w:rFonts w:ascii="Arial" w:hAnsi="Arial" w:cs="Arial"/>
          <w:sz w:val="20"/>
          <w:szCs w:val="20"/>
        </w:rPr>
        <w:t>(</w:t>
      </w:r>
      <w:proofErr w:type="gramEnd"/>
      <w:r w:rsidR="008F16EE">
        <w:rPr>
          <w:rFonts w:ascii="Arial" w:hAnsi="Arial" w:cs="Arial"/>
          <w:sz w:val="20"/>
          <w:szCs w:val="20"/>
        </w:rPr>
        <w:t>10</w:t>
      </w:r>
      <w:r w:rsidR="001E0AD1" w:rsidRPr="004502AA">
        <w:rPr>
          <w:rFonts w:ascii="Arial" w:hAnsi="Arial" w:cs="Arial"/>
          <w:sz w:val="20"/>
          <w:szCs w:val="20"/>
        </w:rPr>
        <w:t>)</w:t>
      </w:r>
    </w:p>
    <w:p w14:paraId="62996F77" w14:textId="2CE82FF5" w:rsidR="001E0AD1" w:rsidRPr="004502AA" w:rsidRDefault="001E0AD1" w:rsidP="001E0AD1">
      <w:pPr>
        <w:spacing w:after="0" w:line="240" w:lineRule="auto"/>
        <w:jc w:val="both"/>
        <w:rPr>
          <w:rFonts w:ascii="Arial" w:hAnsi="Arial" w:cs="Arial"/>
          <w:sz w:val="20"/>
          <w:szCs w:val="20"/>
        </w:rPr>
      </w:pPr>
      <w:r w:rsidRPr="004502AA">
        <w:rPr>
          <w:rFonts w:ascii="Arial" w:hAnsi="Arial" w:cs="Arial"/>
          <w:sz w:val="20"/>
          <w:szCs w:val="20"/>
        </w:rPr>
        <w:t xml:space="preserve">где </w:t>
      </w:r>
      <w:proofErr w:type="spellStart"/>
      <w:r w:rsidRPr="004502AA">
        <w:rPr>
          <w:rFonts w:ascii="Arial" w:hAnsi="Arial" w:cs="Arial"/>
          <w:i/>
          <w:iCs/>
          <w:sz w:val="20"/>
          <w:szCs w:val="20"/>
        </w:rPr>
        <w:t>С</w:t>
      </w:r>
      <w:r w:rsidRPr="004502AA">
        <w:rPr>
          <w:rFonts w:ascii="Arial" w:hAnsi="Arial" w:cs="Arial"/>
          <w:i/>
          <w:iCs/>
          <w:sz w:val="20"/>
          <w:szCs w:val="20"/>
          <w:vertAlign w:val="subscript"/>
        </w:rPr>
        <w:t>А</w:t>
      </w:r>
      <w:r w:rsidRPr="004502AA">
        <w:rPr>
          <w:rFonts w:ascii="Arial" w:hAnsi="Arial" w:cs="Arial"/>
          <w:sz w:val="20"/>
          <w:szCs w:val="20"/>
          <w:vertAlign w:val="subscript"/>
        </w:rPr>
        <w:t>вх</w:t>
      </w:r>
      <w:proofErr w:type="spellEnd"/>
      <w:r w:rsidRPr="004502AA">
        <w:rPr>
          <w:rFonts w:ascii="Arial" w:hAnsi="Arial" w:cs="Arial"/>
          <w:sz w:val="20"/>
          <w:szCs w:val="20"/>
        </w:rPr>
        <w:t xml:space="preserve">, </w:t>
      </w:r>
      <w:proofErr w:type="spellStart"/>
      <w:r w:rsidRPr="004502AA">
        <w:rPr>
          <w:rFonts w:ascii="Arial" w:hAnsi="Arial" w:cs="Arial"/>
          <w:i/>
          <w:iCs/>
          <w:sz w:val="20"/>
          <w:szCs w:val="20"/>
        </w:rPr>
        <w:t>С</w:t>
      </w:r>
      <w:r w:rsidRPr="004502AA">
        <w:rPr>
          <w:rFonts w:ascii="Arial" w:hAnsi="Arial" w:cs="Arial"/>
          <w:i/>
          <w:iCs/>
          <w:sz w:val="20"/>
          <w:szCs w:val="20"/>
          <w:vertAlign w:val="subscript"/>
        </w:rPr>
        <w:t>В</w:t>
      </w:r>
      <w:r w:rsidRPr="004502AA">
        <w:rPr>
          <w:rFonts w:ascii="Arial" w:hAnsi="Arial" w:cs="Arial"/>
          <w:sz w:val="20"/>
          <w:szCs w:val="20"/>
          <w:vertAlign w:val="subscript"/>
        </w:rPr>
        <w:t>вх</w:t>
      </w:r>
      <w:proofErr w:type="spellEnd"/>
      <w:r w:rsidRPr="004502AA">
        <w:rPr>
          <w:rFonts w:ascii="Arial" w:hAnsi="Arial" w:cs="Arial"/>
          <w:sz w:val="20"/>
          <w:szCs w:val="20"/>
        </w:rPr>
        <w:t xml:space="preserve"> – концентрации исходных компонентов во входных потоках. </w:t>
      </w:r>
    </w:p>
    <w:p w14:paraId="3356230A" w14:textId="46349A3F" w:rsidR="001E0AD1" w:rsidRPr="00646AB9" w:rsidRDefault="001E0AD1" w:rsidP="003C6E3A">
      <w:pPr>
        <w:spacing w:after="0" w:line="240" w:lineRule="auto"/>
        <w:ind w:firstLine="567"/>
        <w:jc w:val="both"/>
        <w:rPr>
          <w:rFonts w:ascii="Arial" w:hAnsi="Arial" w:cs="Arial"/>
          <w:sz w:val="20"/>
          <w:szCs w:val="20"/>
        </w:rPr>
      </w:pPr>
      <w:r w:rsidRPr="004502AA">
        <w:rPr>
          <w:rFonts w:ascii="Arial" w:hAnsi="Arial" w:cs="Arial"/>
          <w:sz w:val="20"/>
          <w:szCs w:val="20"/>
        </w:rPr>
        <w:t xml:space="preserve">Значения </w:t>
      </w:r>
      <w:proofErr w:type="spellStart"/>
      <w:r w:rsidRPr="004502AA">
        <w:rPr>
          <w:rFonts w:ascii="Arial" w:hAnsi="Arial" w:cs="Arial"/>
          <w:sz w:val="20"/>
          <w:szCs w:val="20"/>
        </w:rPr>
        <w:t>режимно</w:t>
      </w:r>
      <w:proofErr w:type="spellEnd"/>
      <w:r w:rsidRPr="004502AA">
        <w:rPr>
          <w:rFonts w:ascii="Arial" w:hAnsi="Arial" w:cs="Arial"/>
          <w:sz w:val="20"/>
          <w:szCs w:val="20"/>
        </w:rPr>
        <w:t>-технологических и конструктивных параметров процесса в стационарном установившемся режиме функционирования объекта (в изотермическом режиме</w:t>
      </w:r>
      <w:r w:rsidR="004502AA">
        <w:rPr>
          <w:rFonts w:ascii="Arial" w:hAnsi="Arial" w:cs="Arial"/>
          <w:sz w:val="20"/>
          <w:szCs w:val="20"/>
        </w:rPr>
        <w:t xml:space="preserve"> при температуре</w:t>
      </w:r>
      <w:r w:rsidR="005108D4" w:rsidRPr="005108D4">
        <w:rPr>
          <w:rFonts w:ascii="Arial" w:hAnsi="Arial" w:cs="Arial"/>
          <w:sz w:val="20"/>
          <w:szCs w:val="20"/>
        </w:rPr>
        <w:t xml:space="preserve"> </w:t>
      </w:r>
      <w:r w:rsidR="005108D4" w:rsidRPr="00E80360">
        <w:rPr>
          <w:rFonts w:ascii="Arial" w:hAnsi="Arial" w:cs="Arial"/>
          <w:i/>
          <w:iCs/>
          <w:sz w:val="20"/>
          <w:szCs w:val="20"/>
          <w:lang w:val="en-US"/>
        </w:rPr>
        <w:t>t</w:t>
      </w:r>
      <w:r w:rsidR="005108D4" w:rsidRPr="005108D4">
        <w:rPr>
          <w:rFonts w:ascii="Arial" w:hAnsi="Arial" w:cs="Arial"/>
          <w:sz w:val="20"/>
          <w:szCs w:val="20"/>
        </w:rPr>
        <w:t xml:space="preserve"> </w:t>
      </w:r>
      <w:r w:rsidR="005108D4" w:rsidRPr="00E80360">
        <w:rPr>
          <w:rFonts w:ascii="Arial" w:hAnsi="Arial" w:cs="Arial"/>
          <w:sz w:val="20"/>
          <w:szCs w:val="20"/>
        </w:rPr>
        <w:t>=</w:t>
      </w:r>
      <w:r w:rsidRPr="004502AA">
        <w:rPr>
          <w:rFonts w:ascii="Arial" w:hAnsi="Arial" w:cs="Arial"/>
          <w:sz w:val="20"/>
          <w:szCs w:val="20"/>
        </w:rPr>
        <w:t xml:space="preserve"> 80 </w:t>
      </w:r>
      <w:r w:rsidRPr="004502AA">
        <w:rPr>
          <w:rFonts w:ascii="Cambria Math" w:hAnsi="Cambria Math" w:cs="Cambria Math"/>
          <w:sz w:val="20"/>
          <w:szCs w:val="20"/>
        </w:rPr>
        <w:t>℃</w:t>
      </w:r>
      <w:r w:rsidRPr="004502AA">
        <w:rPr>
          <w:rFonts w:ascii="Arial" w:hAnsi="Arial" w:cs="Arial"/>
          <w:sz w:val="20"/>
          <w:szCs w:val="20"/>
        </w:rPr>
        <w:t xml:space="preserve">) следующие: </w:t>
      </w:r>
      <w:r w:rsidRPr="004502AA">
        <w:rPr>
          <w:rFonts w:ascii="Arial" w:hAnsi="Arial" w:cs="Arial"/>
          <w:i/>
          <w:iCs/>
          <w:sz w:val="20"/>
          <w:szCs w:val="20"/>
          <w:lang w:val="en-US"/>
        </w:rPr>
        <w:t>V</w:t>
      </w:r>
      <w:r w:rsidRPr="004502AA">
        <w:rPr>
          <w:rFonts w:ascii="Arial" w:hAnsi="Arial" w:cs="Arial"/>
          <w:sz w:val="20"/>
          <w:szCs w:val="20"/>
        </w:rPr>
        <w:t xml:space="preserve"> = 10 м</w:t>
      </w:r>
      <w:r w:rsidRPr="004502AA">
        <w:rPr>
          <w:rFonts w:ascii="Arial" w:hAnsi="Arial" w:cs="Arial"/>
          <w:sz w:val="20"/>
          <w:szCs w:val="20"/>
          <w:vertAlign w:val="superscript"/>
        </w:rPr>
        <w:t>3</w:t>
      </w:r>
      <w:r w:rsidRPr="004502AA">
        <w:rPr>
          <w:rFonts w:ascii="Arial" w:hAnsi="Arial" w:cs="Arial"/>
          <w:sz w:val="20"/>
          <w:szCs w:val="20"/>
        </w:rPr>
        <w:t xml:space="preserve">; </w:t>
      </w:r>
      <w:r w:rsidRPr="004502AA">
        <w:rPr>
          <w:rFonts w:ascii="Arial" w:hAnsi="Arial" w:cs="Arial"/>
          <w:i/>
          <w:iCs/>
          <w:sz w:val="20"/>
          <w:szCs w:val="20"/>
          <w:lang w:val="en-US"/>
        </w:rPr>
        <w:t>v</w:t>
      </w:r>
      <w:r w:rsidRPr="004502AA">
        <w:rPr>
          <w:rFonts w:ascii="Arial" w:hAnsi="Arial" w:cs="Arial"/>
          <w:sz w:val="20"/>
          <w:szCs w:val="20"/>
          <w:vertAlign w:val="subscript"/>
        </w:rPr>
        <w:t>1</w:t>
      </w:r>
      <w:r w:rsidRPr="004502AA">
        <w:rPr>
          <w:rFonts w:ascii="Arial" w:hAnsi="Arial" w:cs="Arial"/>
          <w:sz w:val="20"/>
          <w:szCs w:val="20"/>
        </w:rPr>
        <w:t xml:space="preserve"> = 0.3 м</w:t>
      </w:r>
      <w:r w:rsidRPr="004502AA">
        <w:rPr>
          <w:rFonts w:ascii="Arial" w:hAnsi="Arial" w:cs="Arial"/>
          <w:sz w:val="20"/>
          <w:szCs w:val="20"/>
          <w:vertAlign w:val="superscript"/>
        </w:rPr>
        <w:t>3</w:t>
      </w:r>
      <w:r w:rsidRPr="004502AA">
        <w:rPr>
          <w:rFonts w:ascii="Arial" w:hAnsi="Arial" w:cs="Arial"/>
          <w:sz w:val="20"/>
          <w:szCs w:val="20"/>
        </w:rPr>
        <w:t xml:space="preserve">/мин; </w:t>
      </w:r>
      <w:r w:rsidRPr="004502AA">
        <w:rPr>
          <w:rFonts w:ascii="Arial" w:hAnsi="Arial" w:cs="Arial"/>
          <w:i/>
          <w:iCs/>
          <w:sz w:val="20"/>
          <w:szCs w:val="20"/>
          <w:lang w:val="en-US"/>
        </w:rPr>
        <w:t>v</w:t>
      </w:r>
      <w:r w:rsidRPr="004502AA">
        <w:rPr>
          <w:rFonts w:ascii="Arial" w:hAnsi="Arial" w:cs="Arial"/>
          <w:sz w:val="20"/>
          <w:szCs w:val="20"/>
          <w:vertAlign w:val="subscript"/>
        </w:rPr>
        <w:t>2</w:t>
      </w:r>
      <w:r w:rsidRPr="004502AA">
        <w:rPr>
          <w:rFonts w:ascii="Arial" w:hAnsi="Arial" w:cs="Arial"/>
          <w:sz w:val="20"/>
          <w:szCs w:val="20"/>
        </w:rPr>
        <w:t xml:space="preserve"> = 0.7 м</w:t>
      </w:r>
      <w:r w:rsidRPr="004502AA">
        <w:rPr>
          <w:rFonts w:ascii="Arial" w:hAnsi="Arial" w:cs="Arial"/>
          <w:sz w:val="20"/>
          <w:szCs w:val="20"/>
          <w:vertAlign w:val="superscript"/>
        </w:rPr>
        <w:t>3</w:t>
      </w:r>
      <w:r w:rsidRPr="004502AA">
        <w:rPr>
          <w:rFonts w:ascii="Arial" w:hAnsi="Arial" w:cs="Arial"/>
          <w:sz w:val="20"/>
          <w:szCs w:val="20"/>
        </w:rPr>
        <w:t xml:space="preserve">/мин; </w:t>
      </w:r>
      <w:proofErr w:type="spellStart"/>
      <w:r w:rsidRPr="004502AA">
        <w:rPr>
          <w:rFonts w:ascii="Arial" w:hAnsi="Arial" w:cs="Arial"/>
          <w:i/>
          <w:iCs/>
          <w:sz w:val="20"/>
          <w:szCs w:val="20"/>
        </w:rPr>
        <w:t>С</w:t>
      </w:r>
      <w:r w:rsidRPr="004502AA">
        <w:rPr>
          <w:rFonts w:ascii="Arial" w:hAnsi="Arial" w:cs="Arial"/>
          <w:sz w:val="20"/>
          <w:szCs w:val="20"/>
          <w:vertAlign w:val="subscript"/>
        </w:rPr>
        <w:t>Авх</w:t>
      </w:r>
      <w:proofErr w:type="spellEnd"/>
      <w:r w:rsidRPr="004502AA">
        <w:rPr>
          <w:rFonts w:ascii="Arial" w:hAnsi="Arial" w:cs="Arial"/>
          <w:sz w:val="20"/>
          <w:szCs w:val="20"/>
        </w:rPr>
        <w:t xml:space="preserve"> = 20 кмоль/м</w:t>
      </w:r>
      <w:r w:rsidRPr="004502AA">
        <w:rPr>
          <w:rFonts w:ascii="Arial" w:hAnsi="Arial" w:cs="Arial"/>
          <w:sz w:val="20"/>
          <w:szCs w:val="20"/>
          <w:vertAlign w:val="superscript"/>
        </w:rPr>
        <w:t>3</w:t>
      </w:r>
      <w:r w:rsidRPr="004502AA">
        <w:rPr>
          <w:rFonts w:ascii="Arial" w:hAnsi="Arial" w:cs="Arial"/>
          <w:sz w:val="20"/>
          <w:szCs w:val="20"/>
        </w:rPr>
        <w:t xml:space="preserve">; </w:t>
      </w:r>
      <w:proofErr w:type="spellStart"/>
      <w:r w:rsidRPr="004502AA">
        <w:rPr>
          <w:rFonts w:ascii="Arial" w:hAnsi="Arial" w:cs="Arial"/>
          <w:i/>
          <w:iCs/>
          <w:sz w:val="20"/>
          <w:szCs w:val="20"/>
        </w:rPr>
        <w:t>С</w:t>
      </w:r>
      <w:r w:rsidRPr="004502AA">
        <w:rPr>
          <w:rFonts w:ascii="Arial" w:hAnsi="Arial" w:cs="Arial"/>
          <w:sz w:val="20"/>
          <w:szCs w:val="20"/>
          <w:vertAlign w:val="subscript"/>
        </w:rPr>
        <w:t>Ввх</w:t>
      </w:r>
      <w:proofErr w:type="spellEnd"/>
      <w:r w:rsidRPr="004502AA">
        <w:rPr>
          <w:rFonts w:ascii="Arial" w:hAnsi="Arial" w:cs="Arial"/>
          <w:sz w:val="20"/>
          <w:szCs w:val="20"/>
        </w:rPr>
        <w:t xml:space="preserve"> = 10 кмоль/м</w:t>
      </w:r>
      <w:r w:rsidRPr="004502AA">
        <w:rPr>
          <w:rFonts w:ascii="Arial" w:hAnsi="Arial" w:cs="Arial"/>
          <w:sz w:val="20"/>
          <w:szCs w:val="20"/>
          <w:vertAlign w:val="superscript"/>
        </w:rPr>
        <w:t>3</w:t>
      </w:r>
      <w:r w:rsidRPr="004502AA">
        <w:rPr>
          <w:rFonts w:ascii="Arial" w:hAnsi="Arial" w:cs="Arial"/>
          <w:sz w:val="20"/>
          <w:szCs w:val="20"/>
        </w:rPr>
        <w:t xml:space="preserve">; </w:t>
      </w:r>
      <w:r w:rsidRPr="004502AA">
        <w:rPr>
          <w:rFonts w:ascii="Arial" w:hAnsi="Arial" w:cs="Arial"/>
          <w:i/>
          <w:iCs/>
          <w:sz w:val="20"/>
          <w:szCs w:val="20"/>
          <w:lang w:val="en-US"/>
        </w:rPr>
        <w:t>k</w:t>
      </w:r>
      <w:r w:rsidRPr="004502AA">
        <w:rPr>
          <w:rFonts w:ascii="Arial" w:hAnsi="Arial" w:cs="Arial"/>
          <w:sz w:val="20"/>
          <w:szCs w:val="20"/>
          <w:vertAlign w:val="subscript"/>
        </w:rPr>
        <w:t>10</w:t>
      </w:r>
      <w:r w:rsidRPr="004502AA">
        <w:rPr>
          <w:rFonts w:ascii="Arial" w:hAnsi="Arial" w:cs="Arial"/>
          <w:sz w:val="20"/>
          <w:szCs w:val="20"/>
        </w:rPr>
        <w:t xml:space="preserve"> = 1,5·10</w:t>
      </w:r>
      <w:r w:rsidRPr="004502AA">
        <w:rPr>
          <w:rFonts w:ascii="Arial" w:hAnsi="Arial" w:cs="Arial"/>
          <w:sz w:val="20"/>
          <w:szCs w:val="20"/>
          <w:vertAlign w:val="superscript"/>
        </w:rPr>
        <w:t>9</w:t>
      </w:r>
      <w:r w:rsidRPr="004502AA">
        <w:rPr>
          <w:rFonts w:ascii="Arial" w:hAnsi="Arial" w:cs="Arial"/>
          <w:sz w:val="20"/>
          <w:szCs w:val="20"/>
        </w:rPr>
        <w:t xml:space="preserve"> м</w:t>
      </w:r>
      <w:r w:rsidRPr="004502AA">
        <w:rPr>
          <w:rFonts w:ascii="Arial" w:hAnsi="Arial" w:cs="Arial"/>
          <w:sz w:val="20"/>
          <w:szCs w:val="20"/>
          <w:vertAlign w:val="superscript"/>
        </w:rPr>
        <w:t>3</w:t>
      </w:r>
      <w:r w:rsidRPr="004502AA">
        <w:rPr>
          <w:rFonts w:ascii="Arial" w:hAnsi="Arial" w:cs="Arial"/>
          <w:sz w:val="20"/>
          <w:szCs w:val="20"/>
        </w:rPr>
        <w:t>/(</w:t>
      </w:r>
      <w:proofErr w:type="spellStart"/>
      <w:r w:rsidRPr="004502AA">
        <w:rPr>
          <w:rFonts w:ascii="Arial" w:hAnsi="Arial" w:cs="Arial"/>
          <w:sz w:val="20"/>
          <w:szCs w:val="20"/>
        </w:rPr>
        <w:t>кмоль·мин</w:t>
      </w:r>
      <w:proofErr w:type="spellEnd"/>
      <w:r w:rsidRPr="004502AA">
        <w:rPr>
          <w:rFonts w:ascii="Arial" w:hAnsi="Arial" w:cs="Arial"/>
          <w:sz w:val="20"/>
          <w:szCs w:val="20"/>
        </w:rPr>
        <w:t xml:space="preserve">); </w:t>
      </w:r>
      <w:r w:rsidRPr="004502AA">
        <w:rPr>
          <w:rFonts w:ascii="Arial" w:hAnsi="Arial" w:cs="Arial"/>
          <w:i/>
          <w:iCs/>
          <w:sz w:val="20"/>
          <w:szCs w:val="20"/>
          <w:lang w:val="en-US"/>
        </w:rPr>
        <w:t>k</w:t>
      </w:r>
      <w:r w:rsidRPr="004502AA">
        <w:rPr>
          <w:rFonts w:ascii="Arial" w:hAnsi="Arial" w:cs="Arial"/>
          <w:sz w:val="20"/>
          <w:szCs w:val="20"/>
          <w:vertAlign w:val="subscript"/>
        </w:rPr>
        <w:t>20</w:t>
      </w:r>
      <w:r w:rsidRPr="004502AA">
        <w:rPr>
          <w:rFonts w:ascii="Arial" w:hAnsi="Arial" w:cs="Arial"/>
          <w:sz w:val="20"/>
          <w:szCs w:val="20"/>
        </w:rPr>
        <w:t xml:space="preserve"> = 1,5·10</w:t>
      </w:r>
      <w:r w:rsidRPr="004502AA">
        <w:rPr>
          <w:rFonts w:ascii="Arial" w:hAnsi="Arial" w:cs="Arial"/>
          <w:sz w:val="20"/>
          <w:szCs w:val="20"/>
          <w:vertAlign w:val="superscript"/>
        </w:rPr>
        <w:t>8</w:t>
      </w:r>
      <w:r w:rsidRPr="004502AA">
        <w:rPr>
          <w:rFonts w:ascii="Arial" w:hAnsi="Arial" w:cs="Arial"/>
          <w:sz w:val="20"/>
          <w:szCs w:val="20"/>
        </w:rPr>
        <w:t xml:space="preserve"> м</w:t>
      </w:r>
      <w:r w:rsidRPr="004502AA">
        <w:rPr>
          <w:rFonts w:ascii="Arial" w:hAnsi="Arial" w:cs="Arial"/>
          <w:sz w:val="20"/>
          <w:szCs w:val="20"/>
          <w:vertAlign w:val="superscript"/>
        </w:rPr>
        <w:t>3</w:t>
      </w:r>
      <w:r w:rsidRPr="004502AA">
        <w:rPr>
          <w:rFonts w:ascii="Arial" w:hAnsi="Arial" w:cs="Arial"/>
          <w:sz w:val="20"/>
          <w:szCs w:val="20"/>
        </w:rPr>
        <w:t>/(</w:t>
      </w:r>
      <w:proofErr w:type="spellStart"/>
      <w:r w:rsidRPr="004502AA">
        <w:rPr>
          <w:rFonts w:ascii="Arial" w:hAnsi="Arial" w:cs="Arial"/>
          <w:sz w:val="20"/>
          <w:szCs w:val="20"/>
        </w:rPr>
        <w:t>кмоль·мин</w:t>
      </w:r>
      <w:proofErr w:type="spellEnd"/>
      <w:r w:rsidRPr="004502AA">
        <w:rPr>
          <w:rFonts w:ascii="Arial" w:hAnsi="Arial" w:cs="Arial"/>
          <w:sz w:val="20"/>
          <w:szCs w:val="20"/>
        </w:rPr>
        <w:t xml:space="preserve">); </w:t>
      </w:r>
      <w:r w:rsidRPr="004502AA">
        <w:rPr>
          <w:rFonts w:ascii="Arial" w:hAnsi="Arial" w:cs="Arial"/>
          <w:i/>
          <w:iCs/>
          <w:sz w:val="20"/>
          <w:szCs w:val="20"/>
          <w:lang w:val="en-US"/>
        </w:rPr>
        <w:t>E</w:t>
      </w:r>
      <w:r w:rsidRPr="004502AA">
        <w:rPr>
          <w:rFonts w:ascii="Arial" w:hAnsi="Arial" w:cs="Arial"/>
          <w:i/>
          <w:iCs/>
          <w:sz w:val="20"/>
          <w:szCs w:val="20"/>
          <w:vertAlign w:val="subscript"/>
          <w:lang w:val="en-US"/>
        </w:rPr>
        <w:t>i</w:t>
      </w:r>
      <w:r w:rsidRPr="004502AA">
        <w:rPr>
          <w:rFonts w:ascii="Arial" w:hAnsi="Arial" w:cs="Arial"/>
          <w:sz w:val="20"/>
          <w:szCs w:val="20"/>
        </w:rPr>
        <w:t xml:space="preserve"> = 66520 кДж/кмоль; </w:t>
      </w:r>
      <w:r w:rsidRPr="004502AA">
        <w:rPr>
          <w:rFonts w:ascii="Arial" w:hAnsi="Arial" w:cs="Arial"/>
          <w:i/>
          <w:iCs/>
          <w:sz w:val="20"/>
          <w:szCs w:val="20"/>
          <w:lang w:val="en-US"/>
        </w:rPr>
        <w:t>x</w:t>
      </w:r>
      <w:r w:rsidRPr="004502AA">
        <w:rPr>
          <w:rFonts w:ascii="Arial" w:hAnsi="Arial" w:cs="Arial"/>
          <w:sz w:val="20"/>
          <w:szCs w:val="20"/>
          <w:vertAlign w:val="subscript"/>
        </w:rPr>
        <w:t>1</w:t>
      </w:r>
      <w:r w:rsidRPr="004502AA">
        <w:rPr>
          <w:rFonts w:ascii="Arial" w:hAnsi="Arial" w:cs="Arial"/>
          <w:sz w:val="20"/>
          <w:szCs w:val="20"/>
          <w:vertAlign w:val="superscript"/>
        </w:rPr>
        <w:t>0</w:t>
      </w:r>
      <w:r w:rsidRPr="004502AA">
        <w:rPr>
          <w:rFonts w:ascii="Arial" w:hAnsi="Arial" w:cs="Arial"/>
          <w:sz w:val="20"/>
          <w:szCs w:val="20"/>
        </w:rPr>
        <w:t xml:space="preserve"> = 0.829 кмоль/м</w:t>
      </w:r>
      <w:r w:rsidRPr="004502AA">
        <w:rPr>
          <w:rFonts w:ascii="Arial" w:hAnsi="Arial" w:cs="Arial"/>
          <w:sz w:val="20"/>
          <w:szCs w:val="20"/>
          <w:vertAlign w:val="superscript"/>
        </w:rPr>
        <w:t>3</w:t>
      </w:r>
      <w:r w:rsidRPr="004502AA">
        <w:rPr>
          <w:rFonts w:ascii="Arial" w:hAnsi="Arial" w:cs="Arial"/>
          <w:sz w:val="20"/>
          <w:szCs w:val="20"/>
        </w:rPr>
        <w:t xml:space="preserve">; </w:t>
      </w:r>
      <w:r w:rsidRPr="004502AA">
        <w:rPr>
          <w:rFonts w:ascii="Arial" w:hAnsi="Arial" w:cs="Arial"/>
          <w:i/>
          <w:iCs/>
          <w:sz w:val="20"/>
          <w:szCs w:val="20"/>
          <w:lang w:val="en-US"/>
        </w:rPr>
        <w:t>x</w:t>
      </w:r>
      <w:r w:rsidRPr="004502AA">
        <w:rPr>
          <w:rFonts w:ascii="Arial" w:hAnsi="Arial" w:cs="Arial"/>
          <w:sz w:val="20"/>
          <w:szCs w:val="20"/>
          <w:vertAlign w:val="subscript"/>
        </w:rPr>
        <w:t>2</w:t>
      </w:r>
      <w:r w:rsidRPr="004502AA">
        <w:rPr>
          <w:rFonts w:ascii="Arial" w:hAnsi="Arial" w:cs="Arial"/>
          <w:sz w:val="20"/>
          <w:szCs w:val="20"/>
          <w:vertAlign w:val="superscript"/>
        </w:rPr>
        <w:t>0</w:t>
      </w:r>
      <w:r w:rsidRPr="004502AA">
        <w:rPr>
          <w:rFonts w:ascii="Arial" w:hAnsi="Arial" w:cs="Arial"/>
          <w:sz w:val="20"/>
          <w:szCs w:val="20"/>
        </w:rPr>
        <w:t xml:space="preserve"> = 2.51 кмоль/м</w:t>
      </w:r>
      <w:r w:rsidRPr="004502AA">
        <w:rPr>
          <w:rFonts w:ascii="Arial" w:hAnsi="Arial" w:cs="Arial"/>
          <w:sz w:val="20"/>
          <w:szCs w:val="20"/>
          <w:vertAlign w:val="superscript"/>
        </w:rPr>
        <w:t>3</w:t>
      </w:r>
      <w:r w:rsidRPr="004502AA">
        <w:rPr>
          <w:rFonts w:ascii="Arial" w:hAnsi="Arial" w:cs="Arial"/>
          <w:sz w:val="20"/>
          <w:szCs w:val="20"/>
        </w:rPr>
        <w:t xml:space="preserve">; </w:t>
      </w:r>
      <w:r w:rsidRPr="004502AA">
        <w:rPr>
          <w:rFonts w:ascii="Arial" w:hAnsi="Arial" w:cs="Arial"/>
          <w:i/>
          <w:iCs/>
          <w:sz w:val="20"/>
          <w:szCs w:val="20"/>
          <w:lang w:val="en-US"/>
        </w:rPr>
        <w:t>x</w:t>
      </w:r>
      <w:r w:rsidRPr="004502AA">
        <w:rPr>
          <w:rFonts w:ascii="Arial" w:hAnsi="Arial" w:cs="Arial"/>
          <w:sz w:val="20"/>
          <w:szCs w:val="20"/>
          <w:vertAlign w:val="subscript"/>
        </w:rPr>
        <w:t>3</w:t>
      </w:r>
      <w:r w:rsidRPr="004502AA">
        <w:rPr>
          <w:rFonts w:ascii="Arial" w:hAnsi="Arial" w:cs="Arial"/>
          <w:sz w:val="20"/>
          <w:szCs w:val="20"/>
          <w:vertAlign w:val="superscript"/>
        </w:rPr>
        <w:t>0</w:t>
      </w:r>
      <w:r w:rsidRPr="004502AA">
        <w:rPr>
          <w:rFonts w:ascii="Arial" w:hAnsi="Arial" w:cs="Arial"/>
          <w:sz w:val="20"/>
          <w:szCs w:val="20"/>
        </w:rPr>
        <w:t xml:space="preserve"> = 3.808 </w:t>
      </w:r>
      <w:r w:rsidRPr="00063846">
        <w:rPr>
          <w:rFonts w:ascii="Arial" w:hAnsi="Arial" w:cs="Arial"/>
          <w:sz w:val="20"/>
          <w:szCs w:val="20"/>
        </w:rPr>
        <w:t>кмоль/м</w:t>
      </w:r>
      <w:r w:rsidRPr="00063846">
        <w:rPr>
          <w:rFonts w:ascii="Arial" w:hAnsi="Arial" w:cs="Arial"/>
          <w:sz w:val="20"/>
          <w:szCs w:val="20"/>
          <w:vertAlign w:val="superscript"/>
        </w:rPr>
        <w:t>3</w:t>
      </w:r>
      <w:r w:rsidRPr="00063846">
        <w:rPr>
          <w:rFonts w:ascii="Arial" w:hAnsi="Arial" w:cs="Arial"/>
          <w:sz w:val="20"/>
          <w:szCs w:val="20"/>
        </w:rPr>
        <w:t>.</w:t>
      </w:r>
      <w:r w:rsidR="006879D8" w:rsidRPr="00063846">
        <w:rPr>
          <w:rFonts w:ascii="Arial" w:hAnsi="Arial" w:cs="Arial"/>
          <w:sz w:val="20"/>
          <w:szCs w:val="20"/>
        </w:rPr>
        <w:t xml:space="preserve"> Значениях настроечных параметров: </w:t>
      </w:r>
      <w:r w:rsidR="006879D8" w:rsidRPr="00063846">
        <w:rPr>
          <w:rFonts w:ascii="Arial" w:hAnsi="Arial" w:cs="Arial"/>
          <w:i/>
          <w:iCs/>
          <w:sz w:val="20"/>
          <w:szCs w:val="20"/>
        </w:rPr>
        <w:t>К</w:t>
      </w:r>
      <w:r w:rsidR="006879D8" w:rsidRPr="00063846">
        <w:rPr>
          <w:rFonts w:ascii="Arial" w:hAnsi="Arial" w:cs="Arial"/>
          <w:sz w:val="20"/>
          <w:szCs w:val="20"/>
          <w:vertAlign w:val="subscript"/>
        </w:rPr>
        <w:t>П</w:t>
      </w:r>
      <w:r w:rsidR="006879D8" w:rsidRPr="00063846">
        <w:rPr>
          <w:rFonts w:ascii="Arial" w:hAnsi="Arial" w:cs="Arial"/>
          <w:sz w:val="20"/>
          <w:szCs w:val="20"/>
        </w:rPr>
        <w:t xml:space="preserve"> = 0.6, </w:t>
      </w:r>
      <w:r w:rsidR="006879D8" w:rsidRPr="00063846">
        <w:rPr>
          <w:rFonts w:ascii="Arial" w:hAnsi="Arial" w:cs="Arial"/>
          <w:i/>
          <w:iCs/>
          <w:sz w:val="20"/>
          <w:szCs w:val="20"/>
        </w:rPr>
        <w:t>К</w:t>
      </w:r>
      <w:r w:rsidR="006879D8" w:rsidRPr="00063846">
        <w:rPr>
          <w:rFonts w:ascii="Arial" w:hAnsi="Arial" w:cs="Arial"/>
          <w:sz w:val="20"/>
          <w:szCs w:val="20"/>
          <w:vertAlign w:val="subscript"/>
        </w:rPr>
        <w:t>И</w:t>
      </w:r>
      <w:r w:rsidR="006879D8" w:rsidRPr="00063846">
        <w:rPr>
          <w:rFonts w:ascii="Arial" w:hAnsi="Arial" w:cs="Arial"/>
          <w:sz w:val="20"/>
          <w:szCs w:val="20"/>
        </w:rPr>
        <w:t xml:space="preserve"> = 0.0</w:t>
      </w:r>
      <w:r w:rsidR="006349C3" w:rsidRPr="00063846">
        <w:rPr>
          <w:rFonts w:ascii="Arial" w:hAnsi="Arial" w:cs="Arial"/>
          <w:sz w:val="20"/>
          <w:szCs w:val="20"/>
        </w:rPr>
        <w:t>9</w:t>
      </w:r>
      <w:r w:rsidR="006879D8" w:rsidRPr="00063846">
        <w:rPr>
          <w:rFonts w:ascii="Arial" w:hAnsi="Arial" w:cs="Arial"/>
          <w:sz w:val="20"/>
          <w:szCs w:val="20"/>
        </w:rPr>
        <w:t xml:space="preserve">, </w:t>
      </w:r>
      <w:r w:rsidR="006879D8" w:rsidRPr="00063846">
        <w:rPr>
          <w:rFonts w:ascii="Arial" w:hAnsi="Arial" w:cs="Arial"/>
          <w:i/>
          <w:iCs/>
          <w:sz w:val="20"/>
          <w:szCs w:val="20"/>
        </w:rPr>
        <w:t>Т</w:t>
      </w:r>
      <w:r w:rsidR="006879D8" w:rsidRPr="00063846">
        <w:rPr>
          <w:rFonts w:ascii="Arial" w:hAnsi="Arial" w:cs="Arial"/>
          <w:sz w:val="20"/>
          <w:szCs w:val="20"/>
          <w:vertAlign w:val="subscript"/>
        </w:rPr>
        <w:t>1</w:t>
      </w:r>
      <w:r w:rsidR="006879D8" w:rsidRPr="00063846">
        <w:rPr>
          <w:rFonts w:ascii="Arial" w:hAnsi="Arial" w:cs="Arial"/>
          <w:sz w:val="20"/>
          <w:szCs w:val="20"/>
        </w:rPr>
        <w:t xml:space="preserve"> = 0.2, </w:t>
      </w:r>
      <w:r w:rsidR="006879D8" w:rsidRPr="00063846">
        <w:rPr>
          <w:rFonts w:ascii="Arial" w:hAnsi="Arial" w:cs="Arial"/>
          <w:i/>
          <w:iCs/>
          <w:sz w:val="20"/>
          <w:szCs w:val="20"/>
        </w:rPr>
        <w:t>Т</w:t>
      </w:r>
      <w:r w:rsidR="006879D8" w:rsidRPr="00063846">
        <w:rPr>
          <w:rFonts w:ascii="Arial" w:hAnsi="Arial" w:cs="Arial"/>
          <w:sz w:val="20"/>
          <w:szCs w:val="20"/>
          <w:vertAlign w:val="subscript"/>
        </w:rPr>
        <w:t>ИМ</w:t>
      </w:r>
      <w:r w:rsidR="006879D8" w:rsidRPr="00063846">
        <w:rPr>
          <w:rFonts w:ascii="Arial" w:hAnsi="Arial" w:cs="Arial"/>
          <w:sz w:val="20"/>
          <w:szCs w:val="20"/>
        </w:rPr>
        <w:t xml:space="preserve"> = 0.2, </w:t>
      </w:r>
      <w:r w:rsidR="006879D8" w:rsidRPr="00063846">
        <w:rPr>
          <w:rFonts w:ascii="Arial" w:hAnsi="Arial" w:cs="Arial"/>
          <w:i/>
          <w:iCs/>
          <w:sz w:val="20"/>
          <w:szCs w:val="20"/>
          <w:lang w:val="en-US"/>
        </w:rPr>
        <w:t>k</w:t>
      </w:r>
      <w:r w:rsidR="006879D8" w:rsidRPr="00063846">
        <w:rPr>
          <w:rFonts w:ascii="Arial" w:hAnsi="Arial" w:cs="Arial"/>
          <w:sz w:val="20"/>
          <w:szCs w:val="20"/>
          <w:vertAlign w:val="subscript"/>
        </w:rPr>
        <w:t>ИМ</w:t>
      </w:r>
      <w:r w:rsidR="006879D8" w:rsidRPr="00063846">
        <w:rPr>
          <w:rFonts w:ascii="Arial" w:hAnsi="Arial" w:cs="Arial"/>
          <w:sz w:val="20"/>
          <w:szCs w:val="20"/>
        </w:rPr>
        <w:t xml:space="preserve"> = 1</w:t>
      </w:r>
      <w:r w:rsidR="00646AB9" w:rsidRPr="00646AB9">
        <w:rPr>
          <w:rFonts w:ascii="Arial" w:hAnsi="Arial" w:cs="Arial"/>
          <w:sz w:val="20"/>
          <w:szCs w:val="20"/>
        </w:rPr>
        <w:t xml:space="preserve">, </w:t>
      </w:r>
      <w:r w:rsidR="00646AB9" w:rsidRPr="00063846">
        <w:rPr>
          <w:rFonts w:ascii="Arial" w:hAnsi="Arial" w:cs="Arial"/>
          <w:i/>
          <w:iCs/>
          <w:sz w:val="20"/>
          <w:szCs w:val="20"/>
        </w:rPr>
        <w:t>Т</w:t>
      </w:r>
      <w:r w:rsidR="00646AB9" w:rsidRPr="00750472">
        <w:rPr>
          <w:rFonts w:ascii="Arial" w:hAnsi="Arial" w:cs="Arial"/>
          <w:sz w:val="20"/>
          <w:szCs w:val="20"/>
          <w:vertAlign w:val="subscript"/>
        </w:rPr>
        <w:t>2</w:t>
      </w:r>
      <w:r w:rsidR="00646AB9" w:rsidRPr="00063846">
        <w:rPr>
          <w:rFonts w:ascii="Arial" w:hAnsi="Arial" w:cs="Arial"/>
          <w:sz w:val="20"/>
          <w:szCs w:val="20"/>
        </w:rPr>
        <w:t xml:space="preserve"> = </w:t>
      </w:r>
      <w:r w:rsidR="00646AB9" w:rsidRPr="00750472">
        <w:rPr>
          <w:rFonts w:ascii="Arial" w:hAnsi="Arial" w:cs="Arial"/>
          <w:sz w:val="20"/>
          <w:szCs w:val="20"/>
        </w:rPr>
        <w:t>1</w:t>
      </w:r>
      <w:r w:rsidR="00646AB9" w:rsidRPr="00063846">
        <w:rPr>
          <w:rFonts w:ascii="Arial" w:hAnsi="Arial" w:cs="Arial"/>
          <w:sz w:val="20"/>
          <w:szCs w:val="20"/>
        </w:rPr>
        <w:t>.</w:t>
      </w:r>
      <w:r w:rsidR="00646AB9" w:rsidRPr="00750472">
        <w:rPr>
          <w:rFonts w:ascii="Arial" w:hAnsi="Arial" w:cs="Arial"/>
          <w:sz w:val="20"/>
          <w:szCs w:val="20"/>
        </w:rPr>
        <w:t>67</w:t>
      </w:r>
      <w:r w:rsidR="00646AB9" w:rsidRPr="00646AB9">
        <w:rPr>
          <w:rFonts w:ascii="Arial" w:hAnsi="Arial" w:cs="Arial"/>
          <w:sz w:val="20"/>
          <w:szCs w:val="20"/>
        </w:rPr>
        <w:t>.</w:t>
      </w:r>
    </w:p>
    <w:p w14:paraId="09E5E230" w14:textId="3EEB260B" w:rsidR="008F16EE" w:rsidRPr="00761F09" w:rsidRDefault="008F16EE" w:rsidP="003C6E3A">
      <w:pPr>
        <w:spacing w:after="0" w:line="240" w:lineRule="auto"/>
        <w:ind w:firstLine="567"/>
        <w:jc w:val="both"/>
        <w:rPr>
          <w:rFonts w:ascii="Arial" w:hAnsi="Arial" w:cs="Arial"/>
          <w:sz w:val="20"/>
          <w:szCs w:val="20"/>
        </w:rPr>
      </w:pPr>
      <w:r w:rsidRPr="00063846">
        <w:rPr>
          <w:rFonts w:ascii="Arial" w:hAnsi="Arial" w:cs="Arial"/>
          <w:sz w:val="20"/>
          <w:szCs w:val="20"/>
        </w:rPr>
        <w:t>С целью проведения сравнительного анализа получен алгоритм управления</w:t>
      </w:r>
      <w:r w:rsidR="00681B62" w:rsidRPr="00063846">
        <w:rPr>
          <w:rFonts w:ascii="Arial" w:hAnsi="Arial" w:cs="Arial"/>
          <w:sz w:val="20"/>
          <w:szCs w:val="20"/>
        </w:rPr>
        <w:t xml:space="preserve"> (1</w:t>
      </w:r>
      <w:r w:rsidR="00CF0BB6">
        <w:rPr>
          <w:rFonts w:ascii="Arial" w:hAnsi="Arial" w:cs="Arial"/>
          <w:sz w:val="20"/>
          <w:szCs w:val="20"/>
        </w:rPr>
        <w:t>3</w:t>
      </w:r>
      <w:r w:rsidR="00681B62" w:rsidRPr="00063846">
        <w:rPr>
          <w:rFonts w:ascii="Arial" w:hAnsi="Arial" w:cs="Arial"/>
          <w:sz w:val="20"/>
          <w:szCs w:val="20"/>
        </w:rPr>
        <w:t>)</w:t>
      </w:r>
      <w:r w:rsidRPr="00063846">
        <w:rPr>
          <w:rFonts w:ascii="Arial" w:hAnsi="Arial" w:cs="Arial"/>
          <w:sz w:val="20"/>
          <w:szCs w:val="20"/>
        </w:rPr>
        <w:t xml:space="preserve"> с использованием последовательной совокупности ИМ </w:t>
      </w:r>
      <w:r w:rsidR="00936631" w:rsidRPr="00936631">
        <w:rPr>
          <w:position w:val="-10"/>
        </w:rPr>
        <w:object w:dxaOrig="1560" w:dyaOrig="300" w14:anchorId="75E87BA9">
          <v:shape id="_x0000_i2411" type="#_x0000_t75" style="width:77.65pt;height:15pt" o:ole="">
            <v:imagedata r:id="rId99" o:title=""/>
          </v:shape>
          <o:OLEObject Type="Embed" ProgID="Equation.DSMT4" ShapeID="_x0000_i2411" DrawAspect="Content" ObjectID="_1808643776" r:id="rId100"/>
        </w:object>
      </w:r>
      <w:r w:rsidR="00F4786A" w:rsidRPr="00063846">
        <w:rPr>
          <w:rFonts w:ascii="Arial" w:hAnsi="Arial" w:cs="Arial"/>
          <w:sz w:val="20"/>
          <w:szCs w:val="20"/>
        </w:rPr>
        <w:t>,</w:t>
      </w:r>
      <w:r w:rsidRPr="00063846">
        <w:rPr>
          <w:rFonts w:ascii="Arial" w:hAnsi="Arial" w:cs="Arial"/>
          <w:sz w:val="20"/>
          <w:szCs w:val="20"/>
        </w:rPr>
        <w:t xml:space="preserve"> </w:t>
      </w:r>
      <w:r w:rsidR="00936631" w:rsidRPr="00936631">
        <w:rPr>
          <w:position w:val="-10"/>
        </w:rPr>
        <w:object w:dxaOrig="1260" w:dyaOrig="300" w14:anchorId="13D12D29">
          <v:shape id="_x0000_i2412" type="#_x0000_t75" style="width:63pt;height:15pt" o:ole="">
            <v:imagedata r:id="rId101" o:title=""/>
          </v:shape>
          <o:OLEObject Type="Embed" ProgID="Equation.DSMT4" ShapeID="_x0000_i2412" DrawAspect="Content" ObjectID="_1808643777" r:id="rId102"/>
        </w:object>
      </w:r>
      <w:r w:rsidRPr="00063846">
        <w:rPr>
          <w:rFonts w:ascii="Arial" w:hAnsi="Arial" w:cs="Arial"/>
          <w:sz w:val="20"/>
          <w:szCs w:val="20"/>
        </w:rPr>
        <w:t xml:space="preserve"> </w:t>
      </w:r>
      <w:r w:rsidR="00F4786A" w:rsidRPr="00063846">
        <w:rPr>
          <w:rFonts w:ascii="Arial" w:hAnsi="Arial" w:cs="Arial"/>
          <w:sz w:val="20"/>
          <w:szCs w:val="20"/>
        </w:rPr>
        <w:t xml:space="preserve">и </w:t>
      </w:r>
      <w:r w:rsidRPr="00063846">
        <w:rPr>
          <w:rFonts w:ascii="Arial" w:hAnsi="Arial" w:cs="Arial"/>
          <w:sz w:val="20"/>
          <w:szCs w:val="20"/>
        </w:rPr>
        <w:t>модел</w:t>
      </w:r>
      <w:r w:rsidR="00F4786A" w:rsidRPr="00063846">
        <w:rPr>
          <w:rFonts w:ascii="Arial" w:hAnsi="Arial" w:cs="Arial"/>
          <w:sz w:val="20"/>
          <w:szCs w:val="20"/>
        </w:rPr>
        <w:t>и объекта</w:t>
      </w:r>
      <w:r w:rsidRPr="00063846">
        <w:rPr>
          <w:rFonts w:ascii="Arial" w:hAnsi="Arial" w:cs="Arial"/>
          <w:sz w:val="20"/>
          <w:szCs w:val="20"/>
        </w:rPr>
        <w:t xml:space="preserve"> (1</w:t>
      </w:r>
      <w:r w:rsidR="00F4786A" w:rsidRPr="00063846">
        <w:rPr>
          <w:rFonts w:ascii="Arial" w:hAnsi="Arial" w:cs="Arial"/>
          <w:sz w:val="20"/>
          <w:szCs w:val="20"/>
        </w:rPr>
        <w:t>0</w:t>
      </w:r>
      <w:r w:rsidRPr="00063846">
        <w:rPr>
          <w:rFonts w:ascii="Arial" w:hAnsi="Arial" w:cs="Arial"/>
          <w:sz w:val="20"/>
          <w:szCs w:val="20"/>
        </w:rPr>
        <w:t>),</w:t>
      </w:r>
      <w:r w:rsidR="00F4786A" w:rsidRPr="00063846">
        <w:rPr>
          <w:rFonts w:ascii="Arial" w:hAnsi="Arial" w:cs="Arial"/>
          <w:sz w:val="20"/>
          <w:szCs w:val="20"/>
        </w:rPr>
        <w:t xml:space="preserve"> а также</w:t>
      </w:r>
      <w:r w:rsidRPr="00063846">
        <w:rPr>
          <w:rFonts w:ascii="Arial" w:hAnsi="Arial" w:cs="Arial"/>
          <w:sz w:val="20"/>
          <w:szCs w:val="20"/>
        </w:rPr>
        <w:t xml:space="preserve"> ОФУ </w:t>
      </w:r>
      <w:r w:rsidR="00F4786A" w:rsidRPr="00063846">
        <w:rPr>
          <w:rFonts w:ascii="Arial" w:hAnsi="Arial" w:cs="Arial"/>
          <w:sz w:val="20"/>
          <w:szCs w:val="20"/>
        </w:rPr>
        <w:t xml:space="preserve">в </w:t>
      </w:r>
      <w:r w:rsidRPr="00063846">
        <w:rPr>
          <w:rFonts w:ascii="Arial" w:hAnsi="Arial" w:cs="Arial"/>
          <w:sz w:val="20"/>
          <w:szCs w:val="20"/>
        </w:rPr>
        <w:t>вид</w:t>
      </w:r>
      <w:r w:rsidR="00F4786A" w:rsidRPr="00063846">
        <w:rPr>
          <w:rFonts w:ascii="Arial" w:hAnsi="Arial" w:cs="Arial"/>
          <w:sz w:val="20"/>
          <w:szCs w:val="20"/>
        </w:rPr>
        <w:t>е</w:t>
      </w:r>
      <w:r w:rsidRPr="00063846">
        <w:rPr>
          <w:rFonts w:ascii="Arial" w:hAnsi="Arial" w:cs="Arial"/>
          <w:sz w:val="20"/>
          <w:szCs w:val="20"/>
        </w:rPr>
        <w:t xml:space="preserve">: </w:t>
      </w:r>
      <w:r w:rsidR="00936631" w:rsidRPr="00936631">
        <w:rPr>
          <w:position w:val="-10"/>
        </w:rPr>
        <w:object w:dxaOrig="960" w:dyaOrig="300" w14:anchorId="6EF3E5FD">
          <v:shape id="_x0000_i2413" type="#_x0000_t75" style="width:48.4pt;height:15pt" o:ole="">
            <v:imagedata r:id="rId103" o:title=""/>
          </v:shape>
          <o:OLEObject Type="Embed" ProgID="Equation.DSMT4" ShapeID="_x0000_i2413" DrawAspect="Content" ObjectID="_1808643778" r:id="rId104"/>
        </w:object>
      </w:r>
      <w:r w:rsidRPr="00761F09">
        <w:rPr>
          <w:rFonts w:ascii="Arial" w:hAnsi="Arial" w:cs="Arial"/>
          <w:sz w:val="20"/>
          <w:szCs w:val="20"/>
        </w:rPr>
        <w:t xml:space="preserve">. В полученном алгоритме принято упрощение </w:t>
      </w:r>
      <w:r w:rsidR="00936631" w:rsidRPr="00936631">
        <w:rPr>
          <w:position w:val="-10"/>
        </w:rPr>
        <w:object w:dxaOrig="780" w:dyaOrig="300" w14:anchorId="70BCAC1C">
          <v:shape id="_x0000_i2414" type="#_x0000_t75" style="width:38.65pt;height:15pt" o:ole="">
            <v:imagedata r:id="rId105" o:title=""/>
          </v:shape>
          <o:OLEObject Type="Embed" ProgID="Equation.DSMT4" ShapeID="_x0000_i2414" DrawAspect="Content" ObjectID="_1808643779" r:id="rId106"/>
        </w:object>
      </w:r>
      <w:r w:rsidRPr="00761F09">
        <w:rPr>
          <w:rFonts w:ascii="Arial" w:hAnsi="Arial" w:cs="Arial"/>
          <w:sz w:val="20"/>
          <w:szCs w:val="20"/>
        </w:rPr>
        <w:t xml:space="preserve">, </w:t>
      </w:r>
      <w:r w:rsidR="00F4786A" w:rsidRPr="00761F09">
        <w:rPr>
          <w:rFonts w:ascii="Arial" w:hAnsi="Arial" w:cs="Arial"/>
          <w:sz w:val="20"/>
          <w:szCs w:val="20"/>
        </w:rPr>
        <w:t xml:space="preserve">введена </w:t>
      </w:r>
      <w:r w:rsidR="00F4786A" w:rsidRPr="00761F09">
        <w:rPr>
          <w:rFonts w:ascii="Arial" w:hAnsi="Arial" w:cs="Arial"/>
          <w:i/>
          <w:iCs/>
          <w:sz w:val="20"/>
          <w:szCs w:val="20"/>
        </w:rPr>
        <w:t>δ</w:t>
      </w:r>
      <w:r w:rsidR="00F4786A" w:rsidRPr="00761F09">
        <w:rPr>
          <w:rFonts w:ascii="Arial" w:hAnsi="Arial" w:cs="Arial"/>
          <w:sz w:val="20"/>
          <w:szCs w:val="20"/>
        </w:rPr>
        <w:t xml:space="preserve">-функция. </w:t>
      </w:r>
    </w:p>
    <w:p w14:paraId="15CE6B51" w14:textId="43D66F6A" w:rsidR="00063846" w:rsidRPr="00761F09" w:rsidRDefault="00063846" w:rsidP="003C6E3A">
      <w:pPr>
        <w:spacing w:after="0" w:line="240" w:lineRule="auto"/>
        <w:ind w:firstLine="567"/>
        <w:jc w:val="both"/>
        <w:rPr>
          <w:rFonts w:ascii="Arial" w:hAnsi="Arial" w:cs="Arial"/>
          <w:sz w:val="20"/>
          <w:szCs w:val="20"/>
        </w:rPr>
      </w:pPr>
      <w:r w:rsidRPr="00761F09">
        <w:rPr>
          <w:rFonts w:ascii="Arial" w:hAnsi="Arial" w:cs="Arial"/>
          <w:sz w:val="20"/>
          <w:szCs w:val="20"/>
        </w:rPr>
        <w:t>Модифицированные алгоритмы управления</w:t>
      </w:r>
      <w:r w:rsidR="00D925D4" w:rsidRPr="00761F09">
        <w:rPr>
          <w:rFonts w:ascii="Arial" w:hAnsi="Arial" w:cs="Arial"/>
          <w:sz w:val="20"/>
          <w:szCs w:val="20"/>
        </w:rPr>
        <w:t xml:space="preserve"> с использованием кусочно-постоянной функции </w:t>
      </w:r>
      <w:r w:rsidR="00D925D4" w:rsidRPr="00761F09">
        <w:rPr>
          <w:rFonts w:ascii="Arial" w:hAnsi="Arial" w:cs="Arial"/>
          <w:i/>
          <w:iCs/>
          <w:sz w:val="20"/>
          <w:szCs w:val="20"/>
        </w:rPr>
        <w:t>δ</w:t>
      </w:r>
      <w:r w:rsidRPr="00761F09">
        <w:rPr>
          <w:rFonts w:ascii="Arial" w:hAnsi="Arial" w:cs="Arial"/>
          <w:sz w:val="20"/>
          <w:szCs w:val="20"/>
        </w:rPr>
        <w:t xml:space="preserve"> </w:t>
      </w:r>
      <w:r w:rsidR="00D925D4" w:rsidRPr="00761F09">
        <w:rPr>
          <w:rFonts w:ascii="Arial" w:hAnsi="Arial" w:cs="Arial"/>
          <w:sz w:val="20"/>
          <w:szCs w:val="20"/>
        </w:rPr>
        <w:t>будут выглядеть следующим образом:</w:t>
      </w:r>
    </w:p>
    <w:p w14:paraId="7F84DC3E" w14:textId="50A8F91E" w:rsidR="00750472" w:rsidRDefault="00750472" w:rsidP="00750472">
      <w:pPr>
        <w:spacing w:after="0" w:line="240" w:lineRule="auto"/>
        <w:jc w:val="both"/>
      </w:pPr>
      <w:r w:rsidRPr="001D597A">
        <w:rPr>
          <w:position w:val="-28"/>
        </w:rPr>
        <w:object w:dxaOrig="3620" w:dyaOrig="620" w14:anchorId="51AD19CF">
          <v:shape id="_x0000_i2495" type="#_x0000_t75" style="width:180.75pt;height:31.15pt" o:ole="">
            <v:imagedata r:id="rId107" o:title=""/>
          </v:shape>
          <o:OLEObject Type="Embed" ProgID="Equation.DSMT4" ShapeID="_x0000_i2495" DrawAspect="Content" ObjectID="_1808643780" r:id="rId108"/>
        </w:object>
      </w:r>
    </w:p>
    <w:p w14:paraId="1ED0A357" w14:textId="63D80B3E" w:rsidR="00D925D4" w:rsidRPr="00761F09" w:rsidRDefault="00750472" w:rsidP="00750472">
      <w:pPr>
        <w:spacing w:after="0" w:line="240" w:lineRule="auto"/>
        <w:jc w:val="both"/>
        <w:rPr>
          <w:rFonts w:ascii="Arial" w:hAnsi="Arial" w:cs="Arial"/>
          <w:sz w:val="20"/>
          <w:szCs w:val="20"/>
        </w:rPr>
      </w:pPr>
      <w:r w:rsidRPr="00750472">
        <w:rPr>
          <w:position w:val="-14"/>
        </w:rPr>
        <w:object w:dxaOrig="1540" w:dyaOrig="380" w14:anchorId="270220D9">
          <v:shape id="_x0000_i2497" type="#_x0000_t75" style="width:76.9pt;height:19.15pt" o:ole="">
            <v:imagedata r:id="rId109" o:title=""/>
          </v:shape>
          <o:OLEObject Type="Embed" ProgID="Equation.DSMT4" ShapeID="_x0000_i2497" DrawAspect="Content" ObjectID="_1808643781" r:id="rId110"/>
        </w:object>
      </w:r>
      <w:r w:rsidR="00761F09" w:rsidRPr="00761F09">
        <w:rPr>
          <w:rFonts w:ascii="Arial" w:hAnsi="Arial" w:cs="Arial"/>
          <w:sz w:val="20"/>
          <w:szCs w:val="20"/>
        </w:rPr>
        <w:t>,</w:t>
      </w:r>
      <w:r w:rsidR="0039259C" w:rsidRPr="00761F09">
        <w:rPr>
          <w:rFonts w:ascii="Arial" w:hAnsi="Arial" w:cs="Arial"/>
          <w:sz w:val="20"/>
          <w:szCs w:val="20"/>
        </w:rPr>
        <w:tab/>
      </w:r>
      <w:r w:rsidR="0039259C" w:rsidRPr="00761F09">
        <w:rPr>
          <w:rFonts w:ascii="Arial" w:hAnsi="Arial" w:cs="Arial"/>
          <w:sz w:val="20"/>
          <w:szCs w:val="20"/>
        </w:rPr>
        <w:tab/>
      </w:r>
      <w:r w:rsidR="0039259C" w:rsidRPr="00761F09">
        <w:rPr>
          <w:rFonts w:ascii="Arial" w:hAnsi="Arial" w:cs="Arial"/>
          <w:sz w:val="20"/>
          <w:szCs w:val="20"/>
        </w:rPr>
        <w:tab/>
      </w:r>
      <w:r>
        <w:rPr>
          <w:rFonts w:ascii="Arial" w:hAnsi="Arial" w:cs="Arial"/>
          <w:sz w:val="20"/>
          <w:szCs w:val="20"/>
          <w:lang w:val="en-US"/>
        </w:rPr>
        <w:t xml:space="preserve">       </w:t>
      </w:r>
      <w:proofErr w:type="gramStart"/>
      <w:r>
        <w:rPr>
          <w:rFonts w:ascii="Arial" w:hAnsi="Arial" w:cs="Arial"/>
          <w:sz w:val="20"/>
          <w:szCs w:val="20"/>
          <w:lang w:val="en-US"/>
        </w:rPr>
        <w:t xml:space="preserve">   </w:t>
      </w:r>
      <w:r w:rsidR="0039259C" w:rsidRPr="00761F09">
        <w:rPr>
          <w:rFonts w:ascii="Arial" w:hAnsi="Arial" w:cs="Arial"/>
          <w:sz w:val="20"/>
          <w:szCs w:val="20"/>
        </w:rPr>
        <w:t>(</w:t>
      </w:r>
      <w:proofErr w:type="gramEnd"/>
      <w:r w:rsidR="0039259C" w:rsidRPr="00761F09">
        <w:rPr>
          <w:rFonts w:ascii="Arial" w:hAnsi="Arial" w:cs="Arial"/>
          <w:sz w:val="20"/>
          <w:szCs w:val="20"/>
        </w:rPr>
        <w:t>11)</w:t>
      </w:r>
    </w:p>
    <w:p w14:paraId="161489BD" w14:textId="1135C599" w:rsidR="00750472" w:rsidRDefault="00750472" w:rsidP="00750472">
      <w:pPr>
        <w:spacing w:after="0" w:line="240" w:lineRule="auto"/>
        <w:jc w:val="both"/>
      </w:pPr>
      <w:r w:rsidRPr="001D597A">
        <w:rPr>
          <w:position w:val="-28"/>
        </w:rPr>
        <w:object w:dxaOrig="3620" w:dyaOrig="620" w14:anchorId="7CC52AC0">
          <v:shape id="_x0000_i2506" type="#_x0000_t75" style="width:180.75pt;height:31.15pt" o:ole="">
            <v:imagedata r:id="rId111" o:title=""/>
          </v:shape>
          <o:OLEObject Type="Embed" ProgID="Equation.DSMT4" ShapeID="_x0000_i2506" DrawAspect="Content" ObjectID="_1808643782" r:id="rId112"/>
        </w:object>
      </w:r>
    </w:p>
    <w:p w14:paraId="1E846572" w14:textId="119406EF" w:rsidR="00D925D4" w:rsidRPr="00761F09" w:rsidRDefault="00750472" w:rsidP="00750472">
      <w:pPr>
        <w:spacing w:after="0" w:line="240" w:lineRule="auto"/>
        <w:jc w:val="both"/>
        <w:rPr>
          <w:rFonts w:ascii="Arial" w:hAnsi="Arial" w:cs="Arial"/>
          <w:sz w:val="20"/>
          <w:szCs w:val="20"/>
        </w:rPr>
      </w:pPr>
      <w:r w:rsidRPr="00750472">
        <w:rPr>
          <w:position w:val="-16"/>
        </w:rPr>
        <w:object w:dxaOrig="2260" w:dyaOrig="420" w14:anchorId="2CF4DCD2">
          <v:shape id="_x0000_i2510" type="#_x0000_t75" style="width:112.9pt;height:21.4pt" o:ole="">
            <v:imagedata r:id="rId113" o:title=""/>
          </v:shape>
          <o:OLEObject Type="Embed" ProgID="Equation.DSMT4" ShapeID="_x0000_i2510" DrawAspect="Content" ObjectID="_1808643783" r:id="rId114"/>
        </w:object>
      </w:r>
      <w:r w:rsidR="00761F09" w:rsidRPr="00761F09">
        <w:rPr>
          <w:rFonts w:ascii="Arial" w:hAnsi="Arial" w:cs="Arial"/>
          <w:sz w:val="20"/>
          <w:szCs w:val="20"/>
        </w:rPr>
        <w:t>,</w:t>
      </w:r>
      <w:r w:rsidR="0039259C" w:rsidRPr="00761F09">
        <w:rPr>
          <w:rFonts w:ascii="Arial" w:hAnsi="Arial" w:cs="Arial"/>
          <w:sz w:val="20"/>
          <w:szCs w:val="20"/>
        </w:rPr>
        <w:tab/>
      </w:r>
      <w:r w:rsidR="0039259C" w:rsidRPr="00761F09">
        <w:rPr>
          <w:rFonts w:ascii="Arial" w:hAnsi="Arial" w:cs="Arial"/>
          <w:sz w:val="20"/>
          <w:szCs w:val="20"/>
        </w:rPr>
        <w:tab/>
      </w:r>
      <w:r>
        <w:rPr>
          <w:rFonts w:ascii="Arial" w:hAnsi="Arial" w:cs="Arial"/>
          <w:sz w:val="20"/>
          <w:szCs w:val="20"/>
          <w:lang w:val="en-US"/>
        </w:rPr>
        <w:t xml:space="preserve">       </w:t>
      </w:r>
      <w:proofErr w:type="gramStart"/>
      <w:r>
        <w:rPr>
          <w:rFonts w:ascii="Arial" w:hAnsi="Arial" w:cs="Arial"/>
          <w:sz w:val="20"/>
          <w:szCs w:val="20"/>
          <w:lang w:val="en-US"/>
        </w:rPr>
        <w:t xml:space="preserve">   </w:t>
      </w:r>
      <w:r w:rsidR="0039259C" w:rsidRPr="00761F09">
        <w:rPr>
          <w:rFonts w:ascii="Arial" w:hAnsi="Arial" w:cs="Arial"/>
          <w:sz w:val="20"/>
          <w:szCs w:val="20"/>
        </w:rPr>
        <w:t>(</w:t>
      </w:r>
      <w:proofErr w:type="gramEnd"/>
      <w:r w:rsidR="0039259C" w:rsidRPr="00761F09">
        <w:rPr>
          <w:rFonts w:ascii="Arial" w:hAnsi="Arial" w:cs="Arial"/>
          <w:sz w:val="20"/>
          <w:szCs w:val="20"/>
        </w:rPr>
        <w:t>12)</w:t>
      </w:r>
    </w:p>
    <w:p w14:paraId="5322EF54" w14:textId="2E9C5DD4" w:rsidR="008F16EE" w:rsidRDefault="00381E76" w:rsidP="00750472">
      <w:pPr>
        <w:spacing w:after="0" w:line="240" w:lineRule="auto"/>
        <w:jc w:val="both"/>
        <w:rPr>
          <w:rFonts w:ascii="Arial" w:hAnsi="Arial" w:cs="Arial"/>
          <w:sz w:val="20"/>
          <w:szCs w:val="20"/>
        </w:rPr>
      </w:pPr>
      <w:r w:rsidRPr="00750472">
        <w:rPr>
          <w:position w:val="-26"/>
        </w:rPr>
        <w:object w:dxaOrig="2200" w:dyaOrig="600" w14:anchorId="17891B62">
          <v:shape id="_x0000_i2523" type="#_x0000_t75" style="width:109.9pt;height:30.4pt" o:ole="">
            <v:imagedata r:id="rId115" o:title=""/>
          </v:shape>
          <o:OLEObject Type="Embed" ProgID="Equation.DSMT4" ShapeID="_x0000_i2523" DrawAspect="Content" ObjectID="_1808643784" r:id="rId116"/>
        </w:object>
      </w:r>
      <w:r w:rsidRPr="00936631">
        <w:rPr>
          <w:position w:val="-28"/>
        </w:rPr>
        <w:object w:dxaOrig="3159" w:dyaOrig="660" w14:anchorId="3AF34077">
          <v:shape id="_x0000_i2519" type="#_x0000_t75" style="width:157.9pt;height:33.4pt" o:ole="">
            <v:imagedata r:id="rId117" o:title=""/>
          </v:shape>
          <o:OLEObject Type="Embed" ProgID="Equation.DSMT4" ShapeID="_x0000_i2519" DrawAspect="Content" ObjectID="_1808643785" r:id="rId118"/>
        </w:object>
      </w:r>
      <w:r w:rsidR="001D597A">
        <w:rPr>
          <w:rFonts w:ascii="Arial" w:hAnsi="Arial" w:cs="Arial"/>
          <w:sz w:val="20"/>
          <w:szCs w:val="20"/>
        </w:rPr>
        <w:t>,</w:t>
      </w:r>
      <w:r w:rsidR="008F16EE" w:rsidRPr="00761F09">
        <w:rPr>
          <w:rFonts w:ascii="Arial" w:hAnsi="Arial" w:cs="Arial"/>
          <w:sz w:val="20"/>
          <w:szCs w:val="20"/>
        </w:rPr>
        <w:tab/>
      </w:r>
      <w:r>
        <w:rPr>
          <w:rFonts w:ascii="Arial" w:hAnsi="Arial" w:cs="Arial"/>
          <w:sz w:val="20"/>
          <w:szCs w:val="20"/>
          <w:lang w:val="en-US"/>
        </w:rPr>
        <w:t xml:space="preserve">       </w:t>
      </w:r>
      <w:proofErr w:type="gramStart"/>
      <w:r>
        <w:rPr>
          <w:rFonts w:ascii="Arial" w:hAnsi="Arial" w:cs="Arial"/>
          <w:sz w:val="20"/>
          <w:szCs w:val="20"/>
          <w:lang w:val="en-US"/>
        </w:rPr>
        <w:t xml:space="preserve">   </w:t>
      </w:r>
      <w:r w:rsidR="008F16EE" w:rsidRPr="00761F09">
        <w:rPr>
          <w:rFonts w:ascii="Arial" w:hAnsi="Arial" w:cs="Arial"/>
          <w:sz w:val="20"/>
          <w:szCs w:val="20"/>
        </w:rPr>
        <w:t>(</w:t>
      </w:r>
      <w:proofErr w:type="gramEnd"/>
      <w:r w:rsidR="00681B62" w:rsidRPr="00761F09">
        <w:rPr>
          <w:rFonts w:ascii="Arial" w:hAnsi="Arial" w:cs="Arial"/>
          <w:sz w:val="20"/>
          <w:szCs w:val="20"/>
        </w:rPr>
        <w:t>1</w:t>
      </w:r>
      <w:r w:rsidR="0039259C" w:rsidRPr="00761F09">
        <w:rPr>
          <w:rFonts w:ascii="Arial" w:hAnsi="Arial" w:cs="Arial"/>
          <w:sz w:val="20"/>
          <w:szCs w:val="20"/>
        </w:rPr>
        <w:t>3</w:t>
      </w:r>
      <w:r w:rsidR="008F16EE" w:rsidRPr="00761F09">
        <w:rPr>
          <w:rFonts w:ascii="Arial" w:hAnsi="Arial" w:cs="Arial"/>
          <w:sz w:val="20"/>
          <w:szCs w:val="20"/>
        </w:rPr>
        <w:t>)</w:t>
      </w:r>
    </w:p>
    <w:p w14:paraId="3A0BA908" w14:textId="7D41A71A" w:rsidR="001D597A" w:rsidRPr="00761F09" w:rsidRDefault="001D597A" w:rsidP="00750472">
      <w:pPr>
        <w:spacing w:after="0" w:line="240" w:lineRule="auto"/>
        <w:jc w:val="both"/>
        <w:rPr>
          <w:rFonts w:ascii="Arial" w:hAnsi="Arial" w:cs="Arial"/>
          <w:sz w:val="20"/>
          <w:szCs w:val="20"/>
        </w:rPr>
      </w:pPr>
      <w:r w:rsidRPr="00936631">
        <w:rPr>
          <w:position w:val="-10"/>
        </w:rPr>
        <w:object w:dxaOrig="2659" w:dyaOrig="360" w14:anchorId="48B00860">
          <v:shape id="_x0000_i2418" type="#_x0000_t75" style="width:133.5pt;height:18.4pt" o:ole="">
            <v:imagedata r:id="rId31" o:title=""/>
          </v:shape>
          <o:OLEObject Type="Embed" ProgID="Equation.DSMT4" ShapeID="_x0000_i2418" DrawAspect="Content" ObjectID="_1808643786" r:id="rId119"/>
        </w:object>
      </w:r>
      <w:r>
        <w:t>.</w:t>
      </w:r>
    </w:p>
    <w:p w14:paraId="47E6A502" w14:textId="0E2710F5" w:rsidR="008F16EE" w:rsidRPr="003B77D6" w:rsidRDefault="00761F09" w:rsidP="00BF767D">
      <w:pPr>
        <w:spacing w:after="0" w:line="240" w:lineRule="auto"/>
        <w:ind w:firstLine="567"/>
        <w:jc w:val="both"/>
        <w:rPr>
          <w:rFonts w:ascii="Arial" w:hAnsi="Arial" w:cs="Arial"/>
          <w:sz w:val="20"/>
          <w:szCs w:val="20"/>
        </w:rPr>
      </w:pPr>
      <w:r w:rsidRPr="00761F09">
        <w:rPr>
          <w:rFonts w:ascii="Arial" w:hAnsi="Arial" w:cs="Arial"/>
          <w:sz w:val="20"/>
          <w:szCs w:val="20"/>
        </w:rPr>
        <w:t>Анализ работоспособности проведён путём моделирования системы управления с использованием модели объекта (1</w:t>
      </w:r>
      <w:r>
        <w:rPr>
          <w:rFonts w:ascii="Arial" w:hAnsi="Arial" w:cs="Arial"/>
          <w:sz w:val="20"/>
          <w:szCs w:val="20"/>
        </w:rPr>
        <w:t>0</w:t>
      </w:r>
      <w:r w:rsidRPr="00761F09">
        <w:rPr>
          <w:rFonts w:ascii="Arial" w:hAnsi="Arial" w:cs="Arial"/>
          <w:sz w:val="20"/>
          <w:szCs w:val="20"/>
        </w:rPr>
        <w:t xml:space="preserve">). Предполагается возможность измерения только концентрации </w:t>
      </w:r>
      <w:r w:rsidRPr="00761F09">
        <w:rPr>
          <w:rFonts w:ascii="Arial" w:hAnsi="Arial" w:cs="Arial"/>
          <w:i/>
          <w:iCs/>
          <w:sz w:val="20"/>
          <w:szCs w:val="20"/>
        </w:rPr>
        <w:t>х</w:t>
      </w:r>
      <w:r w:rsidRPr="00761F09">
        <w:rPr>
          <w:rFonts w:ascii="Arial" w:hAnsi="Arial" w:cs="Arial"/>
          <w:sz w:val="20"/>
          <w:szCs w:val="20"/>
          <w:vertAlign w:val="subscript"/>
        </w:rPr>
        <w:t>3</w:t>
      </w:r>
      <w:r w:rsidRPr="00761F09">
        <w:rPr>
          <w:rFonts w:ascii="Arial" w:hAnsi="Arial" w:cs="Arial"/>
          <w:sz w:val="20"/>
          <w:szCs w:val="20"/>
        </w:rPr>
        <w:t xml:space="preserve"> и расхода </w:t>
      </w:r>
      <w:r w:rsidRPr="00761F09">
        <w:rPr>
          <w:rFonts w:ascii="Arial" w:hAnsi="Arial" w:cs="Arial"/>
          <w:i/>
          <w:iCs/>
          <w:sz w:val="20"/>
          <w:szCs w:val="20"/>
          <w:lang w:val="en-US"/>
        </w:rPr>
        <w:t>v</w:t>
      </w:r>
      <w:r w:rsidRPr="00761F09">
        <w:rPr>
          <w:rFonts w:ascii="Arial" w:hAnsi="Arial" w:cs="Arial"/>
          <w:sz w:val="20"/>
          <w:szCs w:val="20"/>
          <w:vertAlign w:val="subscript"/>
        </w:rPr>
        <w:t>2</w:t>
      </w:r>
      <w:r w:rsidRPr="00761F09">
        <w:rPr>
          <w:rFonts w:ascii="Arial" w:hAnsi="Arial" w:cs="Arial"/>
          <w:sz w:val="20"/>
          <w:szCs w:val="20"/>
        </w:rPr>
        <w:t>.</w:t>
      </w:r>
      <w:r>
        <w:rPr>
          <w:rFonts w:ascii="Arial" w:hAnsi="Arial" w:cs="Arial"/>
          <w:sz w:val="20"/>
          <w:szCs w:val="20"/>
        </w:rPr>
        <w:t xml:space="preserve"> </w:t>
      </w:r>
    </w:p>
    <w:p w14:paraId="13CBFD18" w14:textId="5B478C31" w:rsidR="003B77D6" w:rsidRPr="003B77D6" w:rsidRDefault="003B77D6" w:rsidP="00BF767D">
      <w:pPr>
        <w:spacing w:after="0" w:line="240" w:lineRule="auto"/>
        <w:ind w:firstLine="567"/>
        <w:jc w:val="both"/>
        <w:rPr>
          <w:rFonts w:ascii="Arial" w:hAnsi="Arial" w:cs="Arial"/>
          <w:sz w:val="20"/>
          <w:szCs w:val="20"/>
        </w:rPr>
      </w:pPr>
      <w:r w:rsidRPr="003B77D6">
        <w:rPr>
          <w:rFonts w:ascii="Arial" w:hAnsi="Arial" w:cs="Arial"/>
          <w:sz w:val="20"/>
          <w:szCs w:val="20"/>
        </w:rPr>
        <w:t xml:space="preserve">На всех представленных ниже графиках показаны результаты, полученные с применением </w:t>
      </w:r>
      <w:r w:rsidRPr="003B77D6">
        <w:rPr>
          <w:rFonts w:ascii="Arial" w:hAnsi="Arial" w:cs="Arial"/>
          <w:i/>
          <w:iCs/>
          <w:sz w:val="20"/>
          <w:szCs w:val="20"/>
        </w:rPr>
        <w:t>δ</w:t>
      </w:r>
      <w:r w:rsidRPr="003B77D6">
        <w:rPr>
          <w:rFonts w:ascii="Arial" w:hAnsi="Arial" w:cs="Arial"/>
          <w:sz w:val="20"/>
          <w:szCs w:val="20"/>
        </w:rPr>
        <w:t xml:space="preserve"> в алгоритмах (</w:t>
      </w:r>
      <w:r>
        <w:rPr>
          <w:rFonts w:ascii="Arial" w:hAnsi="Arial" w:cs="Arial"/>
          <w:sz w:val="20"/>
          <w:szCs w:val="20"/>
        </w:rPr>
        <w:t>11</w:t>
      </w:r>
      <w:r w:rsidRPr="003B77D6">
        <w:rPr>
          <w:rFonts w:ascii="Arial" w:hAnsi="Arial" w:cs="Arial"/>
          <w:sz w:val="20"/>
          <w:szCs w:val="20"/>
        </w:rPr>
        <w:t>), (</w:t>
      </w:r>
      <w:r>
        <w:rPr>
          <w:rFonts w:ascii="Arial" w:hAnsi="Arial" w:cs="Arial"/>
          <w:sz w:val="20"/>
          <w:szCs w:val="20"/>
        </w:rPr>
        <w:t>12</w:t>
      </w:r>
      <w:r w:rsidRPr="003B77D6">
        <w:rPr>
          <w:rFonts w:ascii="Arial" w:hAnsi="Arial" w:cs="Arial"/>
          <w:sz w:val="20"/>
          <w:szCs w:val="20"/>
        </w:rPr>
        <w:t>) и (</w:t>
      </w:r>
      <w:r>
        <w:rPr>
          <w:rFonts w:ascii="Arial" w:hAnsi="Arial" w:cs="Arial"/>
          <w:sz w:val="20"/>
          <w:szCs w:val="20"/>
        </w:rPr>
        <w:t>13</w:t>
      </w:r>
      <w:r w:rsidRPr="003B77D6">
        <w:rPr>
          <w:rFonts w:ascii="Arial" w:hAnsi="Arial" w:cs="Arial"/>
          <w:sz w:val="20"/>
          <w:szCs w:val="20"/>
        </w:rPr>
        <w:t>). Далее алгоритмы-1, 2 и 3 соответственно.</w:t>
      </w:r>
    </w:p>
    <w:p w14:paraId="4DB3131D" w14:textId="77777777" w:rsidR="003C6E3A" w:rsidRPr="003B77D6" w:rsidRDefault="003C6E3A" w:rsidP="00BF767D">
      <w:pPr>
        <w:spacing w:after="0" w:line="240" w:lineRule="auto"/>
        <w:ind w:firstLine="567"/>
        <w:jc w:val="both"/>
        <w:rPr>
          <w:rFonts w:ascii="Arial" w:hAnsi="Arial" w:cs="Arial"/>
          <w:sz w:val="20"/>
          <w:szCs w:val="20"/>
        </w:rPr>
      </w:pPr>
      <w:r w:rsidRPr="003B77D6">
        <w:rPr>
          <w:rFonts w:ascii="Arial" w:hAnsi="Arial" w:cs="Arial"/>
          <w:sz w:val="20"/>
          <w:szCs w:val="20"/>
        </w:rPr>
        <w:t xml:space="preserve">На рис. </w:t>
      </w:r>
      <w:r>
        <w:rPr>
          <w:rFonts w:ascii="Arial" w:hAnsi="Arial" w:cs="Arial"/>
          <w:sz w:val="20"/>
          <w:szCs w:val="20"/>
        </w:rPr>
        <w:t>3</w:t>
      </w:r>
      <w:r w:rsidRPr="003B77D6">
        <w:rPr>
          <w:rFonts w:ascii="Arial" w:hAnsi="Arial" w:cs="Arial"/>
          <w:sz w:val="20"/>
          <w:szCs w:val="20"/>
        </w:rPr>
        <w:t xml:space="preserve"> процесс управления устойчивый, но так как заданное значение </w:t>
      </w:r>
      <w:r w:rsidRPr="00936631">
        <w:rPr>
          <w:position w:val="-10"/>
        </w:rPr>
        <w:object w:dxaOrig="1240" w:dyaOrig="360" w14:anchorId="4E82A5BE">
          <v:shape id="_x0000_i2437" type="#_x0000_t75" style="width:62.25pt;height:18.4pt" o:ole="">
            <v:imagedata r:id="rId120" o:title=""/>
          </v:shape>
          <o:OLEObject Type="Embed" ProgID="Equation.DSMT4" ShapeID="_x0000_i2437" DrawAspect="Content" ObjectID="_1808643787" r:id="rId121"/>
        </w:object>
      </w:r>
      <w:r w:rsidRPr="003B77D6">
        <w:rPr>
          <w:rFonts w:ascii="Arial" w:hAnsi="Arial" w:cs="Arial"/>
          <w:sz w:val="20"/>
          <w:szCs w:val="20"/>
        </w:rPr>
        <w:t xml:space="preserve"> превышает возможное (см. рис. 1), алгоритмы не изменяют значение </w:t>
      </w:r>
      <w:r w:rsidRPr="003B77D6">
        <w:rPr>
          <w:rFonts w:ascii="Arial" w:hAnsi="Arial" w:cs="Arial"/>
          <w:i/>
          <w:iCs/>
          <w:sz w:val="20"/>
          <w:szCs w:val="20"/>
          <w:lang w:val="en-US"/>
        </w:rPr>
        <w:t>v</w:t>
      </w:r>
      <w:r w:rsidRPr="003B77D6">
        <w:rPr>
          <w:rFonts w:ascii="Arial" w:hAnsi="Arial" w:cs="Arial"/>
          <w:sz w:val="20"/>
          <w:szCs w:val="20"/>
          <w:vertAlign w:val="subscript"/>
        </w:rPr>
        <w:t>2</w:t>
      </w:r>
      <w:r w:rsidRPr="003B77D6">
        <w:rPr>
          <w:rFonts w:ascii="Arial" w:hAnsi="Arial" w:cs="Arial"/>
          <w:sz w:val="20"/>
          <w:szCs w:val="20"/>
        </w:rPr>
        <w:t xml:space="preserve"> после достижения точки экстремума статической характеристики. Задание </w:t>
      </w:r>
      <w:r w:rsidRPr="00936631">
        <w:rPr>
          <w:position w:val="-10"/>
        </w:rPr>
        <w:object w:dxaOrig="240" w:dyaOrig="300" w14:anchorId="051D3CD3">
          <v:shape id="_x0000_i2438" type="#_x0000_t75" style="width:12pt;height:15pt" o:ole="">
            <v:imagedata r:id="rId122" o:title=""/>
          </v:shape>
          <o:OLEObject Type="Embed" ProgID="Equation.DSMT4" ShapeID="_x0000_i2438" DrawAspect="Content" ObjectID="_1808643788" r:id="rId123"/>
        </w:object>
      </w:r>
      <w:r w:rsidRPr="003B77D6">
        <w:rPr>
          <w:rFonts w:ascii="Arial" w:hAnsi="Arial" w:cs="Arial"/>
          <w:sz w:val="20"/>
          <w:szCs w:val="20"/>
        </w:rPr>
        <w:t xml:space="preserve"> недостижимо при существующих параметрах модели. Аналогичная ситуация при уменьшении </w:t>
      </w:r>
      <w:r w:rsidRPr="003B77D6">
        <w:rPr>
          <w:rFonts w:ascii="Arial" w:hAnsi="Arial" w:cs="Arial"/>
          <w:i/>
          <w:iCs/>
          <w:sz w:val="20"/>
          <w:szCs w:val="20"/>
          <w:lang w:val="en-US"/>
        </w:rPr>
        <w:t>C</w:t>
      </w:r>
      <w:r w:rsidRPr="003B77D6">
        <w:rPr>
          <w:rFonts w:ascii="Arial" w:hAnsi="Arial" w:cs="Arial"/>
          <w:sz w:val="20"/>
          <w:szCs w:val="20"/>
          <w:vertAlign w:val="subscript"/>
          <w:lang w:val="en-US"/>
        </w:rPr>
        <w:t>A</w:t>
      </w:r>
      <w:proofErr w:type="spellStart"/>
      <w:r w:rsidRPr="003B77D6">
        <w:rPr>
          <w:rFonts w:ascii="Arial" w:hAnsi="Arial" w:cs="Arial"/>
          <w:sz w:val="20"/>
          <w:szCs w:val="20"/>
          <w:vertAlign w:val="subscript"/>
        </w:rPr>
        <w:t>вх</w:t>
      </w:r>
      <w:proofErr w:type="spellEnd"/>
      <w:r w:rsidRPr="003B77D6">
        <w:rPr>
          <w:rFonts w:ascii="Arial" w:hAnsi="Arial" w:cs="Arial"/>
          <w:sz w:val="20"/>
          <w:szCs w:val="20"/>
        </w:rPr>
        <w:t xml:space="preserve"> (рис. </w:t>
      </w:r>
      <w:r>
        <w:rPr>
          <w:rFonts w:ascii="Arial" w:hAnsi="Arial" w:cs="Arial"/>
          <w:sz w:val="20"/>
          <w:szCs w:val="20"/>
        </w:rPr>
        <w:t>6</w:t>
      </w:r>
      <w:r w:rsidRPr="003B77D6">
        <w:rPr>
          <w:rFonts w:ascii="Arial" w:hAnsi="Arial" w:cs="Arial"/>
          <w:sz w:val="20"/>
          <w:szCs w:val="20"/>
        </w:rPr>
        <w:t xml:space="preserve">), </w:t>
      </w:r>
      <w:r w:rsidRPr="003B77D6">
        <w:rPr>
          <w:rFonts w:ascii="Arial" w:hAnsi="Arial" w:cs="Arial"/>
          <w:i/>
          <w:iCs/>
          <w:sz w:val="20"/>
          <w:szCs w:val="20"/>
          <w:lang w:val="en-US"/>
        </w:rPr>
        <w:t>C</w:t>
      </w:r>
      <w:proofErr w:type="spellStart"/>
      <w:r w:rsidRPr="003B77D6">
        <w:rPr>
          <w:rFonts w:ascii="Arial" w:hAnsi="Arial" w:cs="Arial"/>
          <w:sz w:val="20"/>
          <w:szCs w:val="20"/>
          <w:vertAlign w:val="subscript"/>
        </w:rPr>
        <w:t>Ввх</w:t>
      </w:r>
      <w:proofErr w:type="spellEnd"/>
      <w:r w:rsidRPr="003B77D6">
        <w:rPr>
          <w:rFonts w:ascii="Arial" w:hAnsi="Arial" w:cs="Arial"/>
          <w:sz w:val="20"/>
          <w:szCs w:val="20"/>
        </w:rPr>
        <w:t xml:space="preserve">, </w:t>
      </w:r>
      <w:r w:rsidRPr="003B77D6">
        <w:rPr>
          <w:rFonts w:ascii="Arial" w:hAnsi="Arial" w:cs="Arial"/>
          <w:i/>
          <w:iCs/>
          <w:sz w:val="20"/>
          <w:szCs w:val="20"/>
          <w:lang w:val="en-US"/>
        </w:rPr>
        <w:t>v</w:t>
      </w:r>
      <w:r w:rsidRPr="003B77D6">
        <w:rPr>
          <w:rFonts w:ascii="Arial" w:hAnsi="Arial" w:cs="Arial"/>
          <w:sz w:val="20"/>
          <w:szCs w:val="20"/>
          <w:vertAlign w:val="subscript"/>
        </w:rPr>
        <w:t>1</w:t>
      </w:r>
      <w:r w:rsidRPr="003B77D6">
        <w:rPr>
          <w:rFonts w:ascii="Arial" w:hAnsi="Arial" w:cs="Arial"/>
          <w:sz w:val="20"/>
          <w:szCs w:val="20"/>
        </w:rPr>
        <w:t xml:space="preserve">, </w:t>
      </w:r>
      <w:r w:rsidRPr="003B77D6">
        <w:rPr>
          <w:rFonts w:ascii="Arial" w:hAnsi="Arial" w:cs="Arial"/>
          <w:i/>
          <w:iCs/>
          <w:sz w:val="20"/>
          <w:szCs w:val="20"/>
          <w:lang w:val="en-US"/>
        </w:rPr>
        <w:t>t</w:t>
      </w:r>
      <w:r w:rsidRPr="003B77D6">
        <w:rPr>
          <w:rFonts w:ascii="Arial" w:hAnsi="Arial" w:cs="Arial"/>
          <w:sz w:val="20"/>
          <w:szCs w:val="20"/>
        </w:rPr>
        <w:t xml:space="preserve">. Таким образом, в указанных случаях наличие </w:t>
      </w:r>
      <w:r w:rsidRPr="003B77D6">
        <w:rPr>
          <w:rFonts w:ascii="Arial" w:hAnsi="Arial" w:cs="Arial"/>
          <w:i/>
          <w:iCs/>
          <w:sz w:val="20"/>
          <w:szCs w:val="20"/>
        </w:rPr>
        <w:t>δ-</w:t>
      </w:r>
      <w:r w:rsidRPr="003B77D6">
        <w:rPr>
          <w:rFonts w:ascii="Arial" w:hAnsi="Arial" w:cs="Arial"/>
          <w:sz w:val="20"/>
          <w:szCs w:val="20"/>
        </w:rPr>
        <w:t>функции в алгоритмах обеспечивает устойчивый процесс управления и наименьшую статическую ошибку.</w:t>
      </w:r>
    </w:p>
    <w:p w14:paraId="51D6F686" w14:textId="77777777" w:rsidR="00750472" w:rsidRPr="003B77D6" w:rsidRDefault="00750472" w:rsidP="00BF767D">
      <w:pPr>
        <w:spacing w:after="0" w:line="240" w:lineRule="auto"/>
        <w:ind w:firstLine="567"/>
        <w:jc w:val="both"/>
        <w:rPr>
          <w:rFonts w:ascii="Arial" w:hAnsi="Arial" w:cs="Arial"/>
          <w:sz w:val="20"/>
          <w:szCs w:val="20"/>
        </w:rPr>
      </w:pPr>
      <w:r w:rsidRPr="003B77D6">
        <w:rPr>
          <w:rFonts w:ascii="Arial" w:hAnsi="Arial" w:cs="Arial"/>
          <w:sz w:val="20"/>
          <w:szCs w:val="20"/>
        </w:rPr>
        <w:t xml:space="preserve">При уменьшении задания (рис. </w:t>
      </w:r>
      <w:r>
        <w:rPr>
          <w:rFonts w:ascii="Arial" w:hAnsi="Arial" w:cs="Arial"/>
          <w:sz w:val="20"/>
          <w:szCs w:val="20"/>
        </w:rPr>
        <w:t>4</w:t>
      </w:r>
      <w:r w:rsidRPr="003B77D6">
        <w:rPr>
          <w:rFonts w:ascii="Arial" w:hAnsi="Arial" w:cs="Arial"/>
          <w:sz w:val="20"/>
          <w:szCs w:val="20"/>
        </w:rPr>
        <w:t xml:space="preserve">) или увеличении </w:t>
      </w:r>
      <w:r w:rsidRPr="003B77D6">
        <w:rPr>
          <w:rFonts w:ascii="Arial" w:hAnsi="Arial" w:cs="Arial"/>
          <w:i/>
          <w:iCs/>
          <w:sz w:val="20"/>
          <w:szCs w:val="20"/>
          <w:lang w:val="en-US"/>
        </w:rPr>
        <w:t>C</w:t>
      </w:r>
      <w:r w:rsidRPr="003B77D6">
        <w:rPr>
          <w:rFonts w:ascii="Arial" w:hAnsi="Arial" w:cs="Arial"/>
          <w:sz w:val="20"/>
          <w:szCs w:val="20"/>
          <w:vertAlign w:val="subscript"/>
          <w:lang w:val="en-US"/>
        </w:rPr>
        <w:t>A</w:t>
      </w:r>
      <w:proofErr w:type="spellStart"/>
      <w:r w:rsidRPr="003B77D6">
        <w:rPr>
          <w:rFonts w:ascii="Arial" w:hAnsi="Arial" w:cs="Arial"/>
          <w:sz w:val="20"/>
          <w:szCs w:val="20"/>
          <w:vertAlign w:val="subscript"/>
        </w:rPr>
        <w:t>вх</w:t>
      </w:r>
      <w:proofErr w:type="spellEnd"/>
      <w:r w:rsidRPr="003B77D6">
        <w:rPr>
          <w:rFonts w:ascii="Arial" w:hAnsi="Arial" w:cs="Arial"/>
          <w:sz w:val="20"/>
          <w:szCs w:val="20"/>
        </w:rPr>
        <w:t xml:space="preserve"> (рис. </w:t>
      </w:r>
      <w:r>
        <w:rPr>
          <w:rFonts w:ascii="Arial" w:hAnsi="Arial" w:cs="Arial"/>
          <w:sz w:val="20"/>
          <w:szCs w:val="20"/>
        </w:rPr>
        <w:t>5</w:t>
      </w:r>
      <w:r w:rsidRPr="003B77D6">
        <w:rPr>
          <w:rFonts w:ascii="Arial" w:hAnsi="Arial" w:cs="Arial"/>
          <w:sz w:val="20"/>
          <w:szCs w:val="20"/>
        </w:rPr>
        <w:t xml:space="preserve">) система управления обеспечивает равенство </w:t>
      </w:r>
      <w:r w:rsidRPr="00936631">
        <w:rPr>
          <w:position w:val="-10"/>
        </w:rPr>
        <w:object w:dxaOrig="600" w:dyaOrig="300" w14:anchorId="55DB1C3B">
          <v:shape id="_x0000_i2491" type="#_x0000_t75" style="width:30pt;height:15pt" o:ole="">
            <v:imagedata r:id="rId124" o:title=""/>
          </v:shape>
          <o:OLEObject Type="Embed" ProgID="Equation.DSMT4" ShapeID="_x0000_i2491" DrawAspect="Content" ObjectID="_1808643789" r:id="rId125"/>
        </w:object>
      </w:r>
      <w:r w:rsidRPr="003B77D6">
        <w:rPr>
          <w:rFonts w:ascii="Arial" w:hAnsi="Arial" w:cs="Arial"/>
          <w:sz w:val="20"/>
          <w:szCs w:val="20"/>
        </w:rPr>
        <w:t xml:space="preserve">. Все алгоритмы показали работоспособность, статическая ошибка отсутствует. </w:t>
      </w:r>
    </w:p>
    <w:p w14:paraId="1264AEA0" w14:textId="77777777" w:rsidR="005806A5" w:rsidRDefault="005806A5" w:rsidP="003B77D6">
      <w:pPr>
        <w:spacing w:after="0" w:line="240" w:lineRule="auto"/>
        <w:jc w:val="center"/>
        <w:rPr>
          <w:rFonts w:ascii="Arial" w:hAnsi="Arial" w:cs="Arial"/>
          <w:sz w:val="20"/>
          <w:szCs w:val="20"/>
        </w:rPr>
        <w:sectPr w:rsidR="005806A5" w:rsidSect="005806A5">
          <w:type w:val="continuous"/>
          <w:pgSz w:w="11906" w:h="16838"/>
          <w:pgMar w:top="1134" w:right="1134" w:bottom="1134" w:left="1134" w:header="709" w:footer="709" w:gutter="0"/>
          <w:cols w:num="2" w:space="708"/>
          <w:docGrid w:linePitch="360"/>
        </w:sectPr>
      </w:pPr>
    </w:p>
    <w:p w14:paraId="13B94D40" w14:textId="77777777" w:rsidR="003B77D6" w:rsidRPr="003B77D6" w:rsidRDefault="003B77D6" w:rsidP="003B77D6">
      <w:pPr>
        <w:spacing w:after="0" w:line="240" w:lineRule="auto"/>
        <w:jc w:val="center"/>
        <w:rPr>
          <w:rFonts w:ascii="Arial" w:hAnsi="Arial" w:cs="Arial"/>
          <w:sz w:val="20"/>
          <w:szCs w:val="20"/>
        </w:rPr>
      </w:pPr>
      <w:r w:rsidRPr="003B77D6">
        <w:rPr>
          <w:rFonts w:ascii="Arial" w:hAnsi="Arial" w:cs="Arial"/>
          <w:noProof/>
          <w:sz w:val="20"/>
          <w:szCs w:val="20"/>
        </w:rPr>
        <w:lastRenderedPageBreak/>
        <w:drawing>
          <wp:inline distT="0" distB="0" distL="0" distR="0" wp14:anchorId="62920544" wp14:editId="16E0F41F">
            <wp:extent cx="5438830" cy="1753879"/>
            <wp:effectExtent l="0" t="0" r="9525" b="0"/>
            <wp:docPr id="127268400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684006" name=""/>
                    <pic:cNvPicPr/>
                  </pic:nvPicPr>
                  <pic:blipFill>
                    <a:blip r:embed="rId126"/>
                    <a:stretch>
                      <a:fillRect/>
                    </a:stretch>
                  </pic:blipFill>
                  <pic:spPr>
                    <a:xfrm>
                      <a:off x="0" y="0"/>
                      <a:ext cx="5466768" cy="1762888"/>
                    </a:xfrm>
                    <a:prstGeom prst="rect">
                      <a:avLst/>
                    </a:prstGeom>
                  </pic:spPr>
                </pic:pic>
              </a:graphicData>
            </a:graphic>
          </wp:inline>
        </w:drawing>
      </w:r>
    </w:p>
    <w:p w14:paraId="46D54752" w14:textId="1764F214" w:rsidR="003B77D6" w:rsidRPr="00B73BC5" w:rsidRDefault="003B77D6" w:rsidP="003B77D6">
      <w:pPr>
        <w:spacing w:after="0" w:line="240" w:lineRule="auto"/>
        <w:jc w:val="center"/>
        <w:rPr>
          <w:rFonts w:ascii="Arial" w:hAnsi="Arial" w:cs="Arial"/>
          <w:sz w:val="18"/>
          <w:szCs w:val="18"/>
        </w:rPr>
      </w:pPr>
      <w:r w:rsidRPr="00B73BC5">
        <w:rPr>
          <w:rFonts w:ascii="Arial" w:hAnsi="Arial" w:cs="Arial"/>
          <w:sz w:val="18"/>
          <w:szCs w:val="18"/>
        </w:rPr>
        <w:t>Рис</w:t>
      </w:r>
      <w:r w:rsidR="005E4C75" w:rsidRPr="00B73BC5">
        <w:rPr>
          <w:rFonts w:ascii="Arial" w:hAnsi="Arial" w:cs="Arial"/>
          <w:sz w:val="18"/>
          <w:szCs w:val="18"/>
        </w:rPr>
        <w:t>унок</w:t>
      </w:r>
      <w:r w:rsidRPr="00B73BC5">
        <w:rPr>
          <w:rFonts w:ascii="Arial" w:hAnsi="Arial" w:cs="Arial"/>
          <w:sz w:val="18"/>
          <w:szCs w:val="18"/>
        </w:rPr>
        <w:t xml:space="preserve"> </w:t>
      </w:r>
      <w:r w:rsidR="005E4C75" w:rsidRPr="00B73BC5">
        <w:rPr>
          <w:rFonts w:ascii="Arial" w:hAnsi="Arial" w:cs="Arial"/>
          <w:sz w:val="18"/>
          <w:szCs w:val="18"/>
        </w:rPr>
        <w:t>3</w:t>
      </w:r>
      <w:r w:rsidRPr="00B73BC5">
        <w:rPr>
          <w:rFonts w:ascii="Arial" w:hAnsi="Arial" w:cs="Arial"/>
          <w:sz w:val="18"/>
          <w:szCs w:val="18"/>
        </w:rPr>
        <w:t xml:space="preserve">. Переходные процессы управления при изменении задания </w:t>
      </w:r>
      <w:r w:rsidR="00B73BC5" w:rsidRPr="00B73BC5">
        <w:rPr>
          <w:position w:val="-10"/>
          <w:sz w:val="18"/>
          <w:szCs w:val="18"/>
        </w:rPr>
        <w:object w:dxaOrig="900" w:dyaOrig="340" w14:anchorId="1B72A1E6">
          <v:shape id="_x0000_i2419" type="#_x0000_t75" style="width:45.4pt;height:17.65pt" o:ole="">
            <v:imagedata r:id="rId127" o:title=""/>
          </v:shape>
          <o:OLEObject Type="Embed" ProgID="Equation.DSMT4" ShapeID="_x0000_i2419" DrawAspect="Content" ObjectID="_1808643790" r:id="rId128"/>
        </w:object>
      </w:r>
      <w:r w:rsidRPr="00B73BC5">
        <w:rPr>
          <w:rFonts w:ascii="Arial" w:hAnsi="Arial" w:cs="Arial"/>
          <w:sz w:val="18"/>
          <w:szCs w:val="18"/>
        </w:rPr>
        <w:t>; алгоритмы-1, 2 и 3</w:t>
      </w:r>
    </w:p>
    <w:p w14:paraId="7DDDE80A" w14:textId="4874669B" w:rsidR="003B77D6" w:rsidRPr="003B77D6" w:rsidRDefault="00134982" w:rsidP="003B77D6">
      <w:pPr>
        <w:spacing w:after="0" w:line="240" w:lineRule="auto"/>
        <w:jc w:val="center"/>
        <w:rPr>
          <w:rFonts w:ascii="Arial" w:hAnsi="Arial" w:cs="Arial"/>
          <w:sz w:val="20"/>
          <w:szCs w:val="20"/>
        </w:rPr>
      </w:pPr>
      <w:r>
        <w:rPr>
          <w:noProof/>
        </w:rPr>
        <w:drawing>
          <wp:inline distT="0" distB="0" distL="0" distR="0" wp14:anchorId="34911184" wp14:editId="4FA20055">
            <wp:extent cx="4566109" cy="1816873"/>
            <wp:effectExtent l="0" t="0" r="6350" b="0"/>
            <wp:docPr id="10067708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70841" name=""/>
                    <pic:cNvPicPr/>
                  </pic:nvPicPr>
                  <pic:blipFill>
                    <a:blip r:embed="rId129"/>
                    <a:stretch>
                      <a:fillRect/>
                    </a:stretch>
                  </pic:blipFill>
                  <pic:spPr>
                    <a:xfrm>
                      <a:off x="0" y="0"/>
                      <a:ext cx="4575648" cy="1820669"/>
                    </a:xfrm>
                    <a:prstGeom prst="rect">
                      <a:avLst/>
                    </a:prstGeom>
                  </pic:spPr>
                </pic:pic>
              </a:graphicData>
            </a:graphic>
          </wp:inline>
        </w:drawing>
      </w:r>
    </w:p>
    <w:p w14:paraId="451BB122" w14:textId="29D9A225" w:rsidR="003B77D6" w:rsidRPr="00B73BC5" w:rsidRDefault="003B77D6" w:rsidP="003B77D6">
      <w:pPr>
        <w:spacing w:after="0" w:line="240" w:lineRule="auto"/>
        <w:jc w:val="center"/>
        <w:rPr>
          <w:rFonts w:ascii="Arial" w:hAnsi="Arial" w:cs="Arial"/>
          <w:sz w:val="18"/>
          <w:szCs w:val="18"/>
        </w:rPr>
      </w:pPr>
      <w:r w:rsidRPr="00B73BC5">
        <w:rPr>
          <w:rFonts w:ascii="Arial" w:hAnsi="Arial" w:cs="Arial"/>
          <w:sz w:val="18"/>
          <w:szCs w:val="18"/>
        </w:rPr>
        <w:t>Ри</w:t>
      </w:r>
      <w:r w:rsidR="005E4C75" w:rsidRPr="00B73BC5">
        <w:rPr>
          <w:rFonts w:ascii="Arial" w:hAnsi="Arial" w:cs="Arial"/>
          <w:sz w:val="18"/>
          <w:szCs w:val="18"/>
        </w:rPr>
        <w:t>сунок</w:t>
      </w:r>
      <w:r w:rsidRPr="00B73BC5">
        <w:rPr>
          <w:rFonts w:ascii="Arial" w:hAnsi="Arial" w:cs="Arial"/>
          <w:sz w:val="18"/>
          <w:szCs w:val="18"/>
        </w:rPr>
        <w:t xml:space="preserve"> </w:t>
      </w:r>
      <w:r w:rsidR="005E4C75" w:rsidRPr="00B73BC5">
        <w:rPr>
          <w:rFonts w:ascii="Arial" w:hAnsi="Arial" w:cs="Arial"/>
          <w:sz w:val="18"/>
          <w:szCs w:val="18"/>
        </w:rPr>
        <w:t>4</w:t>
      </w:r>
      <w:r w:rsidRPr="00B73BC5">
        <w:rPr>
          <w:rFonts w:ascii="Arial" w:hAnsi="Arial" w:cs="Arial"/>
          <w:sz w:val="18"/>
          <w:szCs w:val="18"/>
        </w:rPr>
        <w:t xml:space="preserve">. Переходные процессы управления при изменении задания </w:t>
      </w:r>
      <w:r w:rsidR="00B73BC5" w:rsidRPr="00B73BC5">
        <w:rPr>
          <w:position w:val="-10"/>
          <w:sz w:val="18"/>
          <w:szCs w:val="18"/>
        </w:rPr>
        <w:object w:dxaOrig="960" w:dyaOrig="340" w14:anchorId="70585429">
          <v:shape id="_x0000_i2420" type="#_x0000_t75" style="width:47.65pt;height:17.65pt" o:ole="">
            <v:imagedata r:id="rId130" o:title=""/>
          </v:shape>
          <o:OLEObject Type="Embed" ProgID="Equation.DSMT4" ShapeID="_x0000_i2420" DrawAspect="Content" ObjectID="_1808643791" r:id="rId131"/>
        </w:object>
      </w:r>
      <w:r w:rsidRPr="00B73BC5">
        <w:rPr>
          <w:rFonts w:ascii="Arial" w:hAnsi="Arial" w:cs="Arial"/>
          <w:sz w:val="18"/>
          <w:szCs w:val="18"/>
        </w:rPr>
        <w:t>; алгоритмы-1, 2 и 3</w:t>
      </w:r>
    </w:p>
    <w:p w14:paraId="39E66558" w14:textId="101BF5C6" w:rsidR="003B77D6" w:rsidRPr="003B77D6" w:rsidRDefault="00DA6A4A" w:rsidP="003B77D6">
      <w:pPr>
        <w:spacing w:after="0" w:line="240" w:lineRule="auto"/>
        <w:jc w:val="center"/>
        <w:rPr>
          <w:rFonts w:ascii="Arial" w:hAnsi="Arial" w:cs="Arial"/>
          <w:sz w:val="20"/>
          <w:szCs w:val="20"/>
        </w:rPr>
      </w:pPr>
      <w:r>
        <w:rPr>
          <w:noProof/>
        </w:rPr>
        <w:drawing>
          <wp:inline distT="0" distB="0" distL="0" distR="0" wp14:anchorId="1BB0540B" wp14:editId="4F3D982F">
            <wp:extent cx="4485886" cy="1761214"/>
            <wp:effectExtent l="0" t="0" r="0" b="0"/>
            <wp:docPr id="17919157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915724" name=""/>
                    <pic:cNvPicPr/>
                  </pic:nvPicPr>
                  <pic:blipFill>
                    <a:blip r:embed="rId132"/>
                    <a:stretch>
                      <a:fillRect/>
                    </a:stretch>
                  </pic:blipFill>
                  <pic:spPr>
                    <a:xfrm>
                      <a:off x="0" y="0"/>
                      <a:ext cx="4510317" cy="1770806"/>
                    </a:xfrm>
                    <a:prstGeom prst="rect">
                      <a:avLst/>
                    </a:prstGeom>
                  </pic:spPr>
                </pic:pic>
              </a:graphicData>
            </a:graphic>
          </wp:inline>
        </w:drawing>
      </w:r>
    </w:p>
    <w:p w14:paraId="56CAA59A" w14:textId="33C3DF44" w:rsidR="003B77D6" w:rsidRPr="00B73BC5" w:rsidRDefault="005E4C75" w:rsidP="003B77D6">
      <w:pPr>
        <w:spacing w:after="0" w:line="240" w:lineRule="auto"/>
        <w:jc w:val="center"/>
        <w:rPr>
          <w:rFonts w:ascii="Arial" w:hAnsi="Arial" w:cs="Arial"/>
          <w:sz w:val="18"/>
          <w:szCs w:val="18"/>
        </w:rPr>
      </w:pPr>
      <w:r w:rsidRPr="00B73BC5">
        <w:rPr>
          <w:rFonts w:ascii="Arial" w:hAnsi="Arial" w:cs="Arial"/>
          <w:sz w:val="18"/>
          <w:szCs w:val="18"/>
        </w:rPr>
        <w:t>Рисунок</w:t>
      </w:r>
      <w:r w:rsidR="003B77D6" w:rsidRPr="00B73BC5">
        <w:rPr>
          <w:rFonts w:ascii="Arial" w:hAnsi="Arial" w:cs="Arial"/>
          <w:sz w:val="18"/>
          <w:szCs w:val="18"/>
        </w:rPr>
        <w:t xml:space="preserve"> </w:t>
      </w:r>
      <w:r w:rsidRPr="00B73BC5">
        <w:rPr>
          <w:rFonts w:ascii="Arial" w:hAnsi="Arial" w:cs="Arial"/>
          <w:sz w:val="18"/>
          <w:szCs w:val="18"/>
        </w:rPr>
        <w:t>5</w:t>
      </w:r>
      <w:r w:rsidR="003B77D6" w:rsidRPr="00B73BC5">
        <w:rPr>
          <w:rFonts w:ascii="Arial" w:hAnsi="Arial" w:cs="Arial"/>
          <w:sz w:val="18"/>
          <w:szCs w:val="18"/>
        </w:rPr>
        <w:t xml:space="preserve">. Переходные процессы управления при ступенчатом изменении входной концентрации </w:t>
      </w:r>
      <w:r w:rsidR="00B73BC5" w:rsidRPr="00B73BC5">
        <w:rPr>
          <w:position w:val="-10"/>
          <w:sz w:val="18"/>
          <w:szCs w:val="18"/>
        </w:rPr>
        <w:object w:dxaOrig="1219" w:dyaOrig="320" w14:anchorId="477A3E87">
          <v:shape id="_x0000_i2422" type="#_x0000_t75" style="width:61.15pt;height:16.15pt" o:ole="">
            <v:imagedata r:id="rId133" o:title=""/>
          </v:shape>
          <o:OLEObject Type="Embed" ProgID="Equation.DSMT4" ShapeID="_x0000_i2422" DrawAspect="Content" ObjectID="_1808643792" r:id="rId134"/>
        </w:object>
      </w:r>
      <w:r w:rsidR="003B77D6" w:rsidRPr="00B73BC5">
        <w:rPr>
          <w:rFonts w:ascii="Arial" w:hAnsi="Arial" w:cs="Arial"/>
          <w:sz w:val="18"/>
          <w:szCs w:val="18"/>
        </w:rPr>
        <w:t>; алгоритмы-1, 2 и 3</w:t>
      </w:r>
    </w:p>
    <w:p w14:paraId="2A85FD58" w14:textId="77777777" w:rsidR="003B77D6" w:rsidRPr="003B77D6" w:rsidRDefault="003B77D6" w:rsidP="003B77D6">
      <w:pPr>
        <w:spacing w:after="0" w:line="240" w:lineRule="auto"/>
        <w:jc w:val="center"/>
        <w:rPr>
          <w:rFonts w:ascii="Arial" w:hAnsi="Arial" w:cs="Arial"/>
          <w:sz w:val="20"/>
          <w:szCs w:val="20"/>
        </w:rPr>
      </w:pPr>
      <w:r w:rsidRPr="003B77D6">
        <w:rPr>
          <w:rFonts w:ascii="Arial" w:hAnsi="Arial" w:cs="Arial"/>
          <w:noProof/>
          <w:sz w:val="20"/>
          <w:szCs w:val="20"/>
        </w:rPr>
        <w:drawing>
          <wp:inline distT="0" distB="0" distL="0" distR="0" wp14:anchorId="734101FF" wp14:editId="1FF69B7D">
            <wp:extent cx="5438811" cy="1780395"/>
            <wp:effectExtent l="0" t="0" r="0" b="0"/>
            <wp:docPr id="99447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4745" name=""/>
                    <pic:cNvPicPr/>
                  </pic:nvPicPr>
                  <pic:blipFill>
                    <a:blip r:embed="rId135"/>
                    <a:stretch>
                      <a:fillRect/>
                    </a:stretch>
                  </pic:blipFill>
                  <pic:spPr>
                    <a:xfrm>
                      <a:off x="0" y="0"/>
                      <a:ext cx="5473594" cy="1791781"/>
                    </a:xfrm>
                    <a:prstGeom prst="rect">
                      <a:avLst/>
                    </a:prstGeom>
                  </pic:spPr>
                </pic:pic>
              </a:graphicData>
            </a:graphic>
          </wp:inline>
        </w:drawing>
      </w:r>
    </w:p>
    <w:p w14:paraId="06F61160" w14:textId="5F92F12B" w:rsidR="00F64188" w:rsidRPr="00B73BC5" w:rsidRDefault="005E4C75" w:rsidP="00E73CC5">
      <w:pPr>
        <w:spacing w:after="0" w:line="240" w:lineRule="auto"/>
        <w:jc w:val="center"/>
        <w:rPr>
          <w:rFonts w:ascii="Arial" w:hAnsi="Arial" w:cs="Arial"/>
          <w:sz w:val="18"/>
          <w:szCs w:val="18"/>
        </w:rPr>
      </w:pPr>
      <w:r w:rsidRPr="00B73BC5">
        <w:rPr>
          <w:rFonts w:ascii="Arial" w:hAnsi="Arial" w:cs="Arial"/>
          <w:sz w:val="18"/>
          <w:szCs w:val="18"/>
        </w:rPr>
        <w:t>Рисунок</w:t>
      </w:r>
      <w:r w:rsidR="003B77D6" w:rsidRPr="00B73BC5">
        <w:rPr>
          <w:rFonts w:ascii="Arial" w:hAnsi="Arial" w:cs="Arial"/>
          <w:sz w:val="18"/>
          <w:szCs w:val="18"/>
        </w:rPr>
        <w:t xml:space="preserve"> </w:t>
      </w:r>
      <w:r w:rsidRPr="00B73BC5">
        <w:rPr>
          <w:rFonts w:ascii="Arial" w:hAnsi="Arial" w:cs="Arial"/>
          <w:sz w:val="18"/>
          <w:szCs w:val="18"/>
        </w:rPr>
        <w:t>6</w:t>
      </w:r>
      <w:r w:rsidR="003B77D6" w:rsidRPr="00B73BC5">
        <w:rPr>
          <w:rFonts w:ascii="Arial" w:hAnsi="Arial" w:cs="Arial"/>
          <w:sz w:val="18"/>
          <w:szCs w:val="18"/>
        </w:rPr>
        <w:t xml:space="preserve">. Переходные процессы управления при ступенчатом изменении входной концентрации </w:t>
      </w:r>
      <w:r w:rsidR="00B73BC5" w:rsidRPr="00B73BC5">
        <w:rPr>
          <w:position w:val="-10"/>
          <w:sz w:val="18"/>
          <w:szCs w:val="18"/>
        </w:rPr>
        <w:object w:dxaOrig="1280" w:dyaOrig="320" w14:anchorId="7ACA7FC1">
          <v:shape id="_x0000_i2423" type="#_x0000_t75" style="width:64.15pt;height:16.15pt" o:ole="">
            <v:imagedata r:id="rId136" o:title=""/>
          </v:shape>
          <o:OLEObject Type="Embed" ProgID="Equation.DSMT4" ShapeID="_x0000_i2423" DrawAspect="Content" ObjectID="_1808643793" r:id="rId137"/>
        </w:object>
      </w:r>
      <w:r w:rsidR="003B77D6" w:rsidRPr="00B73BC5">
        <w:rPr>
          <w:rFonts w:ascii="Arial" w:hAnsi="Arial" w:cs="Arial"/>
          <w:sz w:val="18"/>
          <w:szCs w:val="18"/>
        </w:rPr>
        <w:t>; алгоритмы-1, 2 и 3</w:t>
      </w:r>
    </w:p>
    <w:p w14:paraId="4D95E9CC" w14:textId="77777777" w:rsidR="001C136B" w:rsidRDefault="001C136B" w:rsidP="00A706AB">
      <w:pPr>
        <w:spacing w:after="0" w:line="240" w:lineRule="auto"/>
        <w:jc w:val="both"/>
        <w:rPr>
          <w:rFonts w:ascii="Arial" w:hAnsi="Arial" w:cs="Arial"/>
          <w:sz w:val="20"/>
          <w:szCs w:val="20"/>
        </w:rPr>
      </w:pPr>
    </w:p>
    <w:p w14:paraId="1E1464FC" w14:textId="77777777" w:rsidR="00BF767D" w:rsidRDefault="00BF767D" w:rsidP="00F53D02">
      <w:pPr>
        <w:spacing w:after="0" w:line="240" w:lineRule="auto"/>
        <w:ind w:firstLine="708"/>
        <w:jc w:val="both"/>
        <w:rPr>
          <w:rFonts w:ascii="Arial" w:hAnsi="Arial" w:cs="Arial"/>
          <w:b/>
          <w:bCs/>
          <w:sz w:val="20"/>
          <w:szCs w:val="20"/>
        </w:rPr>
        <w:sectPr w:rsidR="00BF767D" w:rsidSect="00BD6C62">
          <w:type w:val="continuous"/>
          <w:pgSz w:w="11906" w:h="16838"/>
          <w:pgMar w:top="1134" w:right="1134" w:bottom="1134" w:left="1134" w:header="709" w:footer="709" w:gutter="0"/>
          <w:cols w:space="708"/>
          <w:docGrid w:linePitch="360"/>
        </w:sectPr>
      </w:pPr>
    </w:p>
    <w:p w14:paraId="6EFED137" w14:textId="14C8646D" w:rsidR="0032043B" w:rsidRPr="00A46A86" w:rsidRDefault="00837D4D" w:rsidP="00BF767D">
      <w:pPr>
        <w:spacing w:after="0" w:line="240" w:lineRule="auto"/>
        <w:ind w:firstLine="567"/>
        <w:jc w:val="both"/>
        <w:rPr>
          <w:rFonts w:ascii="Arial" w:hAnsi="Arial" w:cs="Arial"/>
          <w:sz w:val="20"/>
          <w:szCs w:val="20"/>
        </w:rPr>
      </w:pPr>
      <w:r w:rsidRPr="000F3D68">
        <w:rPr>
          <w:rFonts w:ascii="Arial" w:hAnsi="Arial" w:cs="Arial"/>
          <w:b/>
          <w:bCs/>
          <w:sz w:val="20"/>
          <w:szCs w:val="20"/>
        </w:rPr>
        <w:t>Выводы</w:t>
      </w:r>
      <w:r w:rsidRPr="000F3D68">
        <w:rPr>
          <w:rFonts w:ascii="Arial" w:hAnsi="Arial" w:cs="Arial"/>
          <w:sz w:val="20"/>
          <w:szCs w:val="20"/>
        </w:rPr>
        <w:t xml:space="preserve">. </w:t>
      </w:r>
      <w:r w:rsidR="00E73CC5" w:rsidRPr="00E73CC5">
        <w:rPr>
          <w:rFonts w:ascii="Arial" w:hAnsi="Arial" w:cs="Arial"/>
          <w:sz w:val="20"/>
          <w:szCs w:val="20"/>
        </w:rPr>
        <w:t>В работе решена задача синтеза алгоритмов управления экстремальным нелинейным объектом —</w:t>
      </w:r>
      <w:r w:rsidR="00E73CC5">
        <w:rPr>
          <w:rFonts w:ascii="Arial" w:hAnsi="Arial" w:cs="Arial"/>
          <w:sz w:val="20"/>
          <w:szCs w:val="20"/>
        </w:rPr>
        <w:t xml:space="preserve"> </w:t>
      </w:r>
      <w:r w:rsidR="00E73CC5" w:rsidRPr="00E73CC5">
        <w:rPr>
          <w:rFonts w:ascii="Arial" w:hAnsi="Arial" w:cs="Arial"/>
          <w:sz w:val="20"/>
          <w:szCs w:val="20"/>
        </w:rPr>
        <w:t>жидкофазн</w:t>
      </w:r>
      <w:r w:rsidR="00E73CC5">
        <w:rPr>
          <w:rFonts w:ascii="Arial" w:hAnsi="Arial" w:cs="Arial"/>
          <w:sz w:val="20"/>
          <w:szCs w:val="20"/>
        </w:rPr>
        <w:t>ым</w:t>
      </w:r>
      <w:r w:rsidR="00E73CC5" w:rsidRPr="00E73CC5">
        <w:rPr>
          <w:rFonts w:ascii="Arial" w:hAnsi="Arial" w:cs="Arial"/>
          <w:sz w:val="20"/>
          <w:szCs w:val="20"/>
        </w:rPr>
        <w:t xml:space="preserve"> химическим реактором с последовательно-параллельной реакцией —</w:t>
      </w:r>
      <w:r w:rsidR="00E73CC5">
        <w:rPr>
          <w:rFonts w:ascii="Arial" w:hAnsi="Arial" w:cs="Arial"/>
          <w:sz w:val="20"/>
          <w:szCs w:val="20"/>
        </w:rPr>
        <w:t xml:space="preserve"> </w:t>
      </w:r>
      <w:r w:rsidR="00E73CC5" w:rsidRPr="00E73CC5">
        <w:rPr>
          <w:rFonts w:ascii="Arial" w:hAnsi="Arial" w:cs="Arial"/>
          <w:sz w:val="20"/>
          <w:szCs w:val="20"/>
        </w:rPr>
        <w:t xml:space="preserve">при отсутствии полной </w:t>
      </w:r>
      <w:r w:rsidR="00E73CC5" w:rsidRPr="00E73CC5">
        <w:rPr>
          <w:rFonts w:ascii="Arial" w:hAnsi="Arial" w:cs="Arial"/>
          <w:sz w:val="20"/>
          <w:szCs w:val="20"/>
        </w:rPr>
        <w:t xml:space="preserve">математической модели объекта и наличии только </w:t>
      </w:r>
      <w:r w:rsidR="00E73CC5">
        <w:rPr>
          <w:rFonts w:ascii="Arial" w:hAnsi="Arial" w:cs="Arial"/>
          <w:sz w:val="20"/>
          <w:szCs w:val="20"/>
        </w:rPr>
        <w:t xml:space="preserve">экстремальной </w:t>
      </w:r>
      <w:r w:rsidR="00E73CC5" w:rsidRPr="00E73CC5">
        <w:rPr>
          <w:rFonts w:ascii="Arial" w:hAnsi="Arial" w:cs="Arial"/>
          <w:sz w:val="20"/>
          <w:szCs w:val="20"/>
        </w:rPr>
        <w:t>статической характеристики по каналу регулирования.</w:t>
      </w:r>
      <w:r w:rsidR="00E73CC5">
        <w:rPr>
          <w:rFonts w:ascii="Arial" w:hAnsi="Arial" w:cs="Arial"/>
          <w:sz w:val="20"/>
          <w:szCs w:val="20"/>
        </w:rPr>
        <w:t xml:space="preserve"> </w:t>
      </w:r>
      <w:r w:rsidR="00DF09B5">
        <w:rPr>
          <w:rFonts w:ascii="Arial" w:hAnsi="Arial" w:cs="Arial"/>
          <w:sz w:val="20"/>
          <w:szCs w:val="20"/>
        </w:rPr>
        <w:t>Использован</w:t>
      </w:r>
      <w:r w:rsidR="00E73CC5" w:rsidRPr="00E73CC5">
        <w:rPr>
          <w:rFonts w:ascii="Arial" w:hAnsi="Arial" w:cs="Arial"/>
          <w:sz w:val="20"/>
          <w:szCs w:val="20"/>
        </w:rPr>
        <w:t xml:space="preserve"> подход к построению модели объекта</w:t>
      </w:r>
      <w:r w:rsidR="00DF09B5">
        <w:rPr>
          <w:rFonts w:ascii="Arial" w:hAnsi="Arial" w:cs="Arial"/>
          <w:sz w:val="20"/>
          <w:szCs w:val="20"/>
        </w:rPr>
        <w:t xml:space="preserve">, содержащей нелинейную модель статики и линейную </w:t>
      </w:r>
      <w:r w:rsidR="00DF09B5">
        <w:rPr>
          <w:rFonts w:ascii="Arial" w:hAnsi="Arial" w:cs="Arial"/>
          <w:sz w:val="20"/>
          <w:szCs w:val="20"/>
        </w:rPr>
        <w:lastRenderedPageBreak/>
        <w:t>модель динамики</w:t>
      </w:r>
      <w:r w:rsidR="00246069">
        <w:rPr>
          <w:rFonts w:ascii="Arial" w:hAnsi="Arial" w:cs="Arial"/>
          <w:sz w:val="20"/>
          <w:szCs w:val="20"/>
        </w:rPr>
        <w:t xml:space="preserve"> – инерционного звена</w:t>
      </w:r>
      <w:r w:rsidR="0032043B">
        <w:rPr>
          <w:rFonts w:ascii="Arial" w:hAnsi="Arial" w:cs="Arial"/>
          <w:sz w:val="20"/>
          <w:szCs w:val="20"/>
        </w:rPr>
        <w:t xml:space="preserve">. </w:t>
      </w:r>
      <w:r w:rsidR="0032043B" w:rsidRPr="0032043B">
        <w:rPr>
          <w:rFonts w:ascii="Arial" w:hAnsi="Arial" w:cs="Arial"/>
          <w:sz w:val="20"/>
          <w:szCs w:val="20"/>
        </w:rPr>
        <w:t xml:space="preserve">Разработаны и исследованы три нелинейных алгоритма управления, отличающихся структурой и наличием интегральной составляющей. Для устранения </w:t>
      </w:r>
      <w:r w:rsidR="0082060B">
        <w:rPr>
          <w:rFonts w:ascii="Arial" w:hAnsi="Arial" w:cs="Arial"/>
          <w:sz w:val="20"/>
          <w:szCs w:val="20"/>
        </w:rPr>
        <w:t>проблемы</w:t>
      </w:r>
      <w:r w:rsidR="0032043B" w:rsidRPr="0032043B">
        <w:rPr>
          <w:rFonts w:ascii="Arial" w:hAnsi="Arial" w:cs="Arial"/>
          <w:sz w:val="20"/>
          <w:szCs w:val="20"/>
        </w:rPr>
        <w:t>, связанн</w:t>
      </w:r>
      <w:r w:rsidR="0082060B">
        <w:rPr>
          <w:rFonts w:ascii="Arial" w:hAnsi="Arial" w:cs="Arial"/>
          <w:sz w:val="20"/>
          <w:szCs w:val="20"/>
        </w:rPr>
        <w:t>ой</w:t>
      </w:r>
      <w:r w:rsidR="0032043B" w:rsidRPr="0032043B">
        <w:rPr>
          <w:rFonts w:ascii="Arial" w:hAnsi="Arial" w:cs="Arial"/>
          <w:sz w:val="20"/>
          <w:szCs w:val="20"/>
        </w:rPr>
        <w:t xml:space="preserve"> с наличием точки экстремума на статической характеристике, в алгоритмы введена кусочно-постоянная функция </w:t>
      </w:r>
      <w:r w:rsidR="0032043B" w:rsidRPr="0032043B">
        <w:rPr>
          <w:rFonts w:ascii="Arial" w:hAnsi="Arial" w:cs="Arial"/>
          <w:i/>
          <w:iCs/>
          <w:sz w:val="20"/>
          <w:szCs w:val="20"/>
        </w:rPr>
        <w:t>δ</w:t>
      </w:r>
      <w:r w:rsidR="0032043B" w:rsidRPr="0032043B">
        <w:rPr>
          <w:rFonts w:ascii="Arial" w:hAnsi="Arial" w:cs="Arial"/>
          <w:sz w:val="20"/>
          <w:szCs w:val="20"/>
        </w:rPr>
        <w:t>, что позволило обеспечить работоспособность системы управления при различных значениях задания и возмущениях.</w:t>
      </w:r>
      <w:r w:rsidR="00F53D02">
        <w:rPr>
          <w:rFonts w:ascii="Arial" w:hAnsi="Arial" w:cs="Arial"/>
          <w:sz w:val="20"/>
          <w:szCs w:val="20"/>
        </w:rPr>
        <w:t xml:space="preserve"> </w:t>
      </w:r>
      <w:r w:rsidR="00EE2D81" w:rsidRPr="00EE2D81">
        <w:rPr>
          <w:rFonts w:ascii="Arial" w:hAnsi="Arial" w:cs="Arial"/>
          <w:sz w:val="20"/>
          <w:szCs w:val="20"/>
        </w:rPr>
        <w:t>Полученные результаты могут быть использованы при синтезе систем автоматического управления технологическими процессами экстремального типа при ограниченной информации о динамике объекта.</w:t>
      </w:r>
    </w:p>
    <w:p w14:paraId="1F274EC6" w14:textId="77777777" w:rsidR="00A46A86" w:rsidRDefault="00A46A86" w:rsidP="00A46A86">
      <w:pPr>
        <w:spacing w:after="0" w:line="240" w:lineRule="auto"/>
        <w:jc w:val="center"/>
        <w:rPr>
          <w:rFonts w:ascii="Arial" w:hAnsi="Arial" w:cs="Arial"/>
          <w:b/>
          <w:bCs/>
          <w:sz w:val="18"/>
          <w:szCs w:val="18"/>
        </w:rPr>
      </w:pPr>
    </w:p>
    <w:p w14:paraId="40F9D0B1" w14:textId="0E2E4912" w:rsidR="003D54C5" w:rsidRPr="009E4A0D" w:rsidRDefault="003D54C5" w:rsidP="00A46A86">
      <w:pPr>
        <w:spacing w:after="0" w:line="240" w:lineRule="auto"/>
        <w:jc w:val="center"/>
        <w:rPr>
          <w:rFonts w:ascii="Arial" w:hAnsi="Arial" w:cs="Arial"/>
          <w:sz w:val="18"/>
          <w:szCs w:val="18"/>
        </w:rPr>
      </w:pPr>
      <w:r w:rsidRPr="00EE4B48">
        <w:rPr>
          <w:rFonts w:ascii="Arial" w:hAnsi="Arial" w:cs="Arial"/>
          <w:b/>
          <w:bCs/>
          <w:sz w:val="18"/>
          <w:szCs w:val="18"/>
        </w:rPr>
        <w:t>Список литературы</w:t>
      </w:r>
    </w:p>
    <w:p w14:paraId="6F832EA8" w14:textId="77777777" w:rsidR="00A46A86" w:rsidRDefault="00A46A86" w:rsidP="00A46A86">
      <w:pPr>
        <w:spacing w:after="0" w:line="240" w:lineRule="auto"/>
        <w:jc w:val="center"/>
        <w:rPr>
          <w:rFonts w:ascii="Arial" w:hAnsi="Arial" w:cs="Arial"/>
          <w:b/>
          <w:bCs/>
          <w:sz w:val="18"/>
          <w:szCs w:val="18"/>
        </w:rPr>
      </w:pPr>
    </w:p>
    <w:p w14:paraId="51573349" w14:textId="36A101AF" w:rsidR="001A2100" w:rsidRDefault="00B2367B" w:rsidP="00B2367B">
      <w:pPr>
        <w:spacing w:after="0" w:line="240" w:lineRule="auto"/>
        <w:jc w:val="both"/>
        <w:rPr>
          <w:rFonts w:ascii="Arial" w:hAnsi="Arial" w:cs="Arial"/>
          <w:sz w:val="18"/>
          <w:szCs w:val="18"/>
        </w:rPr>
      </w:pPr>
      <w:r w:rsidRPr="00EE4B48">
        <w:rPr>
          <w:rFonts w:ascii="Arial" w:hAnsi="Arial" w:cs="Arial"/>
          <w:sz w:val="18"/>
          <w:szCs w:val="18"/>
        </w:rPr>
        <w:t xml:space="preserve">1. </w:t>
      </w:r>
      <w:r w:rsidR="001A2100" w:rsidRPr="004527A3">
        <w:rPr>
          <w:rFonts w:ascii="Arial" w:hAnsi="Arial" w:cs="Arial"/>
          <w:b/>
          <w:bCs/>
          <w:sz w:val="18"/>
          <w:szCs w:val="18"/>
        </w:rPr>
        <w:t>Тютиков В. В., Тарарыкин С. В.</w:t>
      </w:r>
      <w:r w:rsidR="001A2100" w:rsidRPr="001A2100">
        <w:rPr>
          <w:rFonts w:ascii="Arial" w:hAnsi="Arial" w:cs="Arial"/>
          <w:sz w:val="18"/>
          <w:szCs w:val="18"/>
        </w:rPr>
        <w:t xml:space="preserve"> Новые структурные решения в области систем модального управления</w:t>
      </w:r>
      <w:r w:rsidR="0095001D">
        <w:rPr>
          <w:rFonts w:ascii="Arial" w:hAnsi="Arial" w:cs="Arial"/>
          <w:sz w:val="18"/>
          <w:szCs w:val="18"/>
        </w:rPr>
        <w:t>.</w:t>
      </w:r>
      <w:r w:rsidR="001A2100" w:rsidRPr="001A2100">
        <w:rPr>
          <w:rFonts w:ascii="Arial" w:hAnsi="Arial" w:cs="Arial"/>
          <w:sz w:val="18"/>
          <w:szCs w:val="18"/>
        </w:rPr>
        <w:t xml:space="preserve"> Известия </w:t>
      </w:r>
      <w:r w:rsidR="00A33B1C">
        <w:rPr>
          <w:rFonts w:ascii="Arial" w:hAnsi="Arial" w:cs="Arial"/>
          <w:sz w:val="18"/>
          <w:szCs w:val="18"/>
        </w:rPr>
        <w:t>ТРТУ</w:t>
      </w:r>
      <w:r w:rsidR="001A2100" w:rsidRPr="001A2100">
        <w:rPr>
          <w:rFonts w:ascii="Arial" w:hAnsi="Arial" w:cs="Arial"/>
          <w:sz w:val="18"/>
          <w:szCs w:val="18"/>
        </w:rPr>
        <w:t>. 2004. №2</w:t>
      </w:r>
      <w:r w:rsidR="00A33B1C">
        <w:rPr>
          <w:rFonts w:ascii="Arial" w:hAnsi="Arial" w:cs="Arial"/>
          <w:sz w:val="18"/>
          <w:szCs w:val="18"/>
        </w:rPr>
        <w:t xml:space="preserve"> (37)</w:t>
      </w:r>
      <w:r w:rsidR="001A2100" w:rsidRPr="001A2100">
        <w:rPr>
          <w:rFonts w:ascii="Arial" w:hAnsi="Arial" w:cs="Arial"/>
          <w:sz w:val="18"/>
          <w:szCs w:val="18"/>
        </w:rPr>
        <w:t>.</w:t>
      </w:r>
      <w:r w:rsidR="00A33B1C">
        <w:rPr>
          <w:rFonts w:ascii="Arial" w:hAnsi="Arial" w:cs="Arial"/>
          <w:sz w:val="18"/>
          <w:szCs w:val="18"/>
        </w:rPr>
        <w:t xml:space="preserve"> </w:t>
      </w:r>
      <w:r w:rsidR="0095001D">
        <w:rPr>
          <w:rFonts w:ascii="Arial" w:hAnsi="Arial" w:cs="Arial"/>
          <w:sz w:val="18"/>
          <w:szCs w:val="18"/>
        </w:rPr>
        <w:t>С</w:t>
      </w:r>
      <w:r w:rsidR="00A33B1C">
        <w:rPr>
          <w:rFonts w:ascii="Arial" w:hAnsi="Arial" w:cs="Arial"/>
          <w:sz w:val="18"/>
          <w:szCs w:val="18"/>
        </w:rPr>
        <w:t>. 102-111.</w:t>
      </w:r>
      <w:r w:rsidR="001A2100" w:rsidRPr="001A2100">
        <w:rPr>
          <w:rFonts w:ascii="Arial" w:hAnsi="Arial" w:cs="Arial"/>
          <w:sz w:val="18"/>
          <w:szCs w:val="18"/>
        </w:rPr>
        <w:t xml:space="preserve"> </w:t>
      </w:r>
    </w:p>
    <w:p w14:paraId="304BD537" w14:textId="3E21D19A" w:rsidR="00B2367B" w:rsidRPr="00EE4B48" w:rsidRDefault="00B2367B" w:rsidP="00B2367B">
      <w:pPr>
        <w:spacing w:after="0" w:line="240" w:lineRule="auto"/>
        <w:jc w:val="both"/>
        <w:rPr>
          <w:rFonts w:ascii="Arial" w:hAnsi="Arial" w:cs="Arial"/>
          <w:sz w:val="18"/>
          <w:szCs w:val="18"/>
        </w:rPr>
      </w:pPr>
      <w:r w:rsidRPr="00EE4B48">
        <w:rPr>
          <w:rFonts w:ascii="Arial" w:hAnsi="Arial" w:cs="Arial"/>
          <w:sz w:val="18"/>
          <w:szCs w:val="18"/>
        </w:rPr>
        <w:t xml:space="preserve">2. </w:t>
      </w:r>
      <w:r w:rsidR="0095001D" w:rsidRPr="00EE4B48">
        <w:rPr>
          <w:rFonts w:ascii="Arial" w:hAnsi="Arial" w:cs="Arial"/>
          <w:b/>
          <w:bCs/>
          <w:sz w:val="18"/>
          <w:szCs w:val="18"/>
        </w:rPr>
        <w:t>Тютиков В.В</w:t>
      </w:r>
      <w:r w:rsidR="0095001D" w:rsidRPr="004527A3">
        <w:rPr>
          <w:rFonts w:ascii="Arial" w:hAnsi="Arial" w:cs="Arial"/>
          <w:b/>
          <w:bCs/>
          <w:sz w:val="18"/>
          <w:szCs w:val="18"/>
        </w:rPr>
        <w:t>., Котов Д.Г., Тарарыкин</w:t>
      </w:r>
      <w:r w:rsidR="0095001D" w:rsidRPr="00EE4B48">
        <w:rPr>
          <w:rFonts w:ascii="Arial" w:hAnsi="Arial" w:cs="Arial"/>
          <w:b/>
          <w:bCs/>
          <w:sz w:val="18"/>
          <w:szCs w:val="18"/>
        </w:rPr>
        <w:t xml:space="preserve"> С.В.</w:t>
      </w:r>
      <w:r w:rsidR="0095001D">
        <w:rPr>
          <w:rFonts w:ascii="Arial" w:hAnsi="Arial" w:cs="Arial"/>
          <w:sz w:val="18"/>
          <w:szCs w:val="18"/>
        </w:rPr>
        <w:t xml:space="preserve"> </w:t>
      </w:r>
      <w:r w:rsidR="0095001D" w:rsidRPr="0095001D">
        <w:rPr>
          <w:rFonts w:ascii="Arial" w:hAnsi="Arial" w:cs="Arial"/>
          <w:sz w:val="18"/>
          <w:szCs w:val="18"/>
        </w:rPr>
        <w:t>Условия параметрической грубости САУ с регуляторами состояния</w:t>
      </w:r>
      <w:r w:rsidR="0095001D">
        <w:rPr>
          <w:rFonts w:ascii="Arial" w:hAnsi="Arial" w:cs="Arial"/>
          <w:sz w:val="18"/>
          <w:szCs w:val="18"/>
        </w:rPr>
        <w:t xml:space="preserve">. </w:t>
      </w:r>
      <w:r w:rsidR="0095001D" w:rsidRPr="001A2100">
        <w:rPr>
          <w:rFonts w:ascii="Arial" w:hAnsi="Arial" w:cs="Arial"/>
          <w:sz w:val="18"/>
          <w:szCs w:val="18"/>
        </w:rPr>
        <w:t xml:space="preserve">Известия </w:t>
      </w:r>
      <w:r w:rsidR="0095001D">
        <w:rPr>
          <w:rFonts w:ascii="Arial" w:hAnsi="Arial" w:cs="Arial"/>
          <w:sz w:val="18"/>
          <w:szCs w:val="18"/>
        </w:rPr>
        <w:t xml:space="preserve">ТРТУ. </w:t>
      </w:r>
      <w:r w:rsidR="0095001D" w:rsidRPr="001A2100">
        <w:rPr>
          <w:rFonts w:ascii="Arial" w:hAnsi="Arial" w:cs="Arial"/>
          <w:sz w:val="18"/>
          <w:szCs w:val="18"/>
        </w:rPr>
        <w:t>200</w:t>
      </w:r>
      <w:r w:rsidR="0095001D">
        <w:rPr>
          <w:rFonts w:ascii="Arial" w:hAnsi="Arial" w:cs="Arial"/>
          <w:sz w:val="18"/>
          <w:szCs w:val="18"/>
        </w:rPr>
        <w:t>5</w:t>
      </w:r>
      <w:r w:rsidR="0095001D" w:rsidRPr="001A2100">
        <w:rPr>
          <w:rFonts w:ascii="Arial" w:hAnsi="Arial" w:cs="Arial"/>
          <w:sz w:val="18"/>
          <w:szCs w:val="18"/>
        </w:rPr>
        <w:t>. №</w:t>
      </w:r>
      <w:r w:rsidR="0095001D">
        <w:rPr>
          <w:rFonts w:ascii="Arial" w:hAnsi="Arial" w:cs="Arial"/>
          <w:sz w:val="18"/>
          <w:szCs w:val="18"/>
        </w:rPr>
        <w:t>1 (45)</w:t>
      </w:r>
      <w:r w:rsidR="0095001D" w:rsidRPr="001A2100">
        <w:rPr>
          <w:rFonts w:ascii="Arial" w:hAnsi="Arial" w:cs="Arial"/>
          <w:sz w:val="18"/>
          <w:szCs w:val="18"/>
        </w:rPr>
        <w:t>.</w:t>
      </w:r>
      <w:r w:rsidR="0095001D">
        <w:rPr>
          <w:rFonts w:ascii="Arial" w:hAnsi="Arial" w:cs="Arial"/>
          <w:sz w:val="18"/>
          <w:szCs w:val="18"/>
        </w:rPr>
        <w:t xml:space="preserve"> С. </w:t>
      </w:r>
      <w:r w:rsidR="001C0311">
        <w:rPr>
          <w:rFonts w:ascii="Arial" w:hAnsi="Arial" w:cs="Arial"/>
          <w:sz w:val="18"/>
          <w:szCs w:val="18"/>
        </w:rPr>
        <w:t>53</w:t>
      </w:r>
      <w:r w:rsidR="0095001D">
        <w:rPr>
          <w:rFonts w:ascii="Arial" w:hAnsi="Arial" w:cs="Arial"/>
          <w:sz w:val="18"/>
          <w:szCs w:val="18"/>
        </w:rPr>
        <w:t>-</w:t>
      </w:r>
      <w:r w:rsidR="001C0311">
        <w:rPr>
          <w:rFonts w:ascii="Arial" w:hAnsi="Arial" w:cs="Arial"/>
          <w:sz w:val="18"/>
          <w:szCs w:val="18"/>
        </w:rPr>
        <w:t>62</w:t>
      </w:r>
      <w:r w:rsidR="0095001D">
        <w:rPr>
          <w:rFonts w:ascii="Arial" w:hAnsi="Arial" w:cs="Arial"/>
          <w:sz w:val="18"/>
          <w:szCs w:val="18"/>
        </w:rPr>
        <w:t>.</w:t>
      </w:r>
    </w:p>
    <w:p w14:paraId="683F73A6" w14:textId="76ADE03A" w:rsidR="00B2367B" w:rsidRPr="00EE4B48" w:rsidRDefault="00B2367B" w:rsidP="00B2367B">
      <w:pPr>
        <w:spacing w:after="0" w:line="240" w:lineRule="auto"/>
        <w:jc w:val="both"/>
        <w:rPr>
          <w:rFonts w:ascii="Arial" w:hAnsi="Arial" w:cs="Arial"/>
          <w:sz w:val="18"/>
          <w:szCs w:val="18"/>
        </w:rPr>
      </w:pPr>
      <w:r w:rsidRPr="00EE4B48">
        <w:rPr>
          <w:rFonts w:ascii="Arial" w:hAnsi="Arial" w:cs="Arial"/>
          <w:sz w:val="18"/>
          <w:szCs w:val="18"/>
        </w:rPr>
        <w:t xml:space="preserve">3. </w:t>
      </w:r>
      <w:r w:rsidRPr="00EE4B48">
        <w:rPr>
          <w:rFonts w:ascii="Arial" w:hAnsi="Arial" w:cs="Arial"/>
          <w:b/>
          <w:bCs/>
          <w:sz w:val="18"/>
          <w:szCs w:val="18"/>
        </w:rPr>
        <w:t>Тютиков В.В., Тарарыкин С.В.</w:t>
      </w:r>
      <w:r w:rsidRPr="00EE4B48">
        <w:rPr>
          <w:rFonts w:ascii="Arial" w:hAnsi="Arial" w:cs="Arial"/>
          <w:sz w:val="18"/>
          <w:szCs w:val="18"/>
        </w:rPr>
        <w:t xml:space="preserve"> Робастное модальное управление технологическими объектами. Иваново: Изд. </w:t>
      </w:r>
      <w:proofErr w:type="spellStart"/>
      <w:r w:rsidRPr="00EE4B48">
        <w:rPr>
          <w:rFonts w:ascii="Arial" w:hAnsi="Arial" w:cs="Arial"/>
          <w:sz w:val="18"/>
          <w:szCs w:val="18"/>
        </w:rPr>
        <w:t>Ивановск</w:t>
      </w:r>
      <w:proofErr w:type="spellEnd"/>
      <w:r w:rsidRPr="00EE4B48">
        <w:rPr>
          <w:rFonts w:ascii="Arial" w:hAnsi="Arial" w:cs="Arial"/>
          <w:sz w:val="18"/>
          <w:szCs w:val="18"/>
        </w:rPr>
        <w:t>. энергетического ун-та, 2006.</w:t>
      </w:r>
      <w:r w:rsidR="00ED51DB">
        <w:rPr>
          <w:rFonts w:ascii="Arial" w:hAnsi="Arial" w:cs="Arial"/>
          <w:sz w:val="18"/>
          <w:szCs w:val="18"/>
        </w:rPr>
        <w:t xml:space="preserve"> -</w:t>
      </w:r>
      <w:r w:rsidRPr="00EE4B48">
        <w:rPr>
          <w:rFonts w:ascii="Arial" w:hAnsi="Arial" w:cs="Arial"/>
          <w:sz w:val="18"/>
          <w:szCs w:val="18"/>
        </w:rPr>
        <w:t xml:space="preserve"> 256 с.</w:t>
      </w:r>
    </w:p>
    <w:p w14:paraId="65448AE2" w14:textId="325426F8" w:rsidR="00B2367B" w:rsidRPr="00EE4B48" w:rsidRDefault="00B2367B" w:rsidP="00B2367B">
      <w:pPr>
        <w:spacing w:after="0" w:line="240" w:lineRule="auto"/>
        <w:jc w:val="both"/>
        <w:rPr>
          <w:rFonts w:ascii="Arial" w:hAnsi="Arial" w:cs="Arial"/>
          <w:sz w:val="18"/>
          <w:szCs w:val="18"/>
        </w:rPr>
      </w:pPr>
      <w:r w:rsidRPr="00EE4B48">
        <w:rPr>
          <w:rFonts w:ascii="Arial" w:hAnsi="Arial" w:cs="Arial"/>
          <w:sz w:val="18"/>
          <w:szCs w:val="18"/>
        </w:rPr>
        <w:t xml:space="preserve">4. </w:t>
      </w:r>
      <w:r w:rsidR="00906DF8" w:rsidRPr="00906DF8">
        <w:rPr>
          <w:rFonts w:ascii="Arial" w:hAnsi="Arial" w:cs="Arial"/>
          <w:b/>
          <w:bCs/>
          <w:sz w:val="18"/>
          <w:szCs w:val="18"/>
        </w:rPr>
        <w:t xml:space="preserve">Красовский А.А. </w:t>
      </w:r>
      <w:r w:rsidR="00906DF8" w:rsidRPr="00906DF8">
        <w:rPr>
          <w:rFonts w:ascii="Arial" w:hAnsi="Arial" w:cs="Arial"/>
          <w:sz w:val="18"/>
          <w:szCs w:val="18"/>
        </w:rPr>
        <w:t>Развитие и становление современной теории управления</w:t>
      </w:r>
      <w:r w:rsidR="00906DF8">
        <w:rPr>
          <w:rFonts w:ascii="Arial" w:hAnsi="Arial" w:cs="Arial"/>
          <w:sz w:val="18"/>
          <w:szCs w:val="18"/>
        </w:rPr>
        <w:t>, с. 13-34</w:t>
      </w:r>
      <w:r w:rsidR="00906DF8" w:rsidRPr="00906DF8">
        <w:rPr>
          <w:rFonts w:ascii="Arial" w:hAnsi="Arial" w:cs="Arial"/>
          <w:sz w:val="18"/>
          <w:szCs w:val="18"/>
        </w:rPr>
        <w:t xml:space="preserve"> / Синергетика и проблемы теории управления / Под ред. А.А. Колесникова. – М.: </w:t>
      </w:r>
      <w:proofErr w:type="spellStart"/>
      <w:r w:rsidR="00906DF8" w:rsidRPr="00906DF8">
        <w:rPr>
          <w:rFonts w:ascii="Arial" w:hAnsi="Arial" w:cs="Arial"/>
          <w:sz w:val="18"/>
          <w:szCs w:val="18"/>
        </w:rPr>
        <w:t>Физматлит</w:t>
      </w:r>
      <w:proofErr w:type="spellEnd"/>
      <w:r w:rsidR="00906DF8" w:rsidRPr="00906DF8">
        <w:rPr>
          <w:rFonts w:ascii="Arial" w:hAnsi="Arial" w:cs="Arial"/>
          <w:sz w:val="18"/>
          <w:szCs w:val="18"/>
        </w:rPr>
        <w:t xml:space="preserve">, 2004. – </w:t>
      </w:r>
      <w:r w:rsidR="00906DF8">
        <w:rPr>
          <w:rFonts w:ascii="Arial" w:hAnsi="Arial" w:cs="Arial"/>
          <w:sz w:val="18"/>
          <w:szCs w:val="18"/>
        </w:rPr>
        <w:t>504 с</w:t>
      </w:r>
      <w:r w:rsidR="00906DF8" w:rsidRPr="00906DF8">
        <w:rPr>
          <w:rFonts w:ascii="Arial" w:hAnsi="Arial" w:cs="Arial"/>
          <w:sz w:val="18"/>
          <w:szCs w:val="18"/>
        </w:rPr>
        <w:t>.</w:t>
      </w:r>
    </w:p>
    <w:p w14:paraId="1190E94E" w14:textId="54EFF217" w:rsidR="00B2367B" w:rsidRPr="00EE4B48" w:rsidRDefault="00B2367B" w:rsidP="00B2367B">
      <w:pPr>
        <w:spacing w:after="0" w:line="240" w:lineRule="auto"/>
        <w:jc w:val="both"/>
        <w:rPr>
          <w:rFonts w:ascii="Arial" w:hAnsi="Arial" w:cs="Arial"/>
          <w:sz w:val="18"/>
          <w:szCs w:val="18"/>
        </w:rPr>
      </w:pPr>
      <w:r w:rsidRPr="00EE4B48">
        <w:rPr>
          <w:rFonts w:ascii="Arial" w:hAnsi="Arial" w:cs="Arial"/>
          <w:sz w:val="18"/>
          <w:szCs w:val="18"/>
        </w:rPr>
        <w:t xml:space="preserve">5. </w:t>
      </w:r>
      <w:r w:rsidR="001570D6" w:rsidRPr="002B120C">
        <w:rPr>
          <w:rFonts w:ascii="Arial" w:hAnsi="Arial" w:cs="Arial"/>
          <w:b/>
          <w:bCs/>
          <w:sz w:val="18"/>
          <w:szCs w:val="18"/>
        </w:rPr>
        <w:t>Колесников А.А.</w:t>
      </w:r>
      <w:r w:rsidR="001570D6" w:rsidRPr="001570D6">
        <w:rPr>
          <w:rFonts w:ascii="Arial" w:hAnsi="Arial" w:cs="Arial"/>
          <w:sz w:val="18"/>
          <w:szCs w:val="18"/>
        </w:rPr>
        <w:t xml:space="preserve"> Проблемы теории аналитического конструирования нелинейных регуляторов</w:t>
      </w:r>
      <w:r w:rsidR="001570D6">
        <w:rPr>
          <w:rFonts w:ascii="Arial" w:hAnsi="Arial" w:cs="Arial"/>
          <w:sz w:val="18"/>
          <w:szCs w:val="18"/>
        </w:rPr>
        <w:t>, с. 35-129</w:t>
      </w:r>
      <w:r w:rsidR="001570D6" w:rsidRPr="001570D6">
        <w:rPr>
          <w:rFonts w:ascii="Arial" w:hAnsi="Arial" w:cs="Arial"/>
          <w:sz w:val="18"/>
          <w:szCs w:val="18"/>
        </w:rPr>
        <w:t xml:space="preserve"> </w:t>
      </w:r>
      <w:r w:rsidR="001570D6" w:rsidRPr="00906DF8">
        <w:rPr>
          <w:rFonts w:ascii="Arial" w:hAnsi="Arial" w:cs="Arial"/>
          <w:sz w:val="18"/>
          <w:szCs w:val="18"/>
        </w:rPr>
        <w:t xml:space="preserve">/ Синергетика и проблемы теории управления / Под ред. А.А. Колесникова. – М.: </w:t>
      </w:r>
      <w:proofErr w:type="spellStart"/>
      <w:r w:rsidR="001570D6" w:rsidRPr="00906DF8">
        <w:rPr>
          <w:rFonts w:ascii="Arial" w:hAnsi="Arial" w:cs="Arial"/>
          <w:sz w:val="18"/>
          <w:szCs w:val="18"/>
        </w:rPr>
        <w:t>Физматлит</w:t>
      </w:r>
      <w:proofErr w:type="spellEnd"/>
      <w:r w:rsidR="001570D6" w:rsidRPr="00906DF8">
        <w:rPr>
          <w:rFonts w:ascii="Arial" w:hAnsi="Arial" w:cs="Arial"/>
          <w:sz w:val="18"/>
          <w:szCs w:val="18"/>
        </w:rPr>
        <w:t xml:space="preserve">, 2004. – </w:t>
      </w:r>
      <w:r w:rsidR="001570D6">
        <w:rPr>
          <w:rFonts w:ascii="Arial" w:hAnsi="Arial" w:cs="Arial"/>
          <w:sz w:val="18"/>
          <w:szCs w:val="18"/>
        </w:rPr>
        <w:t>504 с</w:t>
      </w:r>
      <w:r w:rsidR="001570D6" w:rsidRPr="00906DF8">
        <w:rPr>
          <w:rFonts w:ascii="Arial" w:hAnsi="Arial" w:cs="Arial"/>
          <w:sz w:val="18"/>
          <w:szCs w:val="18"/>
        </w:rPr>
        <w:t>.</w:t>
      </w:r>
      <w:r w:rsidR="001570D6" w:rsidRPr="001570D6">
        <w:rPr>
          <w:rFonts w:ascii="Arial" w:hAnsi="Arial" w:cs="Arial"/>
          <w:sz w:val="18"/>
          <w:szCs w:val="18"/>
        </w:rPr>
        <w:t xml:space="preserve"> </w:t>
      </w:r>
    </w:p>
    <w:p w14:paraId="7F5309B5" w14:textId="3CC9DF5E" w:rsidR="00B2367B" w:rsidRPr="00EE4B48" w:rsidRDefault="00B2367B" w:rsidP="00B2367B">
      <w:pPr>
        <w:spacing w:after="0" w:line="240" w:lineRule="auto"/>
        <w:jc w:val="both"/>
        <w:rPr>
          <w:rFonts w:ascii="Arial" w:hAnsi="Arial" w:cs="Arial"/>
          <w:sz w:val="18"/>
          <w:szCs w:val="18"/>
        </w:rPr>
      </w:pPr>
      <w:r w:rsidRPr="00EE4B48">
        <w:rPr>
          <w:rFonts w:ascii="Arial" w:hAnsi="Arial" w:cs="Arial"/>
          <w:sz w:val="18"/>
          <w:szCs w:val="18"/>
        </w:rPr>
        <w:t xml:space="preserve">6. </w:t>
      </w:r>
      <w:r w:rsidR="00D41D10" w:rsidRPr="00D41D10">
        <w:rPr>
          <w:rFonts w:ascii="Arial" w:hAnsi="Arial" w:cs="Arial"/>
          <w:b/>
          <w:bCs/>
          <w:sz w:val="18"/>
          <w:szCs w:val="18"/>
        </w:rPr>
        <w:t>Ким Д.П.</w:t>
      </w:r>
      <w:r w:rsidR="00D41D10" w:rsidRPr="00D41D10">
        <w:rPr>
          <w:rFonts w:ascii="Arial" w:hAnsi="Arial" w:cs="Arial"/>
          <w:sz w:val="18"/>
          <w:szCs w:val="18"/>
        </w:rPr>
        <w:t xml:space="preserve"> Теория автоматического управления. Многомерные, нелинейные, оптимальные и адаптивные системы: учебник и практикум для вузов / Д.П. Ким. – 3-е изд., </w:t>
      </w:r>
      <w:proofErr w:type="spellStart"/>
      <w:r w:rsidR="00D41D10" w:rsidRPr="00D41D10">
        <w:rPr>
          <w:rFonts w:ascii="Arial" w:hAnsi="Arial" w:cs="Arial"/>
          <w:sz w:val="18"/>
          <w:szCs w:val="18"/>
        </w:rPr>
        <w:t>испр</w:t>
      </w:r>
      <w:proofErr w:type="spellEnd"/>
      <w:r w:rsidR="00D41D10" w:rsidRPr="00D41D10">
        <w:rPr>
          <w:rFonts w:ascii="Arial" w:hAnsi="Arial" w:cs="Arial"/>
          <w:sz w:val="18"/>
          <w:szCs w:val="18"/>
        </w:rPr>
        <w:t xml:space="preserve">. и доп. – </w:t>
      </w:r>
      <w:proofErr w:type="gramStart"/>
      <w:r w:rsidR="00D41D10" w:rsidRPr="00D41D10">
        <w:rPr>
          <w:rFonts w:ascii="Arial" w:hAnsi="Arial" w:cs="Arial"/>
          <w:sz w:val="18"/>
          <w:szCs w:val="18"/>
        </w:rPr>
        <w:t>Москва :</w:t>
      </w:r>
      <w:proofErr w:type="gramEnd"/>
      <w:r w:rsidR="00D41D10" w:rsidRPr="00D41D10">
        <w:rPr>
          <w:rFonts w:ascii="Arial" w:hAnsi="Arial" w:cs="Arial"/>
          <w:sz w:val="18"/>
          <w:szCs w:val="18"/>
        </w:rPr>
        <w:t xml:space="preserve"> Издательство </w:t>
      </w:r>
      <w:proofErr w:type="spellStart"/>
      <w:r w:rsidR="00D41D10" w:rsidRPr="00D41D10">
        <w:rPr>
          <w:rFonts w:ascii="Arial" w:hAnsi="Arial" w:cs="Arial"/>
          <w:sz w:val="18"/>
          <w:szCs w:val="18"/>
        </w:rPr>
        <w:t>Юрайт</w:t>
      </w:r>
      <w:proofErr w:type="spellEnd"/>
      <w:r w:rsidR="00D41D10" w:rsidRPr="00D41D10">
        <w:rPr>
          <w:rFonts w:ascii="Arial" w:hAnsi="Arial" w:cs="Arial"/>
          <w:sz w:val="18"/>
          <w:szCs w:val="18"/>
        </w:rPr>
        <w:t>, 2021. – 441 с.</w:t>
      </w:r>
    </w:p>
    <w:p w14:paraId="2FA863AF" w14:textId="78464885" w:rsidR="00B2367B" w:rsidRPr="00EE4B48" w:rsidRDefault="00B2367B" w:rsidP="00B2367B">
      <w:pPr>
        <w:spacing w:after="0" w:line="240" w:lineRule="auto"/>
        <w:jc w:val="both"/>
        <w:rPr>
          <w:rFonts w:ascii="Arial" w:hAnsi="Arial" w:cs="Arial"/>
          <w:sz w:val="18"/>
          <w:szCs w:val="18"/>
        </w:rPr>
      </w:pPr>
      <w:r w:rsidRPr="00EE4B48">
        <w:rPr>
          <w:rFonts w:ascii="Arial" w:hAnsi="Arial" w:cs="Arial"/>
          <w:sz w:val="18"/>
          <w:szCs w:val="18"/>
        </w:rPr>
        <w:t xml:space="preserve">7. </w:t>
      </w:r>
      <w:proofErr w:type="spellStart"/>
      <w:r w:rsidR="00D41D10" w:rsidRPr="00D41D10">
        <w:rPr>
          <w:rFonts w:ascii="Arial" w:hAnsi="Arial" w:cs="Arial"/>
          <w:b/>
          <w:bCs/>
          <w:sz w:val="18"/>
          <w:szCs w:val="18"/>
        </w:rPr>
        <w:t>Филиповский</w:t>
      </w:r>
      <w:proofErr w:type="spellEnd"/>
      <w:r w:rsidR="00D41D10" w:rsidRPr="00D41D10">
        <w:rPr>
          <w:rFonts w:ascii="Arial" w:hAnsi="Arial" w:cs="Arial"/>
          <w:b/>
          <w:bCs/>
          <w:sz w:val="18"/>
          <w:szCs w:val="18"/>
        </w:rPr>
        <w:t xml:space="preserve"> В.М.</w:t>
      </w:r>
      <w:r w:rsidR="00D41D10" w:rsidRPr="00D41D10">
        <w:rPr>
          <w:rFonts w:ascii="Arial" w:hAnsi="Arial" w:cs="Arial"/>
          <w:sz w:val="18"/>
          <w:szCs w:val="18"/>
        </w:rPr>
        <w:t xml:space="preserve"> Системы управления в пространстве состояний: Учебное пособие / В.М. </w:t>
      </w:r>
      <w:proofErr w:type="spellStart"/>
      <w:r w:rsidR="00D41D10" w:rsidRPr="00D41D10">
        <w:rPr>
          <w:rFonts w:ascii="Arial" w:hAnsi="Arial" w:cs="Arial"/>
          <w:sz w:val="18"/>
          <w:szCs w:val="18"/>
        </w:rPr>
        <w:t>Филиповский</w:t>
      </w:r>
      <w:proofErr w:type="spellEnd"/>
      <w:r w:rsidR="00D41D10" w:rsidRPr="00D41D10">
        <w:rPr>
          <w:rFonts w:ascii="Arial" w:hAnsi="Arial" w:cs="Arial"/>
          <w:sz w:val="18"/>
          <w:szCs w:val="18"/>
        </w:rPr>
        <w:t>. – СПб., 2022. – 75 с.</w:t>
      </w:r>
    </w:p>
    <w:p w14:paraId="6A04FF06" w14:textId="0C126230" w:rsidR="00B2367B" w:rsidRPr="00EE4B48" w:rsidRDefault="00B2367B" w:rsidP="00B2367B">
      <w:pPr>
        <w:spacing w:after="0" w:line="240" w:lineRule="auto"/>
        <w:jc w:val="both"/>
        <w:rPr>
          <w:rFonts w:ascii="Arial" w:hAnsi="Arial" w:cs="Arial"/>
          <w:sz w:val="18"/>
          <w:szCs w:val="18"/>
        </w:rPr>
      </w:pPr>
      <w:r w:rsidRPr="00EE4B48">
        <w:rPr>
          <w:rFonts w:ascii="Arial" w:hAnsi="Arial" w:cs="Arial"/>
          <w:sz w:val="18"/>
          <w:szCs w:val="18"/>
        </w:rPr>
        <w:t xml:space="preserve">8. </w:t>
      </w:r>
      <w:r w:rsidR="00D41D10" w:rsidRPr="006F4EA2">
        <w:rPr>
          <w:rFonts w:ascii="Arial" w:hAnsi="Arial" w:cs="Arial"/>
          <w:b/>
          <w:bCs/>
          <w:sz w:val="18"/>
          <w:szCs w:val="18"/>
        </w:rPr>
        <w:t>Колесников А. А.</w:t>
      </w:r>
      <w:r w:rsidR="00D41D10" w:rsidRPr="00D41D10">
        <w:rPr>
          <w:rFonts w:ascii="Arial" w:hAnsi="Arial" w:cs="Arial"/>
          <w:sz w:val="18"/>
          <w:szCs w:val="18"/>
        </w:rPr>
        <w:t xml:space="preserve"> Синергетическая теория управления. Таганрог: ТРТУ, М.: Энергоатомиздат, 1994. 344 с.</w:t>
      </w:r>
    </w:p>
    <w:p w14:paraId="5CB869D6" w14:textId="56F57E3F" w:rsidR="00B2367B" w:rsidRDefault="00B2367B" w:rsidP="00B2367B">
      <w:pPr>
        <w:spacing w:after="0" w:line="240" w:lineRule="auto"/>
        <w:jc w:val="both"/>
        <w:rPr>
          <w:rFonts w:ascii="Arial" w:hAnsi="Arial" w:cs="Arial"/>
          <w:sz w:val="18"/>
          <w:szCs w:val="18"/>
        </w:rPr>
      </w:pPr>
      <w:r w:rsidRPr="00D41D10">
        <w:rPr>
          <w:rFonts w:ascii="Arial" w:hAnsi="Arial" w:cs="Arial"/>
          <w:sz w:val="18"/>
          <w:szCs w:val="18"/>
        </w:rPr>
        <w:t xml:space="preserve">9. </w:t>
      </w:r>
      <w:r w:rsidR="00D41D10" w:rsidRPr="006F4EA2">
        <w:rPr>
          <w:rFonts w:ascii="Arial" w:hAnsi="Arial" w:cs="Arial"/>
          <w:b/>
          <w:bCs/>
          <w:sz w:val="18"/>
          <w:szCs w:val="18"/>
        </w:rPr>
        <w:t>Колесников А.А., Веселов Г.Е., Кузьменко А.А.</w:t>
      </w:r>
      <w:r w:rsidR="00D41D10">
        <w:rPr>
          <w:rFonts w:ascii="Arial" w:hAnsi="Arial" w:cs="Arial"/>
          <w:sz w:val="18"/>
          <w:szCs w:val="18"/>
        </w:rPr>
        <w:t xml:space="preserve"> </w:t>
      </w:r>
      <w:r w:rsidR="00D41D10" w:rsidRPr="00D41D10">
        <w:rPr>
          <w:rFonts w:ascii="Arial" w:hAnsi="Arial" w:cs="Arial"/>
          <w:sz w:val="18"/>
          <w:szCs w:val="18"/>
        </w:rPr>
        <w:t>Новые технологии проектирования современных систем управления процессами генерирования электроэнергии</w:t>
      </w:r>
      <w:r w:rsidR="00BE6A71">
        <w:rPr>
          <w:rFonts w:ascii="Arial" w:hAnsi="Arial" w:cs="Arial"/>
          <w:sz w:val="18"/>
          <w:szCs w:val="18"/>
        </w:rPr>
        <w:t>.</w:t>
      </w:r>
      <w:r w:rsidR="00D41D10" w:rsidRPr="00D41D10">
        <w:rPr>
          <w:rFonts w:ascii="Arial" w:hAnsi="Arial" w:cs="Arial"/>
          <w:sz w:val="18"/>
          <w:szCs w:val="18"/>
        </w:rPr>
        <w:t xml:space="preserve"> М.: МЭИ, 2016. — 280 c</w:t>
      </w:r>
      <w:r w:rsidR="00D41D10">
        <w:rPr>
          <w:rFonts w:ascii="Arial" w:hAnsi="Arial" w:cs="Arial"/>
          <w:sz w:val="18"/>
          <w:szCs w:val="18"/>
        </w:rPr>
        <w:t>.</w:t>
      </w:r>
    </w:p>
    <w:p w14:paraId="475FA89D" w14:textId="0D41B504" w:rsidR="00ED51DB" w:rsidRDefault="00ED51DB" w:rsidP="00B2367B">
      <w:pPr>
        <w:spacing w:after="0" w:line="240" w:lineRule="auto"/>
        <w:jc w:val="both"/>
        <w:rPr>
          <w:rFonts w:ascii="Arial" w:hAnsi="Arial" w:cs="Arial"/>
          <w:sz w:val="18"/>
          <w:szCs w:val="18"/>
        </w:rPr>
      </w:pPr>
      <w:r>
        <w:rPr>
          <w:rFonts w:ascii="Arial" w:hAnsi="Arial" w:cs="Arial"/>
          <w:sz w:val="18"/>
          <w:szCs w:val="18"/>
        </w:rPr>
        <w:t>10.</w:t>
      </w:r>
      <w:r w:rsidR="003912FB">
        <w:rPr>
          <w:rFonts w:ascii="Arial" w:hAnsi="Arial" w:cs="Arial"/>
          <w:sz w:val="18"/>
          <w:szCs w:val="18"/>
        </w:rPr>
        <w:t xml:space="preserve"> </w:t>
      </w:r>
      <w:r w:rsidR="003912FB" w:rsidRPr="006F4EA2">
        <w:rPr>
          <w:rFonts w:ascii="Arial" w:hAnsi="Arial" w:cs="Arial"/>
          <w:b/>
          <w:bCs/>
          <w:sz w:val="18"/>
          <w:szCs w:val="18"/>
        </w:rPr>
        <w:t>Веселов Г.Е., Синицын А.С.</w:t>
      </w:r>
      <w:r w:rsidR="003912FB" w:rsidRPr="003912FB">
        <w:rPr>
          <w:rFonts w:ascii="Arial" w:hAnsi="Arial" w:cs="Arial"/>
          <w:sz w:val="18"/>
          <w:szCs w:val="18"/>
        </w:rPr>
        <w:t xml:space="preserve"> Синтез системы управления адаптивной подвеской с учётом физических ограничений амортизатора</w:t>
      </w:r>
      <w:r w:rsidR="003912FB">
        <w:rPr>
          <w:rFonts w:ascii="Arial" w:hAnsi="Arial" w:cs="Arial"/>
          <w:sz w:val="18"/>
          <w:szCs w:val="18"/>
        </w:rPr>
        <w:t>.</w:t>
      </w:r>
      <w:r w:rsidR="003912FB" w:rsidRPr="003912FB">
        <w:rPr>
          <w:rFonts w:ascii="Arial" w:hAnsi="Arial" w:cs="Arial"/>
          <w:sz w:val="18"/>
          <w:szCs w:val="18"/>
        </w:rPr>
        <w:t xml:space="preserve"> Известия ЮФУ. Технические науки. 2015. №7 (168). </w:t>
      </w:r>
      <w:r w:rsidR="003912FB">
        <w:rPr>
          <w:rFonts w:ascii="Arial" w:hAnsi="Arial" w:cs="Arial"/>
          <w:sz w:val="18"/>
          <w:szCs w:val="18"/>
        </w:rPr>
        <w:t>С. 170-181.</w:t>
      </w:r>
    </w:p>
    <w:p w14:paraId="5F6C03AC" w14:textId="121D2321" w:rsidR="00ED51DB" w:rsidRDefault="00ED51DB" w:rsidP="00B2367B">
      <w:pPr>
        <w:spacing w:after="0" w:line="240" w:lineRule="auto"/>
        <w:jc w:val="both"/>
        <w:rPr>
          <w:rFonts w:ascii="Arial" w:hAnsi="Arial" w:cs="Arial"/>
          <w:sz w:val="18"/>
          <w:szCs w:val="18"/>
        </w:rPr>
      </w:pPr>
      <w:r>
        <w:rPr>
          <w:rFonts w:ascii="Arial" w:hAnsi="Arial" w:cs="Arial"/>
          <w:sz w:val="18"/>
          <w:szCs w:val="18"/>
        </w:rPr>
        <w:t>11.</w:t>
      </w:r>
      <w:r w:rsidR="003912FB">
        <w:rPr>
          <w:rFonts w:ascii="Arial" w:hAnsi="Arial" w:cs="Arial"/>
          <w:sz w:val="18"/>
          <w:szCs w:val="18"/>
        </w:rPr>
        <w:t xml:space="preserve"> </w:t>
      </w:r>
      <w:r w:rsidR="006D0274" w:rsidRPr="006F4EA2">
        <w:rPr>
          <w:rFonts w:ascii="Arial" w:hAnsi="Arial" w:cs="Arial"/>
          <w:b/>
          <w:bCs/>
          <w:sz w:val="18"/>
          <w:szCs w:val="18"/>
        </w:rPr>
        <w:t>Колесников А.А., Кузьменко А.А.</w:t>
      </w:r>
      <w:r w:rsidR="006D0274" w:rsidRPr="006D0274">
        <w:rPr>
          <w:rFonts w:ascii="Arial" w:hAnsi="Arial" w:cs="Arial"/>
          <w:sz w:val="18"/>
          <w:szCs w:val="18"/>
        </w:rPr>
        <w:t xml:space="preserve"> Нелинейный синтез законов управления турбогенератором: интегральная адаптация</w:t>
      </w:r>
      <w:r w:rsidR="006D0274">
        <w:rPr>
          <w:rFonts w:ascii="Arial" w:hAnsi="Arial" w:cs="Arial"/>
          <w:sz w:val="18"/>
          <w:szCs w:val="18"/>
        </w:rPr>
        <w:t>.</w:t>
      </w:r>
      <w:r w:rsidR="006D0274" w:rsidRPr="006D0274">
        <w:rPr>
          <w:rFonts w:ascii="Arial" w:hAnsi="Arial" w:cs="Arial"/>
          <w:sz w:val="18"/>
          <w:szCs w:val="18"/>
        </w:rPr>
        <w:t xml:space="preserve"> Известия ЮФУ. Технические науки. 2012. №5.</w:t>
      </w:r>
      <w:r w:rsidR="006D0274">
        <w:rPr>
          <w:rFonts w:ascii="Arial" w:hAnsi="Arial" w:cs="Arial"/>
          <w:sz w:val="18"/>
          <w:szCs w:val="18"/>
        </w:rPr>
        <w:t xml:space="preserve"> С. 84-89.</w:t>
      </w:r>
    </w:p>
    <w:p w14:paraId="1FE02389" w14:textId="03F3B5C7" w:rsidR="00ED51DB" w:rsidRDefault="00ED51DB" w:rsidP="00B2367B">
      <w:pPr>
        <w:spacing w:after="0" w:line="240" w:lineRule="auto"/>
        <w:jc w:val="both"/>
        <w:rPr>
          <w:rFonts w:ascii="Arial" w:hAnsi="Arial" w:cs="Arial"/>
          <w:sz w:val="18"/>
          <w:szCs w:val="18"/>
        </w:rPr>
      </w:pPr>
      <w:r>
        <w:rPr>
          <w:rFonts w:ascii="Arial" w:hAnsi="Arial" w:cs="Arial"/>
          <w:sz w:val="18"/>
          <w:szCs w:val="18"/>
        </w:rPr>
        <w:t>12.</w:t>
      </w:r>
      <w:r w:rsidR="006D0274">
        <w:rPr>
          <w:rFonts w:ascii="Arial" w:hAnsi="Arial" w:cs="Arial"/>
          <w:sz w:val="18"/>
          <w:szCs w:val="18"/>
        </w:rPr>
        <w:t xml:space="preserve"> </w:t>
      </w:r>
      <w:r w:rsidR="006D0274" w:rsidRPr="006F4EA2">
        <w:rPr>
          <w:rFonts w:ascii="Arial" w:hAnsi="Arial" w:cs="Arial"/>
          <w:b/>
          <w:bCs/>
          <w:sz w:val="18"/>
          <w:szCs w:val="18"/>
        </w:rPr>
        <w:t xml:space="preserve">Кузьменко А.А., Синицын А.С., Синицына А.А. </w:t>
      </w:r>
      <w:r w:rsidR="006D0274">
        <w:rPr>
          <w:rFonts w:ascii="Arial" w:hAnsi="Arial" w:cs="Arial"/>
          <w:sz w:val="18"/>
          <w:szCs w:val="18"/>
        </w:rPr>
        <w:t xml:space="preserve">Адаптивное управление энергоустановкой с нелинейным наблюдателем состояния. Информатика и системы управления. </w:t>
      </w:r>
      <w:r w:rsidR="006D0274" w:rsidRPr="006D0274">
        <w:rPr>
          <w:rFonts w:ascii="Arial" w:hAnsi="Arial" w:cs="Arial"/>
          <w:sz w:val="18"/>
          <w:szCs w:val="18"/>
        </w:rPr>
        <w:t>201</w:t>
      </w:r>
      <w:r w:rsidR="006933AC">
        <w:rPr>
          <w:rFonts w:ascii="Arial" w:hAnsi="Arial" w:cs="Arial"/>
          <w:sz w:val="18"/>
          <w:szCs w:val="18"/>
        </w:rPr>
        <w:t>6</w:t>
      </w:r>
      <w:r w:rsidR="006D0274" w:rsidRPr="006D0274">
        <w:rPr>
          <w:rFonts w:ascii="Arial" w:hAnsi="Arial" w:cs="Arial"/>
          <w:sz w:val="18"/>
          <w:szCs w:val="18"/>
        </w:rPr>
        <w:t>. №</w:t>
      </w:r>
      <w:r w:rsidR="006933AC">
        <w:rPr>
          <w:rFonts w:ascii="Arial" w:hAnsi="Arial" w:cs="Arial"/>
          <w:sz w:val="18"/>
          <w:szCs w:val="18"/>
        </w:rPr>
        <w:t>4</w:t>
      </w:r>
      <w:r w:rsidR="006D0274" w:rsidRPr="006D0274">
        <w:rPr>
          <w:rFonts w:ascii="Arial" w:hAnsi="Arial" w:cs="Arial"/>
          <w:sz w:val="18"/>
          <w:szCs w:val="18"/>
        </w:rPr>
        <w:t>.</w:t>
      </w:r>
      <w:r w:rsidR="006D0274">
        <w:rPr>
          <w:rFonts w:ascii="Arial" w:hAnsi="Arial" w:cs="Arial"/>
          <w:sz w:val="18"/>
          <w:szCs w:val="18"/>
        </w:rPr>
        <w:t xml:space="preserve"> С. </w:t>
      </w:r>
      <w:r w:rsidR="006933AC">
        <w:rPr>
          <w:rFonts w:ascii="Arial" w:hAnsi="Arial" w:cs="Arial"/>
          <w:sz w:val="18"/>
          <w:szCs w:val="18"/>
        </w:rPr>
        <w:t>103</w:t>
      </w:r>
      <w:r w:rsidR="006D0274">
        <w:rPr>
          <w:rFonts w:ascii="Arial" w:hAnsi="Arial" w:cs="Arial"/>
          <w:sz w:val="18"/>
          <w:szCs w:val="18"/>
        </w:rPr>
        <w:t>-</w:t>
      </w:r>
      <w:r w:rsidR="006933AC">
        <w:rPr>
          <w:rFonts w:ascii="Arial" w:hAnsi="Arial" w:cs="Arial"/>
          <w:sz w:val="18"/>
          <w:szCs w:val="18"/>
        </w:rPr>
        <w:t>114</w:t>
      </w:r>
      <w:r w:rsidR="006D0274">
        <w:rPr>
          <w:rFonts w:ascii="Arial" w:hAnsi="Arial" w:cs="Arial"/>
          <w:sz w:val="18"/>
          <w:szCs w:val="18"/>
        </w:rPr>
        <w:t>.</w:t>
      </w:r>
    </w:p>
    <w:p w14:paraId="435C200B" w14:textId="2EABC3FB" w:rsidR="00ED51DB" w:rsidRDefault="00ED51DB" w:rsidP="00B2367B">
      <w:pPr>
        <w:spacing w:after="0" w:line="240" w:lineRule="auto"/>
        <w:jc w:val="both"/>
        <w:rPr>
          <w:rFonts w:ascii="Arial" w:hAnsi="Arial" w:cs="Arial"/>
          <w:sz w:val="18"/>
          <w:szCs w:val="18"/>
        </w:rPr>
      </w:pPr>
      <w:r>
        <w:rPr>
          <w:rFonts w:ascii="Arial" w:hAnsi="Arial" w:cs="Arial"/>
          <w:sz w:val="18"/>
          <w:szCs w:val="18"/>
        </w:rPr>
        <w:t>13.</w:t>
      </w:r>
      <w:r w:rsidR="006933AC">
        <w:rPr>
          <w:rFonts w:ascii="Arial" w:hAnsi="Arial" w:cs="Arial"/>
          <w:sz w:val="18"/>
          <w:szCs w:val="18"/>
        </w:rPr>
        <w:t xml:space="preserve"> </w:t>
      </w:r>
      <w:r w:rsidR="006933AC" w:rsidRPr="006F4EA2">
        <w:rPr>
          <w:rFonts w:ascii="Arial" w:hAnsi="Arial" w:cs="Arial"/>
          <w:b/>
          <w:bCs/>
          <w:sz w:val="18"/>
          <w:szCs w:val="18"/>
        </w:rPr>
        <w:t xml:space="preserve">Лабутин А.Н., </w:t>
      </w:r>
      <w:proofErr w:type="spellStart"/>
      <w:r w:rsidR="006933AC" w:rsidRPr="006F4EA2">
        <w:rPr>
          <w:rFonts w:ascii="Arial" w:hAnsi="Arial" w:cs="Arial"/>
          <w:b/>
          <w:bCs/>
          <w:sz w:val="18"/>
          <w:szCs w:val="18"/>
        </w:rPr>
        <w:t>Невиницын</w:t>
      </w:r>
      <w:proofErr w:type="spellEnd"/>
      <w:r w:rsidR="006933AC" w:rsidRPr="006F4EA2">
        <w:rPr>
          <w:rFonts w:ascii="Arial" w:hAnsi="Arial" w:cs="Arial"/>
          <w:b/>
          <w:bCs/>
          <w:sz w:val="18"/>
          <w:szCs w:val="18"/>
        </w:rPr>
        <w:t xml:space="preserve"> В.Ю.</w:t>
      </w:r>
      <w:r w:rsidR="006933AC">
        <w:rPr>
          <w:rFonts w:ascii="Arial" w:hAnsi="Arial" w:cs="Arial"/>
          <w:sz w:val="18"/>
          <w:szCs w:val="18"/>
        </w:rPr>
        <w:t xml:space="preserve"> Аналитический синтез системы управления химическим реактором. </w:t>
      </w:r>
      <w:proofErr w:type="spellStart"/>
      <w:r w:rsidR="006933AC">
        <w:rPr>
          <w:rFonts w:ascii="Arial" w:hAnsi="Arial" w:cs="Arial"/>
          <w:sz w:val="18"/>
          <w:szCs w:val="18"/>
        </w:rPr>
        <w:t>Теор</w:t>
      </w:r>
      <w:proofErr w:type="spellEnd"/>
      <w:r w:rsidR="006933AC">
        <w:rPr>
          <w:rFonts w:ascii="Arial" w:hAnsi="Arial" w:cs="Arial"/>
          <w:sz w:val="18"/>
          <w:szCs w:val="18"/>
        </w:rPr>
        <w:t xml:space="preserve">. </w:t>
      </w:r>
      <w:proofErr w:type="spellStart"/>
      <w:r w:rsidR="006933AC">
        <w:rPr>
          <w:rFonts w:ascii="Arial" w:hAnsi="Arial" w:cs="Arial"/>
          <w:sz w:val="18"/>
          <w:szCs w:val="18"/>
        </w:rPr>
        <w:t>осн</w:t>
      </w:r>
      <w:proofErr w:type="spellEnd"/>
      <w:r w:rsidR="006933AC">
        <w:rPr>
          <w:rFonts w:ascii="Arial" w:hAnsi="Arial" w:cs="Arial"/>
          <w:sz w:val="18"/>
          <w:szCs w:val="18"/>
        </w:rPr>
        <w:t>. хим. технологии, 2014</w:t>
      </w:r>
      <w:r w:rsidR="003E612F">
        <w:rPr>
          <w:rFonts w:ascii="Arial" w:hAnsi="Arial" w:cs="Arial"/>
          <w:sz w:val="18"/>
          <w:szCs w:val="18"/>
        </w:rPr>
        <w:t>, т. 48</w:t>
      </w:r>
      <w:r w:rsidR="001A5012">
        <w:rPr>
          <w:rFonts w:ascii="Arial" w:hAnsi="Arial" w:cs="Arial"/>
          <w:sz w:val="18"/>
          <w:szCs w:val="18"/>
        </w:rPr>
        <w:t>, №3, с. 318-322.</w:t>
      </w:r>
    </w:p>
    <w:p w14:paraId="4956F598" w14:textId="28E368B2" w:rsidR="001A5012" w:rsidRDefault="00ED51DB" w:rsidP="00B2367B">
      <w:pPr>
        <w:spacing w:after="0" w:line="240" w:lineRule="auto"/>
        <w:jc w:val="both"/>
        <w:rPr>
          <w:rFonts w:ascii="Arial" w:hAnsi="Arial" w:cs="Arial"/>
          <w:sz w:val="18"/>
          <w:szCs w:val="18"/>
        </w:rPr>
      </w:pPr>
      <w:r>
        <w:rPr>
          <w:rFonts w:ascii="Arial" w:hAnsi="Arial" w:cs="Arial"/>
          <w:sz w:val="18"/>
          <w:szCs w:val="18"/>
        </w:rPr>
        <w:t>14.</w:t>
      </w:r>
      <w:r w:rsidR="001A5012" w:rsidRPr="001A5012">
        <w:rPr>
          <w:rFonts w:ascii="Arial" w:hAnsi="Arial" w:cs="Arial"/>
          <w:sz w:val="18"/>
          <w:szCs w:val="18"/>
        </w:rPr>
        <w:t xml:space="preserve"> </w:t>
      </w:r>
      <w:r w:rsidR="001A5012" w:rsidRPr="006F4EA2">
        <w:rPr>
          <w:rFonts w:ascii="Arial" w:hAnsi="Arial" w:cs="Arial"/>
          <w:b/>
          <w:bCs/>
          <w:sz w:val="18"/>
          <w:szCs w:val="18"/>
        </w:rPr>
        <w:t xml:space="preserve">Лабутин А.Н., </w:t>
      </w:r>
      <w:proofErr w:type="spellStart"/>
      <w:r w:rsidR="001A5012" w:rsidRPr="006F4EA2">
        <w:rPr>
          <w:rFonts w:ascii="Arial" w:hAnsi="Arial" w:cs="Arial"/>
          <w:b/>
          <w:bCs/>
          <w:sz w:val="18"/>
          <w:szCs w:val="18"/>
        </w:rPr>
        <w:t>Невиницын</w:t>
      </w:r>
      <w:proofErr w:type="spellEnd"/>
      <w:r w:rsidR="001A5012" w:rsidRPr="006F4EA2">
        <w:rPr>
          <w:rFonts w:ascii="Arial" w:hAnsi="Arial" w:cs="Arial"/>
          <w:b/>
          <w:bCs/>
          <w:sz w:val="18"/>
          <w:szCs w:val="18"/>
        </w:rPr>
        <w:t xml:space="preserve"> В.Ю., Зайцев. В.А., Волкова Г.В.</w:t>
      </w:r>
      <w:r w:rsidR="001A5012">
        <w:rPr>
          <w:rFonts w:ascii="Arial" w:hAnsi="Arial" w:cs="Arial"/>
          <w:sz w:val="18"/>
          <w:szCs w:val="18"/>
        </w:rPr>
        <w:t xml:space="preserve"> Робастное управление концентрацией целевого продукта в химическом реакторе. </w:t>
      </w:r>
      <w:proofErr w:type="spellStart"/>
      <w:r w:rsidR="001A5012" w:rsidRPr="001A5012">
        <w:rPr>
          <w:rFonts w:ascii="Arial" w:hAnsi="Arial" w:cs="Arial"/>
          <w:sz w:val="18"/>
          <w:szCs w:val="18"/>
        </w:rPr>
        <w:t>Изв</w:t>
      </w:r>
      <w:proofErr w:type="spellEnd"/>
      <w:r w:rsidR="001A5012">
        <w:rPr>
          <w:rFonts w:ascii="Arial" w:hAnsi="Arial" w:cs="Arial"/>
          <w:sz w:val="18"/>
          <w:szCs w:val="18"/>
        </w:rPr>
        <w:t>.</w:t>
      </w:r>
      <w:r w:rsidR="001A5012" w:rsidRPr="001A5012">
        <w:rPr>
          <w:rFonts w:ascii="Arial" w:hAnsi="Arial" w:cs="Arial"/>
          <w:sz w:val="18"/>
          <w:szCs w:val="18"/>
        </w:rPr>
        <w:t xml:space="preserve"> </w:t>
      </w:r>
      <w:r w:rsidR="001A5012">
        <w:rPr>
          <w:rFonts w:ascii="Arial" w:hAnsi="Arial" w:cs="Arial"/>
          <w:sz w:val="18"/>
          <w:szCs w:val="18"/>
        </w:rPr>
        <w:t>вуз</w:t>
      </w:r>
      <w:r w:rsidR="001A5012" w:rsidRPr="001A5012">
        <w:rPr>
          <w:rFonts w:ascii="Arial" w:hAnsi="Arial" w:cs="Arial"/>
          <w:sz w:val="18"/>
          <w:szCs w:val="18"/>
        </w:rPr>
        <w:t>ов. Химия и химическая технология. 2018.</w:t>
      </w:r>
      <w:r w:rsidR="001A5012">
        <w:rPr>
          <w:rFonts w:ascii="Arial" w:hAnsi="Arial" w:cs="Arial"/>
          <w:sz w:val="18"/>
          <w:szCs w:val="18"/>
        </w:rPr>
        <w:t>, т. 61,</w:t>
      </w:r>
      <w:r w:rsidR="001A5012" w:rsidRPr="001A5012">
        <w:rPr>
          <w:rFonts w:ascii="Arial" w:hAnsi="Arial" w:cs="Arial"/>
          <w:sz w:val="18"/>
          <w:szCs w:val="18"/>
        </w:rPr>
        <w:t xml:space="preserve"> </w:t>
      </w:r>
      <w:proofErr w:type="spellStart"/>
      <w:r w:rsidR="001A5012">
        <w:rPr>
          <w:rFonts w:ascii="Arial" w:hAnsi="Arial" w:cs="Arial"/>
          <w:sz w:val="18"/>
          <w:szCs w:val="18"/>
        </w:rPr>
        <w:t>вып</w:t>
      </w:r>
      <w:proofErr w:type="spellEnd"/>
      <w:r w:rsidR="001A5012">
        <w:rPr>
          <w:rFonts w:ascii="Arial" w:hAnsi="Arial" w:cs="Arial"/>
          <w:sz w:val="18"/>
          <w:szCs w:val="18"/>
        </w:rPr>
        <w:t xml:space="preserve">. </w:t>
      </w:r>
      <w:r w:rsidR="001A5012" w:rsidRPr="001A5012">
        <w:rPr>
          <w:rFonts w:ascii="Arial" w:hAnsi="Arial" w:cs="Arial"/>
          <w:sz w:val="18"/>
          <w:szCs w:val="18"/>
        </w:rPr>
        <w:t>12.</w:t>
      </w:r>
      <w:r w:rsidR="001A5012">
        <w:rPr>
          <w:rFonts w:ascii="Arial" w:hAnsi="Arial" w:cs="Arial"/>
          <w:sz w:val="18"/>
          <w:szCs w:val="18"/>
        </w:rPr>
        <w:t>, с. 130-136.</w:t>
      </w:r>
    </w:p>
    <w:p w14:paraId="44E78515" w14:textId="0067D616" w:rsidR="00ED51DB" w:rsidRDefault="00ED51DB" w:rsidP="00B2367B">
      <w:pPr>
        <w:spacing w:after="0" w:line="240" w:lineRule="auto"/>
        <w:jc w:val="both"/>
        <w:rPr>
          <w:rFonts w:ascii="Arial" w:hAnsi="Arial" w:cs="Arial"/>
          <w:sz w:val="18"/>
          <w:szCs w:val="18"/>
        </w:rPr>
      </w:pPr>
      <w:r>
        <w:rPr>
          <w:rFonts w:ascii="Arial" w:hAnsi="Arial" w:cs="Arial"/>
          <w:sz w:val="18"/>
          <w:szCs w:val="18"/>
        </w:rPr>
        <w:t>15.</w:t>
      </w:r>
      <w:r w:rsidR="001A5012">
        <w:rPr>
          <w:rFonts w:ascii="Arial" w:hAnsi="Arial" w:cs="Arial"/>
          <w:sz w:val="18"/>
          <w:szCs w:val="18"/>
        </w:rPr>
        <w:t xml:space="preserve"> </w:t>
      </w:r>
      <w:r w:rsidR="001A5012" w:rsidRPr="006F4EA2">
        <w:rPr>
          <w:rFonts w:ascii="Arial" w:hAnsi="Arial" w:cs="Arial"/>
          <w:b/>
          <w:bCs/>
          <w:sz w:val="18"/>
          <w:szCs w:val="18"/>
        </w:rPr>
        <w:t>Александров А.Г.</w:t>
      </w:r>
      <w:r w:rsidR="001A5012">
        <w:rPr>
          <w:rFonts w:ascii="Arial" w:hAnsi="Arial" w:cs="Arial"/>
          <w:sz w:val="18"/>
          <w:szCs w:val="18"/>
        </w:rPr>
        <w:t xml:space="preserve"> Оптимальные и адаптивные системы: учеб. </w:t>
      </w:r>
      <w:r w:rsidR="0044323D">
        <w:rPr>
          <w:rFonts w:ascii="Arial" w:hAnsi="Arial" w:cs="Arial"/>
          <w:sz w:val="18"/>
          <w:szCs w:val="18"/>
        </w:rPr>
        <w:t>п</w:t>
      </w:r>
      <w:r w:rsidR="001A5012">
        <w:rPr>
          <w:rFonts w:ascii="Arial" w:hAnsi="Arial" w:cs="Arial"/>
          <w:sz w:val="18"/>
          <w:szCs w:val="18"/>
        </w:rPr>
        <w:t>особие. М.:</w:t>
      </w:r>
      <w:r w:rsidR="0044323D">
        <w:rPr>
          <w:rFonts w:ascii="Arial" w:hAnsi="Arial" w:cs="Arial"/>
          <w:sz w:val="18"/>
          <w:szCs w:val="18"/>
        </w:rPr>
        <w:t xml:space="preserve"> </w:t>
      </w:r>
      <w:proofErr w:type="spellStart"/>
      <w:r w:rsidR="0044323D">
        <w:rPr>
          <w:rFonts w:ascii="Arial" w:hAnsi="Arial" w:cs="Arial"/>
          <w:sz w:val="18"/>
          <w:szCs w:val="18"/>
        </w:rPr>
        <w:t>Высш</w:t>
      </w:r>
      <w:proofErr w:type="spellEnd"/>
      <w:r w:rsidR="0044323D">
        <w:rPr>
          <w:rFonts w:ascii="Arial" w:hAnsi="Arial" w:cs="Arial"/>
          <w:sz w:val="18"/>
          <w:szCs w:val="18"/>
        </w:rPr>
        <w:t>. шк., 1989. – 263 с.</w:t>
      </w:r>
    </w:p>
    <w:p w14:paraId="0A4E45F5" w14:textId="3856E4A0" w:rsidR="00B10159" w:rsidRDefault="00B10159" w:rsidP="00B2367B">
      <w:pPr>
        <w:spacing w:after="0" w:line="240" w:lineRule="auto"/>
        <w:jc w:val="both"/>
        <w:rPr>
          <w:rFonts w:ascii="Arial" w:hAnsi="Arial" w:cs="Arial"/>
          <w:sz w:val="18"/>
          <w:szCs w:val="18"/>
        </w:rPr>
      </w:pPr>
      <w:r>
        <w:rPr>
          <w:rFonts w:ascii="Arial" w:hAnsi="Arial" w:cs="Arial"/>
          <w:sz w:val="18"/>
          <w:szCs w:val="18"/>
        </w:rPr>
        <w:t xml:space="preserve">16. </w:t>
      </w:r>
      <w:r w:rsidRPr="006F4EA2">
        <w:rPr>
          <w:rFonts w:ascii="Arial" w:hAnsi="Arial" w:cs="Arial"/>
          <w:b/>
          <w:bCs/>
          <w:sz w:val="18"/>
          <w:szCs w:val="18"/>
        </w:rPr>
        <w:t>Чураков Е.П.</w:t>
      </w:r>
      <w:r>
        <w:rPr>
          <w:rFonts w:ascii="Arial" w:hAnsi="Arial" w:cs="Arial"/>
          <w:sz w:val="18"/>
          <w:szCs w:val="18"/>
        </w:rPr>
        <w:t xml:space="preserve"> Оптимальные и адаптивные системы: учеб. пособие для вузов. - М.: Энергоатомиздат, 1987. – 256 с.</w:t>
      </w:r>
    </w:p>
    <w:p w14:paraId="6A948161" w14:textId="78E83D7E" w:rsidR="00B10159" w:rsidRDefault="00B10159" w:rsidP="00B2367B">
      <w:pPr>
        <w:spacing w:after="0" w:line="240" w:lineRule="auto"/>
        <w:jc w:val="both"/>
        <w:rPr>
          <w:rFonts w:ascii="Arial" w:hAnsi="Arial" w:cs="Arial"/>
          <w:sz w:val="18"/>
          <w:szCs w:val="18"/>
        </w:rPr>
      </w:pPr>
      <w:r>
        <w:rPr>
          <w:rFonts w:ascii="Arial" w:hAnsi="Arial" w:cs="Arial"/>
          <w:sz w:val="18"/>
          <w:szCs w:val="18"/>
        </w:rPr>
        <w:t xml:space="preserve">17. </w:t>
      </w:r>
      <w:proofErr w:type="spellStart"/>
      <w:r w:rsidRPr="006F4EA2">
        <w:rPr>
          <w:rFonts w:ascii="Arial" w:hAnsi="Arial" w:cs="Arial"/>
          <w:b/>
          <w:bCs/>
          <w:sz w:val="18"/>
          <w:szCs w:val="18"/>
        </w:rPr>
        <w:t>Растригин</w:t>
      </w:r>
      <w:proofErr w:type="spellEnd"/>
      <w:r w:rsidRPr="006F4EA2">
        <w:rPr>
          <w:rFonts w:ascii="Arial" w:hAnsi="Arial" w:cs="Arial"/>
          <w:b/>
          <w:bCs/>
          <w:sz w:val="18"/>
          <w:szCs w:val="18"/>
        </w:rPr>
        <w:t xml:space="preserve"> Л.А.</w:t>
      </w:r>
      <w:r>
        <w:rPr>
          <w:rFonts w:ascii="Arial" w:hAnsi="Arial" w:cs="Arial"/>
          <w:sz w:val="18"/>
          <w:szCs w:val="18"/>
        </w:rPr>
        <w:t xml:space="preserve"> Системы экстремального управления. М.: Наука, 1974. – 270 с.</w:t>
      </w:r>
    </w:p>
    <w:p w14:paraId="761A84EA" w14:textId="060BC5A2" w:rsidR="00F55FCF" w:rsidRDefault="00F55FCF" w:rsidP="00F55FCF">
      <w:pPr>
        <w:spacing w:after="0" w:line="240" w:lineRule="auto"/>
        <w:jc w:val="both"/>
        <w:rPr>
          <w:rFonts w:ascii="Arial" w:hAnsi="Arial" w:cs="Arial"/>
          <w:sz w:val="18"/>
          <w:szCs w:val="18"/>
        </w:rPr>
      </w:pPr>
      <w:r>
        <w:rPr>
          <w:rFonts w:ascii="Arial" w:hAnsi="Arial" w:cs="Arial"/>
          <w:sz w:val="18"/>
          <w:szCs w:val="18"/>
        </w:rPr>
        <w:t xml:space="preserve">18. </w:t>
      </w:r>
      <w:r w:rsidRPr="006F4EA2">
        <w:rPr>
          <w:rFonts w:ascii="Arial" w:hAnsi="Arial" w:cs="Arial"/>
          <w:b/>
          <w:bCs/>
          <w:sz w:val="18"/>
          <w:szCs w:val="18"/>
        </w:rPr>
        <w:t xml:space="preserve">Лабутин А.Н., </w:t>
      </w:r>
      <w:proofErr w:type="spellStart"/>
      <w:r w:rsidRPr="006F4EA2">
        <w:rPr>
          <w:rFonts w:ascii="Arial" w:hAnsi="Arial" w:cs="Arial"/>
          <w:b/>
          <w:bCs/>
          <w:sz w:val="18"/>
          <w:szCs w:val="18"/>
        </w:rPr>
        <w:t>Невиницын</w:t>
      </w:r>
      <w:proofErr w:type="spellEnd"/>
      <w:r w:rsidRPr="006F4EA2">
        <w:rPr>
          <w:rFonts w:ascii="Arial" w:hAnsi="Arial" w:cs="Arial"/>
          <w:b/>
          <w:bCs/>
          <w:sz w:val="18"/>
          <w:szCs w:val="18"/>
        </w:rPr>
        <w:t xml:space="preserve"> В.Ю., Волкова Г.В.</w:t>
      </w:r>
      <w:r>
        <w:rPr>
          <w:rFonts w:ascii="Arial" w:hAnsi="Arial" w:cs="Arial"/>
          <w:sz w:val="18"/>
          <w:szCs w:val="18"/>
        </w:rPr>
        <w:t xml:space="preserve"> Анализ и оптимальный синтез химического реактора как объекта управления. </w:t>
      </w:r>
      <w:r w:rsidRPr="00F55FCF">
        <w:rPr>
          <w:rFonts w:ascii="Arial" w:hAnsi="Arial" w:cs="Arial"/>
          <w:sz w:val="18"/>
          <w:szCs w:val="18"/>
        </w:rPr>
        <w:t xml:space="preserve">Химическая промышленность. 2018. </w:t>
      </w:r>
      <w:r>
        <w:rPr>
          <w:rFonts w:ascii="Arial" w:hAnsi="Arial" w:cs="Arial"/>
          <w:sz w:val="18"/>
          <w:szCs w:val="18"/>
        </w:rPr>
        <w:t>т</w:t>
      </w:r>
      <w:r w:rsidRPr="00F55FCF">
        <w:rPr>
          <w:rFonts w:ascii="Arial" w:hAnsi="Arial" w:cs="Arial"/>
          <w:sz w:val="18"/>
          <w:szCs w:val="18"/>
        </w:rPr>
        <w:t>. 95. № 5. С. 241-248.</w:t>
      </w:r>
    </w:p>
    <w:p w14:paraId="162154E3" w14:textId="7AA766CE" w:rsidR="005B5BB9" w:rsidRPr="00BF767D" w:rsidRDefault="00054EE6" w:rsidP="004A3EA1">
      <w:pPr>
        <w:spacing w:after="0" w:line="240" w:lineRule="auto"/>
        <w:jc w:val="both"/>
        <w:rPr>
          <w:rFonts w:ascii="Arial" w:hAnsi="Arial" w:cs="Arial"/>
          <w:sz w:val="18"/>
          <w:szCs w:val="18"/>
        </w:rPr>
      </w:pPr>
      <w:r>
        <w:rPr>
          <w:rFonts w:ascii="Arial" w:hAnsi="Arial" w:cs="Arial"/>
          <w:sz w:val="18"/>
          <w:szCs w:val="18"/>
        </w:rPr>
        <w:t xml:space="preserve">19. </w:t>
      </w:r>
      <w:r w:rsidR="000C3E31" w:rsidRPr="006F4EA2">
        <w:rPr>
          <w:rFonts w:ascii="Arial" w:hAnsi="Arial" w:cs="Arial"/>
          <w:b/>
          <w:bCs/>
          <w:sz w:val="18"/>
          <w:szCs w:val="18"/>
        </w:rPr>
        <w:t xml:space="preserve">Кривоносов В.А., Бабенков В.А., Соколов В.В. </w:t>
      </w:r>
      <w:r w:rsidR="000C3E31">
        <w:rPr>
          <w:rFonts w:ascii="Arial" w:hAnsi="Arial" w:cs="Arial"/>
          <w:sz w:val="18"/>
          <w:szCs w:val="18"/>
        </w:rPr>
        <w:t xml:space="preserve">и др. Математическая модель процесса экстракции и </w:t>
      </w:r>
      <w:r w:rsidR="000C3E31" w:rsidRPr="00BF767D">
        <w:rPr>
          <w:rFonts w:ascii="Arial" w:hAnsi="Arial" w:cs="Arial"/>
          <w:sz w:val="18"/>
          <w:szCs w:val="18"/>
        </w:rPr>
        <w:t>фильтрации производства фосфорной кислоты. Автоматизация в промышленности. 2013. № 1. С. 24-29.</w:t>
      </w:r>
    </w:p>
    <w:p w14:paraId="533169CD" w14:textId="77777777" w:rsidR="00381E76" w:rsidRPr="00BF767D" w:rsidRDefault="00381E76" w:rsidP="004A3EA1">
      <w:pPr>
        <w:spacing w:after="0" w:line="240" w:lineRule="auto"/>
        <w:jc w:val="both"/>
        <w:rPr>
          <w:rFonts w:ascii="Arial" w:hAnsi="Arial" w:cs="Arial"/>
          <w:sz w:val="18"/>
          <w:szCs w:val="18"/>
        </w:rPr>
      </w:pPr>
    </w:p>
    <w:p w14:paraId="3FCDE516" w14:textId="78604AB5" w:rsidR="00BF767D" w:rsidRPr="00BF767D" w:rsidRDefault="00BF767D" w:rsidP="00BF767D">
      <w:pPr>
        <w:spacing w:after="0" w:line="240" w:lineRule="auto"/>
        <w:jc w:val="center"/>
        <w:rPr>
          <w:rFonts w:ascii="Arial" w:hAnsi="Arial" w:cs="Arial"/>
          <w:b/>
          <w:bCs/>
          <w:sz w:val="18"/>
          <w:szCs w:val="18"/>
        </w:rPr>
      </w:pPr>
      <w:proofErr w:type="spellStart"/>
      <w:r w:rsidRPr="00BF767D">
        <w:rPr>
          <w:rFonts w:ascii="Arial" w:hAnsi="Arial" w:cs="Arial"/>
          <w:b/>
          <w:bCs/>
          <w:sz w:val="18"/>
          <w:szCs w:val="18"/>
        </w:rPr>
        <w:t>References</w:t>
      </w:r>
      <w:proofErr w:type="spellEnd"/>
    </w:p>
    <w:p w14:paraId="6CA131D5" w14:textId="77777777" w:rsidR="00381E76" w:rsidRPr="00BF767D" w:rsidRDefault="00381E76" w:rsidP="004A3EA1">
      <w:pPr>
        <w:spacing w:after="0" w:line="240" w:lineRule="auto"/>
        <w:jc w:val="both"/>
        <w:rPr>
          <w:rFonts w:ascii="Arial" w:hAnsi="Arial" w:cs="Arial"/>
          <w:sz w:val="18"/>
          <w:szCs w:val="18"/>
        </w:rPr>
      </w:pPr>
    </w:p>
    <w:p w14:paraId="4CDDDAE3"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1. </w:t>
      </w:r>
      <w:proofErr w:type="spellStart"/>
      <w:r w:rsidRPr="00BF767D">
        <w:rPr>
          <w:rFonts w:ascii="Arial" w:eastAsia="Times New Roman" w:hAnsi="Arial" w:cs="Arial"/>
          <w:sz w:val="18"/>
          <w:szCs w:val="18"/>
          <w:lang w:val="en-US" w:eastAsia="ru-RU"/>
        </w:rPr>
        <w:t>Tyutikov</w:t>
      </w:r>
      <w:proofErr w:type="spellEnd"/>
      <w:r w:rsidRPr="00BF767D">
        <w:rPr>
          <w:rFonts w:ascii="Arial" w:eastAsia="Times New Roman" w:hAnsi="Arial" w:cs="Arial"/>
          <w:sz w:val="18"/>
          <w:szCs w:val="18"/>
          <w:lang w:val="en-US" w:eastAsia="ru-RU"/>
        </w:rPr>
        <w:t xml:space="preserve">, V.V., </w:t>
      </w:r>
      <w:proofErr w:type="spellStart"/>
      <w:r w:rsidRPr="00BF767D">
        <w:rPr>
          <w:rFonts w:ascii="Arial" w:eastAsia="Times New Roman" w:hAnsi="Arial" w:cs="Arial"/>
          <w:sz w:val="18"/>
          <w:szCs w:val="18"/>
          <w:lang w:val="en-US" w:eastAsia="ru-RU"/>
        </w:rPr>
        <w:t>Tararykin</w:t>
      </w:r>
      <w:proofErr w:type="spellEnd"/>
      <w:r w:rsidRPr="00BF767D">
        <w:rPr>
          <w:rFonts w:ascii="Arial" w:eastAsia="Times New Roman" w:hAnsi="Arial" w:cs="Arial"/>
          <w:sz w:val="18"/>
          <w:szCs w:val="18"/>
          <w:lang w:val="en-US" w:eastAsia="ru-RU"/>
        </w:rPr>
        <w:t xml:space="preserve">, S.V. New Structural Solutions in Modal Control Systems. </w:t>
      </w:r>
      <w:proofErr w:type="spellStart"/>
      <w:r w:rsidRPr="00BF767D">
        <w:rPr>
          <w:rFonts w:ascii="Arial" w:eastAsia="Times New Roman" w:hAnsi="Arial" w:cs="Arial"/>
          <w:sz w:val="18"/>
          <w:szCs w:val="18"/>
          <w:lang w:val="en-US" w:eastAsia="ru-RU"/>
        </w:rPr>
        <w:t>Izvestiya</w:t>
      </w:r>
      <w:proofErr w:type="spellEnd"/>
      <w:r w:rsidRPr="00BF767D">
        <w:rPr>
          <w:rFonts w:ascii="Arial" w:eastAsia="Times New Roman" w:hAnsi="Arial" w:cs="Arial"/>
          <w:sz w:val="18"/>
          <w:szCs w:val="18"/>
          <w:lang w:val="en-US" w:eastAsia="ru-RU"/>
        </w:rPr>
        <w:t xml:space="preserve"> TRTU, 2004, no. 2 (37), pp. 102–111.</w:t>
      </w:r>
    </w:p>
    <w:p w14:paraId="7623256E"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2. </w:t>
      </w:r>
      <w:proofErr w:type="spellStart"/>
      <w:r w:rsidRPr="00BF767D">
        <w:rPr>
          <w:rFonts w:ascii="Arial" w:eastAsia="Times New Roman" w:hAnsi="Arial" w:cs="Arial"/>
          <w:sz w:val="18"/>
          <w:szCs w:val="18"/>
          <w:lang w:val="en-US" w:eastAsia="ru-RU"/>
        </w:rPr>
        <w:t>Tyutikov</w:t>
      </w:r>
      <w:proofErr w:type="spellEnd"/>
      <w:r w:rsidRPr="00BF767D">
        <w:rPr>
          <w:rFonts w:ascii="Arial" w:eastAsia="Times New Roman" w:hAnsi="Arial" w:cs="Arial"/>
          <w:sz w:val="18"/>
          <w:szCs w:val="18"/>
          <w:lang w:val="en-US" w:eastAsia="ru-RU"/>
        </w:rPr>
        <w:t xml:space="preserve">, V.V., Kotov, D.G., </w:t>
      </w:r>
      <w:proofErr w:type="spellStart"/>
      <w:r w:rsidRPr="00BF767D">
        <w:rPr>
          <w:rFonts w:ascii="Arial" w:eastAsia="Times New Roman" w:hAnsi="Arial" w:cs="Arial"/>
          <w:sz w:val="18"/>
          <w:szCs w:val="18"/>
          <w:lang w:val="en-US" w:eastAsia="ru-RU"/>
        </w:rPr>
        <w:t>Tararykin</w:t>
      </w:r>
      <w:proofErr w:type="spellEnd"/>
      <w:r w:rsidRPr="00BF767D">
        <w:rPr>
          <w:rFonts w:ascii="Arial" w:eastAsia="Times New Roman" w:hAnsi="Arial" w:cs="Arial"/>
          <w:sz w:val="18"/>
          <w:szCs w:val="18"/>
          <w:lang w:val="en-US" w:eastAsia="ru-RU"/>
        </w:rPr>
        <w:t xml:space="preserve">, S.V. Conditions of Parametric Robustness for Automatic Control Systems with State Regulators. </w:t>
      </w:r>
      <w:proofErr w:type="spellStart"/>
      <w:r w:rsidRPr="00BF767D">
        <w:rPr>
          <w:rFonts w:ascii="Arial" w:eastAsia="Times New Roman" w:hAnsi="Arial" w:cs="Arial"/>
          <w:sz w:val="18"/>
          <w:szCs w:val="18"/>
          <w:lang w:val="en-US" w:eastAsia="ru-RU"/>
        </w:rPr>
        <w:t>Izvestiya</w:t>
      </w:r>
      <w:proofErr w:type="spellEnd"/>
      <w:r w:rsidRPr="00BF767D">
        <w:rPr>
          <w:rFonts w:ascii="Arial" w:eastAsia="Times New Roman" w:hAnsi="Arial" w:cs="Arial"/>
          <w:sz w:val="18"/>
          <w:szCs w:val="18"/>
          <w:lang w:val="en-US" w:eastAsia="ru-RU"/>
        </w:rPr>
        <w:t xml:space="preserve"> TRTU, 2005, no. 1 (45), pp. 53–62.</w:t>
      </w:r>
    </w:p>
    <w:p w14:paraId="3D5FED8A"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3. </w:t>
      </w:r>
      <w:proofErr w:type="spellStart"/>
      <w:r w:rsidRPr="00BF767D">
        <w:rPr>
          <w:rFonts w:ascii="Arial" w:eastAsia="Times New Roman" w:hAnsi="Arial" w:cs="Arial"/>
          <w:sz w:val="18"/>
          <w:szCs w:val="18"/>
          <w:lang w:val="en-US" w:eastAsia="ru-RU"/>
        </w:rPr>
        <w:t>Tyutikov</w:t>
      </w:r>
      <w:proofErr w:type="spellEnd"/>
      <w:r w:rsidRPr="00BF767D">
        <w:rPr>
          <w:rFonts w:ascii="Arial" w:eastAsia="Times New Roman" w:hAnsi="Arial" w:cs="Arial"/>
          <w:sz w:val="18"/>
          <w:szCs w:val="18"/>
          <w:lang w:val="en-US" w:eastAsia="ru-RU"/>
        </w:rPr>
        <w:t xml:space="preserve">, V.V., </w:t>
      </w:r>
      <w:proofErr w:type="spellStart"/>
      <w:r w:rsidRPr="00BF767D">
        <w:rPr>
          <w:rFonts w:ascii="Arial" w:eastAsia="Times New Roman" w:hAnsi="Arial" w:cs="Arial"/>
          <w:sz w:val="18"/>
          <w:szCs w:val="18"/>
          <w:lang w:val="en-US" w:eastAsia="ru-RU"/>
        </w:rPr>
        <w:t>Tararykin</w:t>
      </w:r>
      <w:proofErr w:type="spellEnd"/>
      <w:r w:rsidRPr="00BF767D">
        <w:rPr>
          <w:rFonts w:ascii="Arial" w:eastAsia="Times New Roman" w:hAnsi="Arial" w:cs="Arial"/>
          <w:sz w:val="18"/>
          <w:szCs w:val="18"/>
          <w:lang w:val="en-US" w:eastAsia="ru-RU"/>
        </w:rPr>
        <w:t>, S.V. Robust Modal Control of Technological Objects. Ivanovo: Publishing House of Ivanovo State Power Engineering University, 2006. 256 p.</w:t>
      </w:r>
    </w:p>
    <w:p w14:paraId="24289549"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4. Krasovsky, A.A. Development and Formation of Modern Control Theory. In: </w:t>
      </w:r>
      <w:proofErr w:type="spellStart"/>
      <w:r w:rsidRPr="00BF767D">
        <w:rPr>
          <w:rFonts w:ascii="Arial" w:eastAsia="Times New Roman" w:hAnsi="Arial" w:cs="Arial"/>
          <w:sz w:val="18"/>
          <w:szCs w:val="18"/>
          <w:lang w:val="en-US" w:eastAsia="ru-RU"/>
        </w:rPr>
        <w:t>Synergetics</w:t>
      </w:r>
      <w:proofErr w:type="spellEnd"/>
      <w:r w:rsidRPr="00BF767D">
        <w:rPr>
          <w:rFonts w:ascii="Arial" w:eastAsia="Times New Roman" w:hAnsi="Arial" w:cs="Arial"/>
          <w:sz w:val="18"/>
          <w:szCs w:val="18"/>
          <w:lang w:val="en-US" w:eastAsia="ru-RU"/>
        </w:rPr>
        <w:t xml:space="preserve"> and Problems of Control Theory / Ed. by A.A. Kolesnikov. Moscow: </w:t>
      </w:r>
      <w:proofErr w:type="spellStart"/>
      <w:r w:rsidRPr="00BF767D">
        <w:rPr>
          <w:rFonts w:ascii="Arial" w:eastAsia="Times New Roman" w:hAnsi="Arial" w:cs="Arial"/>
          <w:sz w:val="18"/>
          <w:szCs w:val="18"/>
          <w:lang w:val="en-US" w:eastAsia="ru-RU"/>
        </w:rPr>
        <w:t>Fizmatlit</w:t>
      </w:r>
      <w:proofErr w:type="spellEnd"/>
      <w:r w:rsidRPr="00BF767D">
        <w:rPr>
          <w:rFonts w:ascii="Arial" w:eastAsia="Times New Roman" w:hAnsi="Arial" w:cs="Arial"/>
          <w:sz w:val="18"/>
          <w:szCs w:val="18"/>
          <w:lang w:val="en-US" w:eastAsia="ru-RU"/>
        </w:rPr>
        <w:t>, 2004, pp. 13–34.</w:t>
      </w:r>
    </w:p>
    <w:p w14:paraId="43F3D64E"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5. Kolesnikov, A.A. Problems of the Theory of Analytical Design of Nonlinear Regulators. In: </w:t>
      </w:r>
      <w:proofErr w:type="spellStart"/>
      <w:r w:rsidRPr="00BF767D">
        <w:rPr>
          <w:rFonts w:ascii="Arial" w:eastAsia="Times New Roman" w:hAnsi="Arial" w:cs="Arial"/>
          <w:sz w:val="18"/>
          <w:szCs w:val="18"/>
          <w:lang w:val="en-US" w:eastAsia="ru-RU"/>
        </w:rPr>
        <w:t>Synergetics</w:t>
      </w:r>
      <w:proofErr w:type="spellEnd"/>
      <w:r w:rsidRPr="00BF767D">
        <w:rPr>
          <w:rFonts w:ascii="Arial" w:eastAsia="Times New Roman" w:hAnsi="Arial" w:cs="Arial"/>
          <w:sz w:val="18"/>
          <w:szCs w:val="18"/>
          <w:lang w:val="en-US" w:eastAsia="ru-RU"/>
        </w:rPr>
        <w:t xml:space="preserve"> and Problems of Control Theory / Ed. by A.A. Kolesnikov. Moscow: </w:t>
      </w:r>
      <w:proofErr w:type="spellStart"/>
      <w:r w:rsidRPr="00BF767D">
        <w:rPr>
          <w:rFonts w:ascii="Arial" w:eastAsia="Times New Roman" w:hAnsi="Arial" w:cs="Arial"/>
          <w:sz w:val="18"/>
          <w:szCs w:val="18"/>
          <w:lang w:val="en-US" w:eastAsia="ru-RU"/>
        </w:rPr>
        <w:t>Fizmatlit</w:t>
      </w:r>
      <w:proofErr w:type="spellEnd"/>
      <w:r w:rsidRPr="00BF767D">
        <w:rPr>
          <w:rFonts w:ascii="Arial" w:eastAsia="Times New Roman" w:hAnsi="Arial" w:cs="Arial"/>
          <w:sz w:val="18"/>
          <w:szCs w:val="18"/>
          <w:lang w:val="en-US" w:eastAsia="ru-RU"/>
        </w:rPr>
        <w:t>, 2004, pp. 35–129.</w:t>
      </w:r>
    </w:p>
    <w:p w14:paraId="7C713E6E"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6. Kim, D.P. Theory of Automatic Control. Multidimensional, Nonlinear, Optimal and Adaptive Systems: Textbook and Practice Book for Universities. 3rd ed., rev. and enl. Moscow: </w:t>
      </w:r>
      <w:proofErr w:type="spellStart"/>
      <w:r w:rsidRPr="00BF767D">
        <w:rPr>
          <w:rFonts w:ascii="Arial" w:eastAsia="Times New Roman" w:hAnsi="Arial" w:cs="Arial"/>
          <w:sz w:val="18"/>
          <w:szCs w:val="18"/>
          <w:lang w:val="en-US" w:eastAsia="ru-RU"/>
        </w:rPr>
        <w:t>Yurait</w:t>
      </w:r>
      <w:proofErr w:type="spellEnd"/>
      <w:r w:rsidRPr="00BF767D">
        <w:rPr>
          <w:rFonts w:ascii="Arial" w:eastAsia="Times New Roman" w:hAnsi="Arial" w:cs="Arial"/>
          <w:sz w:val="18"/>
          <w:szCs w:val="18"/>
          <w:lang w:val="en-US" w:eastAsia="ru-RU"/>
        </w:rPr>
        <w:t xml:space="preserve"> Publishing, 2021. 441 p.</w:t>
      </w:r>
    </w:p>
    <w:p w14:paraId="1F7508D6"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7. </w:t>
      </w:r>
      <w:proofErr w:type="spellStart"/>
      <w:r w:rsidRPr="00BF767D">
        <w:rPr>
          <w:rFonts w:ascii="Arial" w:eastAsia="Times New Roman" w:hAnsi="Arial" w:cs="Arial"/>
          <w:sz w:val="18"/>
          <w:szCs w:val="18"/>
          <w:lang w:val="en-US" w:eastAsia="ru-RU"/>
        </w:rPr>
        <w:t>Filipovsky</w:t>
      </w:r>
      <w:proofErr w:type="spellEnd"/>
      <w:r w:rsidRPr="00BF767D">
        <w:rPr>
          <w:rFonts w:ascii="Arial" w:eastAsia="Times New Roman" w:hAnsi="Arial" w:cs="Arial"/>
          <w:sz w:val="18"/>
          <w:szCs w:val="18"/>
          <w:lang w:val="en-US" w:eastAsia="ru-RU"/>
        </w:rPr>
        <w:t>, V.M. Control Systems in State Space: A Textbook. St. Petersburg, 2022. 75 p.</w:t>
      </w:r>
    </w:p>
    <w:p w14:paraId="67E0AB6B"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8. Kolesnikov, A.A. Synergetic Theory of Control. Taganrog: TRTU; Moscow: </w:t>
      </w:r>
      <w:proofErr w:type="spellStart"/>
      <w:r w:rsidRPr="00BF767D">
        <w:rPr>
          <w:rFonts w:ascii="Arial" w:eastAsia="Times New Roman" w:hAnsi="Arial" w:cs="Arial"/>
          <w:sz w:val="18"/>
          <w:szCs w:val="18"/>
          <w:lang w:val="en-US" w:eastAsia="ru-RU"/>
        </w:rPr>
        <w:t>Energoatomizdat</w:t>
      </w:r>
      <w:proofErr w:type="spellEnd"/>
      <w:r w:rsidRPr="00BF767D">
        <w:rPr>
          <w:rFonts w:ascii="Arial" w:eastAsia="Times New Roman" w:hAnsi="Arial" w:cs="Arial"/>
          <w:sz w:val="18"/>
          <w:szCs w:val="18"/>
          <w:lang w:val="en-US" w:eastAsia="ru-RU"/>
        </w:rPr>
        <w:t>, 1994. 344 p.</w:t>
      </w:r>
    </w:p>
    <w:p w14:paraId="311D121F"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9. Kolesnikov, A.A., Veselov, G.E., Kuzmenko, A.A. New Technologies for Designing Modern Control Systems for Electricity Generation Processes. Moscow: MPEI, 2016. 280 p.</w:t>
      </w:r>
    </w:p>
    <w:p w14:paraId="434CF877"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10. Veselov, G.E., Sinitsyn, A.S. Synthesis of an Adaptive Suspension Control System Considering Physical Constraints of a Damper. </w:t>
      </w:r>
      <w:proofErr w:type="spellStart"/>
      <w:r w:rsidRPr="00BF767D">
        <w:rPr>
          <w:rFonts w:ascii="Arial" w:eastAsia="Times New Roman" w:hAnsi="Arial" w:cs="Arial"/>
          <w:sz w:val="18"/>
          <w:szCs w:val="18"/>
          <w:lang w:val="en-US" w:eastAsia="ru-RU"/>
        </w:rPr>
        <w:t>Izvestiya</w:t>
      </w:r>
      <w:proofErr w:type="spellEnd"/>
      <w:r w:rsidRPr="00BF767D">
        <w:rPr>
          <w:rFonts w:ascii="Arial" w:eastAsia="Times New Roman" w:hAnsi="Arial" w:cs="Arial"/>
          <w:sz w:val="18"/>
          <w:szCs w:val="18"/>
          <w:lang w:val="en-US" w:eastAsia="ru-RU"/>
        </w:rPr>
        <w:t xml:space="preserve"> </w:t>
      </w:r>
      <w:proofErr w:type="spellStart"/>
      <w:r w:rsidRPr="00BF767D">
        <w:rPr>
          <w:rFonts w:ascii="Arial" w:eastAsia="Times New Roman" w:hAnsi="Arial" w:cs="Arial"/>
          <w:sz w:val="18"/>
          <w:szCs w:val="18"/>
          <w:lang w:val="en-US" w:eastAsia="ru-RU"/>
        </w:rPr>
        <w:t>SFedU</w:t>
      </w:r>
      <w:proofErr w:type="spellEnd"/>
      <w:r w:rsidRPr="00BF767D">
        <w:rPr>
          <w:rFonts w:ascii="Arial" w:eastAsia="Times New Roman" w:hAnsi="Arial" w:cs="Arial"/>
          <w:sz w:val="18"/>
          <w:szCs w:val="18"/>
          <w:lang w:val="en-US" w:eastAsia="ru-RU"/>
        </w:rPr>
        <w:t>. Engineering Sciences, 2015, no. 7 (168), pp. 170–181.</w:t>
      </w:r>
    </w:p>
    <w:p w14:paraId="7AE4D8D3"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11. Kolesnikov, A.A., Kuzmenko, A.A. Nonlinear Synthesis of Turbo Generator Control Laws: Integral Adaptation. </w:t>
      </w:r>
      <w:proofErr w:type="spellStart"/>
      <w:r w:rsidRPr="00BF767D">
        <w:rPr>
          <w:rFonts w:ascii="Arial" w:eastAsia="Times New Roman" w:hAnsi="Arial" w:cs="Arial"/>
          <w:sz w:val="18"/>
          <w:szCs w:val="18"/>
          <w:lang w:val="en-US" w:eastAsia="ru-RU"/>
        </w:rPr>
        <w:t>Izvestiya</w:t>
      </w:r>
      <w:proofErr w:type="spellEnd"/>
      <w:r w:rsidRPr="00BF767D">
        <w:rPr>
          <w:rFonts w:ascii="Arial" w:eastAsia="Times New Roman" w:hAnsi="Arial" w:cs="Arial"/>
          <w:sz w:val="18"/>
          <w:szCs w:val="18"/>
          <w:lang w:val="en-US" w:eastAsia="ru-RU"/>
        </w:rPr>
        <w:t xml:space="preserve"> </w:t>
      </w:r>
      <w:proofErr w:type="spellStart"/>
      <w:r w:rsidRPr="00BF767D">
        <w:rPr>
          <w:rFonts w:ascii="Arial" w:eastAsia="Times New Roman" w:hAnsi="Arial" w:cs="Arial"/>
          <w:sz w:val="18"/>
          <w:szCs w:val="18"/>
          <w:lang w:val="en-US" w:eastAsia="ru-RU"/>
        </w:rPr>
        <w:t>SFedU</w:t>
      </w:r>
      <w:proofErr w:type="spellEnd"/>
      <w:r w:rsidRPr="00BF767D">
        <w:rPr>
          <w:rFonts w:ascii="Arial" w:eastAsia="Times New Roman" w:hAnsi="Arial" w:cs="Arial"/>
          <w:sz w:val="18"/>
          <w:szCs w:val="18"/>
          <w:lang w:val="en-US" w:eastAsia="ru-RU"/>
        </w:rPr>
        <w:t>. Engineering Sciences, 2012, no. 5, pp. 84–89.</w:t>
      </w:r>
    </w:p>
    <w:p w14:paraId="385F1090"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12. Kuzmenko, A.A., Sinitsyn, A.S., Sinitsyna, A.A. Adaptive Control of a Power Plant with a Nonlinear State Observer. Informatics and Control Systems, 2016, no. 4, pp. 103–114.</w:t>
      </w:r>
    </w:p>
    <w:p w14:paraId="320B2C2B"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13. </w:t>
      </w:r>
      <w:proofErr w:type="spellStart"/>
      <w:r w:rsidRPr="00BF767D">
        <w:rPr>
          <w:rFonts w:ascii="Arial" w:eastAsia="Times New Roman" w:hAnsi="Arial" w:cs="Arial"/>
          <w:sz w:val="18"/>
          <w:szCs w:val="18"/>
          <w:lang w:val="en-US" w:eastAsia="ru-RU"/>
        </w:rPr>
        <w:t>Labutin</w:t>
      </w:r>
      <w:proofErr w:type="spellEnd"/>
      <w:r w:rsidRPr="00BF767D">
        <w:rPr>
          <w:rFonts w:ascii="Arial" w:eastAsia="Times New Roman" w:hAnsi="Arial" w:cs="Arial"/>
          <w:sz w:val="18"/>
          <w:szCs w:val="18"/>
          <w:lang w:val="en-US" w:eastAsia="ru-RU"/>
        </w:rPr>
        <w:t xml:space="preserve">, A.N., </w:t>
      </w:r>
      <w:proofErr w:type="spellStart"/>
      <w:r w:rsidRPr="00BF767D">
        <w:rPr>
          <w:rFonts w:ascii="Arial" w:eastAsia="Times New Roman" w:hAnsi="Arial" w:cs="Arial"/>
          <w:sz w:val="18"/>
          <w:szCs w:val="18"/>
          <w:lang w:val="en-US" w:eastAsia="ru-RU"/>
        </w:rPr>
        <w:t>Nevinitsyn</w:t>
      </w:r>
      <w:proofErr w:type="spellEnd"/>
      <w:r w:rsidRPr="00BF767D">
        <w:rPr>
          <w:rFonts w:ascii="Arial" w:eastAsia="Times New Roman" w:hAnsi="Arial" w:cs="Arial"/>
          <w:sz w:val="18"/>
          <w:szCs w:val="18"/>
          <w:lang w:val="en-US" w:eastAsia="ru-RU"/>
        </w:rPr>
        <w:t xml:space="preserve">, </w:t>
      </w:r>
      <w:proofErr w:type="spellStart"/>
      <w:r w:rsidRPr="00BF767D">
        <w:rPr>
          <w:rFonts w:ascii="Arial" w:eastAsia="Times New Roman" w:hAnsi="Arial" w:cs="Arial"/>
          <w:sz w:val="18"/>
          <w:szCs w:val="18"/>
          <w:lang w:val="en-US" w:eastAsia="ru-RU"/>
        </w:rPr>
        <w:t>V.Yu</w:t>
      </w:r>
      <w:proofErr w:type="spellEnd"/>
      <w:r w:rsidRPr="00BF767D">
        <w:rPr>
          <w:rFonts w:ascii="Arial" w:eastAsia="Times New Roman" w:hAnsi="Arial" w:cs="Arial"/>
          <w:sz w:val="18"/>
          <w:szCs w:val="18"/>
          <w:lang w:val="en-US" w:eastAsia="ru-RU"/>
        </w:rPr>
        <w:t>. Analytical Synthesis of a Chemical Reactor Control System. Theoretical Foundations of Chemical Engineering, 2014, vol. 48, no. 3, pp. 318–322.</w:t>
      </w:r>
    </w:p>
    <w:p w14:paraId="71AA4EE0"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lastRenderedPageBreak/>
        <w:t xml:space="preserve">14. </w:t>
      </w:r>
      <w:proofErr w:type="spellStart"/>
      <w:r w:rsidRPr="00BF767D">
        <w:rPr>
          <w:rFonts w:ascii="Arial" w:eastAsia="Times New Roman" w:hAnsi="Arial" w:cs="Arial"/>
          <w:sz w:val="18"/>
          <w:szCs w:val="18"/>
          <w:lang w:val="en-US" w:eastAsia="ru-RU"/>
        </w:rPr>
        <w:t>Labutin</w:t>
      </w:r>
      <w:proofErr w:type="spellEnd"/>
      <w:r w:rsidRPr="00BF767D">
        <w:rPr>
          <w:rFonts w:ascii="Arial" w:eastAsia="Times New Roman" w:hAnsi="Arial" w:cs="Arial"/>
          <w:sz w:val="18"/>
          <w:szCs w:val="18"/>
          <w:lang w:val="en-US" w:eastAsia="ru-RU"/>
        </w:rPr>
        <w:t xml:space="preserve">, A.N., </w:t>
      </w:r>
      <w:proofErr w:type="spellStart"/>
      <w:r w:rsidRPr="00BF767D">
        <w:rPr>
          <w:rFonts w:ascii="Arial" w:eastAsia="Times New Roman" w:hAnsi="Arial" w:cs="Arial"/>
          <w:sz w:val="18"/>
          <w:szCs w:val="18"/>
          <w:lang w:val="en-US" w:eastAsia="ru-RU"/>
        </w:rPr>
        <w:t>Nevinitsyn</w:t>
      </w:r>
      <w:proofErr w:type="spellEnd"/>
      <w:r w:rsidRPr="00BF767D">
        <w:rPr>
          <w:rFonts w:ascii="Arial" w:eastAsia="Times New Roman" w:hAnsi="Arial" w:cs="Arial"/>
          <w:sz w:val="18"/>
          <w:szCs w:val="18"/>
          <w:lang w:val="en-US" w:eastAsia="ru-RU"/>
        </w:rPr>
        <w:t xml:space="preserve">, </w:t>
      </w:r>
      <w:proofErr w:type="spellStart"/>
      <w:r w:rsidRPr="00BF767D">
        <w:rPr>
          <w:rFonts w:ascii="Arial" w:eastAsia="Times New Roman" w:hAnsi="Arial" w:cs="Arial"/>
          <w:sz w:val="18"/>
          <w:szCs w:val="18"/>
          <w:lang w:val="en-US" w:eastAsia="ru-RU"/>
        </w:rPr>
        <w:t>V.Yu</w:t>
      </w:r>
      <w:proofErr w:type="spellEnd"/>
      <w:r w:rsidRPr="00BF767D">
        <w:rPr>
          <w:rFonts w:ascii="Arial" w:eastAsia="Times New Roman" w:hAnsi="Arial" w:cs="Arial"/>
          <w:sz w:val="18"/>
          <w:szCs w:val="18"/>
          <w:lang w:val="en-US" w:eastAsia="ru-RU"/>
        </w:rPr>
        <w:t>., Zaitsev, V.A., Volkova, G.V. Robust Control of Target Product Concentration in a Chemical Reactor. Russian Journal of Chemistry and Chemical Technology, 2018, vol. 61, no. 12, pp. 130–136.</w:t>
      </w:r>
    </w:p>
    <w:p w14:paraId="2DA0DEBD"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15. Alexandrov, A.G. Optimal and Adaptive Systems: A Textbook. Moscow: </w:t>
      </w:r>
      <w:proofErr w:type="spellStart"/>
      <w:r w:rsidRPr="00BF767D">
        <w:rPr>
          <w:rFonts w:ascii="Arial" w:eastAsia="Times New Roman" w:hAnsi="Arial" w:cs="Arial"/>
          <w:sz w:val="18"/>
          <w:szCs w:val="18"/>
          <w:lang w:val="en-US" w:eastAsia="ru-RU"/>
        </w:rPr>
        <w:t>Vysshaya</w:t>
      </w:r>
      <w:proofErr w:type="spellEnd"/>
      <w:r w:rsidRPr="00BF767D">
        <w:rPr>
          <w:rFonts w:ascii="Arial" w:eastAsia="Times New Roman" w:hAnsi="Arial" w:cs="Arial"/>
          <w:sz w:val="18"/>
          <w:szCs w:val="18"/>
          <w:lang w:val="en-US" w:eastAsia="ru-RU"/>
        </w:rPr>
        <w:t xml:space="preserve"> </w:t>
      </w:r>
      <w:proofErr w:type="spellStart"/>
      <w:r w:rsidRPr="00BF767D">
        <w:rPr>
          <w:rFonts w:ascii="Arial" w:eastAsia="Times New Roman" w:hAnsi="Arial" w:cs="Arial"/>
          <w:sz w:val="18"/>
          <w:szCs w:val="18"/>
          <w:lang w:val="en-US" w:eastAsia="ru-RU"/>
        </w:rPr>
        <w:t>Shkola</w:t>
      </w:r>
      <w:proofErr w:type="spellEnd"/>
      <w:r w:rsidRPr="00BF767D">
        <w:rPr>
          <w:rFonts w:ascii="Arial" w:eastAsia="Times New Roman" w:hAnsi="Arial" w:cs="Arial"/>
          <w:sz w:val="18"/>
          <w:szCs w:val="18"/>
          <w:lang w:val="en-US" w:eastAsia="ru-RU"/>
        </w:rPr>
        <w:t>, 1989. 263 p.</w:t>
      </w:r>
    </w:p>
    <w:p w14:paraId="0F8DB9C7"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16. </w:t>
      </w:r>
      <w:proofErr w:type="spellStart"/>
      <w:r w:rsidRPr="00BF767D">
        <w:rPr>
          <w:rFonts w:ascii="Arial" w:eastAsia="Times New Roman" w:hAnsi="Arial" w:cs="Arial"/>
          <w:sz w:val="18"/>
          <w:szCs w:val="18"/>
          <w:lang w:val="en-US" w:eastAsia="ru-RU"/>
        </w:rPr>
        <w:t>Churakov</w:t>
      </w:r>
      <w:proofErr w:type="spellEnd"/>
      <w:r w:rsidRPr="00BF767D">
        <w:rPr>
          <w:rFonts w:ascii="Arial" w:eastAsia="Times New Roman" w:hAnsi="Arial" w:cs="Arial"/>
          <w:sz w:val="18"/>
          <w:szCs w:val="18"/>
          <w:lang w:val="en-US" w:eastAsia="ru-RU"/>
        </w:rPr>
        <w:t xml:space="preserve">, E.P. Optimal and Adaptive Systems: A University Textbook. Moscow: </w:t>
      </w:r>
      <w:proofErr w:type="spellStart"/>
      <w:r w:rsidRPr="00BF767D">
        <w:rPr>
          <w:rFonts w:ascii="Arial" w:eastAsia="Times New Roman" w:hAnsi="Arial" w:cs="Arial"/>
          <w:sz w:val="18"/>
          <w:szCs w:val="18"/>
          <w:lang w:val="en-US" w:eastAsia="ru-RU"/>
        </w:rPr>
        <w:t>Energoatomizdat</w:t>
      </w:r>
      <w:proofErr w:type="spellEnd"/>
      <w:r w:rsidRPr="00BF767D">
        <w:rPr>
          <w:rFonts w:ascii="Arial" w:eastAsia="Times New Roman" w:hAnsi="Arial" w:cs="Arial"/>
          <w:sz w:val="18"/>
          <w:szCs w:val="18"/>
          <w:lang w:val="en-US" w:eastAsia="ru-RU"/>
        </w:rPr>
        <w:t>, 1987. 256 p.</w:t>
      </w:r>
    </w:p>
    <w:p w14:paraId="4B1CB4D9"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17. </w:t>
      </w:r>
      <w:proofErr w:type="spellStart"/>
      <w:r w:rsidRPr="00BF767D">
        <w:rPr>
          <w:rFonts w:ascii="Arial" w:eastAsia="Times New Roman" w:hAnsi="Arial" w:cs="Arial"/>
          <w:sz w:val="18"/>
          <w:szCs w:val="18"/>
          <w:lang w:val="en-US" w:eastAsia="ru-RU"/>
        </w:rPr>
        <w:t>Rastrigin</w:t>
      </w:r>
      <w:proofErr w:type="spellEnd"/>
      <w:r w:rsidRPr="00BF767D">
        <w:rPr>
          <w:rFonts w:ascii="Arial" w:eastAsia="Times New Roman" w:hAnsi="Arial" w:cs="Arial"/>
          <w:sz w:val="18"/>
          <w:szCs w:val="18"/>
          <w:lang w:val="en-US" w:eastAsia="ru-RU"/>
        </w:rPr>
        <w:t>, L.A. Extremal Control Systems. Moscow: Nauka, 1974. 270 p.</w:t>
      </w:r>
    </w:p>
    <w:p w14:paraId="2752D375"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18. </w:t>
      </w:r>
      <w:proofErr w:type="spellStart"/>
      <w:r w:rsidRPr="00BF767D">
        <w:rPr>
          <w:rFonts w:ascii="Arial" w:eastAsia="Times New Roman" w:hAnsi="Arial" w:cs="Arial"/>
          <w:sz w:val="18"/>
          <w:szCs w:val="18"/>
          <w:lang w:val="en-US" w:eastAsia="ru-RU"/>
        </w:rPr>
        <w:t>Labutin</w:t>
      </w:r>
      <w:proofErr w:type="spellEnd"/>
      <w:r w:rsidRPr="00BF767D">
        <w:rPr>
          <w:rFonts w:ascii="Arial" w:eastAsia="Times New Roman" w:hAnsi="Arial" w:cs="Arial"/>
          <w:sz w:val="18"/>
          <w:szCs w:val="18"/>
          <w:lang w:val="en-US" w:eastAsia="ru-RU"/>
        </w:rPr>
        <w:t xml:space="preserve">, A.N., </w:t>
      </w:r>
      <w:proofErr w:type="spellStart"/>
      <w:r w:rsidRPr="00BF767D">
        <w:rPr>
          <w:rFonts w:ascii="Arial" w:eastAsia="Times New Roman" w:hAnsi="Arial" w:cs="Arial"/>
          <w:sz w:val="18"/>
          <w:szCs w:val="18"/>
          <w:lang w:val="en-US" w:eastAsia="ru-RU"/>
        </w:rPr>
        <w:t>Nevinitsyn</w:t>
      </w:r>
      <w:proofErr w:type="spellEnd"/>
      <w:r w:rsidRPr="00BF767D">
        <w:rPr>
          <w:rFonts w:ascii="Arial" w:eastAsia="Times New Roman" w:hAnsi="Arial" w:cs="Arial"/>
          <w:sz w:val="18"/>
          <w:szCs w:val="18"/>
          <w:lang w:val="en-US" w:eastAsia="ru-RU"/>
        </w:rPr>
        <w:t xml:space="preserve">, </w:t>
      </w:r>
      <w:proofErr w:type="spellStart"/>
      <w:r w:rsidRPr="00BF767D">
        <w:rPr>
          <w:rFonts w:ascii="Arial" w:eastAsia="Times New Roman" w:hAnsi="Arial" w:cs="Arial"/>
          <w:sz w:val="18"/>
          <w:szCs w:val="18"/>
          <w:lang w:val="en-US" w:eastAsia="ru-RU"/>
        </w:rPr>
        <w:t>V.Yu</w:t>
      </w:r>
      <w:proofErr w:type="spellEnd"/>
      <w:r w:rsidRPr="00BF767D">
        <w:rPr>
          <w:rFonts w:ascii="Arial" w:eastAsia="Times New Roman" w:hAnsi="Arial" w:cs="Arial"/>
          <w:sz w:val="18"/>
          <w:szCs w:val="18"/>
          <w:lang w:val="en-US" w:eastAsia="ru-RU"/>
        </w:rPr>
        <w:t>., Volkova, G.V. Analysis and Optimal Synthesis of a Chemical Reactor as a Control Object. Chemical Industry, 2018, vol. 95, no. 5, pp. 241–248.</w:t>
      </w:r>
    </w:p>
    <w:p w14:paraId="2F86F530" w14:textId="77777777" w:rsidR="00381E76" w:rsidRPr="00BF767D" w:rsidRDefault="00381E76" w:rsidP="00381E76">
      <w:pPr>
        <w:spacing w:after="0" w:line="240" w:lineRule="auto"/>
        <w:rPr>
          <w:rFonts w:ascii="Arial" w:eastAsia="Times New Roman" w:hAnsi="Arial" w:cs="Arial"/>
          <w:sz w:val="18"/>
          <w:szCs w:val="18"/>
          <w:lang w:val="en-US" w:eastAsia="ru-RU"/>
        </w:rPr>
      </w:pPr>
      <w:r w:rsidRPr="00BF767D">
        <w:rPr>
          <w:rFonts w:ascii="Arial" w:eastAsia="Times New Roman" w:hAnsi="Arial" w:cs="Arial"/>
          <w:sz w:val="18"/>
          <w:szCs w:val="18"/>
          <w:lang w:val="en-US" w:eastAsia="ru-RU"/>
        </w:rPr>
        <w:t xml:space="preserve">19. </w:t>
      </w:r>
      <w:proofErr w:type="spellStart"/>
      <w:r w:rsidRPr="00BF767D">
        <w:rPr>
          <w:rFonts w:ascii="Arial" w:eastAsia="Times New Roman" w:hAnsi="Arial" w:cs="Arial"/>
          <w:sz w:val="18"/>
          <w:szCs w:val="18"/>
          <w:lang w:val="en-US" w:eastAsia="ru-RU"/>
        </w:rPr>
        <w:t>Krivonosov</w:t>
      </w:r>
      <w:proofErr w:type="spellEnd"/>
      <w:r w:rsidRPr="00BF767D">
        <w:rPr>
          <w:rFonts w:ascii="Arial" w:eastAsia="Times New Roman" w:hAnsi="Arial" w:cs="Arial"/>
          <w:sz w:val="18"/>
          <w:szCs w:val="18"/>
          <w:lang w:val="en-US" w:eastAsia="ru-RU"/>
        </w:rPr>
        <w:t xml:space="preserve">, V.A., </w:t>
      </w:r>
      <w:proofErr w:type="spellStart"/>
      <w:r w:rsidRPr="00BF767D">
        <w:rPr>
          <w:rFonts w:ascii="Arial" w:eastAsia="Times New Roman" w:hAnsi="Arial" w:cs="Arial"/>
          <w:sz w:val="18"/>
          <w:szCs w:val="18"/>
          <w:lang w:val="en-US" w:eastAsia="ru-RU"/>
        </w:rPr>
        <w:t>Babenkov</w:t>
      </w:r>
      <w:proofErr w:type="spellEnd"/>
      <w:r w:rsidRPr="00BF767D">
        <w:rPr>
          <w:rFonts w:ascii="Arial" w:eastAsia="Times New Roman" w:hAnsi="Arial" w:cs="Arial"/>
          <w:sz w:val="18"/>
          <w:szCs w:val="18"/>
          <w:lang w:val="en-US" w:eastAsia="ru-RU"/>
        </w:rPr>
        <w:t>, V.A., Sokolov, V.V., et al. Mathematical Model of the Extraction and Filtration Process in Phosphoric Acid Production. Automation in Industry, 2013, no. 1, pp. 24–29.</w:t>
      </w:r>
    </w:p>
    <w:p w14:paraId="0F72E8EC" w14:textId="77777777" w:rsidR="00BF767D" w:rsidRDefault="00BF767D" w:rsidP="004A3EA1">
      <w:pPr>
        <w:spacing w:after="0" w:line="240" w:lineRule="auto"/>
        <w:jc w:val="both"/>
        <w:rPr>
          <w:rFonts w:ascii="Arial" w:hAnsi="Arial" w:cs="Arial"/>
          <w:sz w:val="18"/>
          <w:szCs w:val="18"/>
          <w:lang w:val="en-US"/>
        </w:rPr>
        <w:sectPr w:rsidR="00BF767D" w:rsidSect="00BF767D">
          <w:type w:val="continuous"/>
          <w:pgSz w:w="11906" w:h="16838"/>
          <w:pgMar w:top="1134" w:right="1134" w:bottom="1134" w:left="1134" w:header="709" w:footer="709" w:gutter="0"/>
          <w:cols w:num="2" w:space="708"/>
          <w:docGrid w:linePitch="360"/>
        </w:sectPr>
      </w:pPr>
    </w:p>
    <w:p w14:paraId="7C5E688D" w14:textId="77777777" w:rsidR="00381E76" w:rsidRPr="00BF767D" w:rsidRDefault="00381E76" w:rsidP="004A3EA1">
      <w:pPr>
        <w:spacing w:after="0" w:line="240" w:lineRule="auto"/>
        <w:jc w:val="both"/>
        <w:rPr>
          <w:rFonts w:ascii="Arial" w:hAnsi="Arial" w:cs="Arial"/>
          <w:sz w:val="18"/>
          <w:szCs w:val="18"/>
          <w:lang w:val="en-US"/>
        </w:rPr>
      </w:pPr>
    </w:p>
    <w:sectPr w:rsidR="00381E76" w:rsidRPr="00BF767D" w:rsidSect="00BD6C62">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01EF5" w14:textId="77777777" w:rsidR="003564D8" w:rsidRDefault="003564D8" w:rsidP="00BD7377">
      <w:pPr>
        <w:spacing w:after="0" w:line="240" w:lineRule="auto"/>
      </w:pPr>
      <w:r>
        <w:separator/>
      </w:r>
    </w:p>
  </w:endnote>
  <w:endnote w:type="continuationSeparator" w:id="0">
    <w:p w14:paraId="17638FA4" w14:textId="77777777" w:rsidR="003564D8" w:rsidRDefault="003564D8" w:rsidP="00BD7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3401203"/>
      <w:docPartObj>
        <w:docPartGallery w:val="Page Numbers (Bottom of Page)"/>
        <w:docPartUnique/>
      </w:docPartObj>
    </w:sdtPr>
    <w:sdtContent>
      <w:p w14:paraId="58283D4C" w14:textId="10B7EDA6" w:rsidR="00BD7377" w:rsidRDefault="00BD7377">
        <w:pPr>
          <w:pStyle w:val="a5"/>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843E5" w14:textId="77777777" w:rsidR="003564D8" w:rsidRDefault="003564D8" w:rsidP="00BD7377">
      <w:pPr>
        <w:spacing w:after="0" w:line="240" w:lineRule="auto"/>
      </w:pPr>
      <w:r>
        <w:separator/>
      </w:r>
    </w:p>
  </w:footnote>
  <w:footnote w:type="continuationSeparator" w:id="0">
    <w:p w14:paraId="1C73EFE5" w14:textId="77777777" w:rsidR="003564D8" w:rsidRDefault="003564D8" w:rsidP="00BD73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A07FAB"/>
    <w:multiLevelType w:val="hybridMultilevel"/>
    <w:tmpl w:val="E9C4C5EE"/>
    <w:lvl w:ilvl="0" w:tplc="D8969F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06149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C87"/>
    <w:rsid w:val="00022D4B"/>
    <w:rsid w:val="00023377"/>
    <w:rsid w:val="000240D5"/>
    <w:rsid w:val="00035497"/>
    <w:rsid w:val="000428BD"/>
    <w:rsid w:val="0004404F"/>
    <w:rsid w:val="000473C4"/>
    <w:rsid w:val="00051314"/>
    <w:rsid w:val="000527E8"/>
    <w:rsid w:val="00053705"/>
    <w:rsid w:val="00054B76"/>
    <w:rsid w:val="00054EE6"/>
    <w:rsid w:val="00055E6F"/>
    <w:rsid w:val="00060965"/>
    <w:rsid w:val="00063846"/>
    <w:rsid w:val="000641D9"/>
    <w:rsid w:val="00081034"/>
    <w:rsid w:val="0008105A"/>
    <w:rsid w:val="000851E5"/>
    <w:rsid w:val="00086165"/>
    <w:rsid w:val="00086456"/>
    <w:rsid w:val="00091A88"/>
    <w:rsid w:val="000A47F1"/>
    <w:rsid w:val="000A71CE"/>
    <w:rsid w:val="000B0076"/>
    <w:rsid w:val="000B1D40"/>
    <w:rsid w:val="000B2123"/>
    <w:rsid w:val="000B4182"/>
    <w:rsid w:val="000B72BA"/>
    <w:rsid w:val="000C3E31"/>
    <w:rsid w:val="000D60AD"/>
    <w:rsid w:val="000D66E9"/>
    <w:rsid w:val="000F0B65"/>
    <w:rsid w:val="000F1F30"/>
    <w:rsid w:val="000F3D68"/>
    <w:rsid w:val="000F67F5"/>
    <w:rsid w:val="000F7274"/>
    <w:rsid w:val="000F747C"/>
    <w:rsid w:val="00102CAD"/>
    <w:rsid w:val="00103242"/>
    <w:rsid w:val="00106199"/>
    <w:rsid w:val="0011073A"/>
    <w:rsid w:val="0013308C"/>
    <w:rsid w:val="00134982"/>
    <w:rsid w:val="001350C2"/>
    <w:rsid w:val="001422DE"/>
    <w:rsid w:val="00144FC8"/>
    <w:rsid w:val="00145419"/>
    <w:rsid w:val="00150C9D"/>
    <w:rsid w:val="001570D6"/>
    <w:rsid w:val="00161203"/>
    <w:rsid w:val="00161DE5"/>
    <w:rsid w:val="00162BBD"/>
    <w:rsid w:val="00163104"/>
    <w:rsid w:val="0017312E"/>
    <w:rsid w:val="00174353"/>
    <w:rsid w:val="00174415"/>
    <w:rsid w:val="00187EF9"/>
    <w:rsid w:val="0019312E"/>
    <w:rsid w:val="001945EE"/>
    <w:rsid w:val="0019511D"/>
    <w:rsid w:val="001A2100"/>
    <w:rsid w:val="001A3DD5"/>
    <w:rsid w:val="001A5012"/>
    <w:rsid w:val="001A625D"/>
    <w:rsid w:val="001A66AA"/>
    <w:rsid w:val="001A7712"/>
    <w:rsid w:val="001A795C"/>
    <w:rsid w:val="001B47E4"/>
    <w:rsid w:val="001B7030"/>
    <w:rsid w:val="001C0311"/>
    <w:rsid w:val="001C0792"/>
    <w:rsid w:val="001C136B"/>
    <w:rsid w:val="001C2FD5"/>
    <w:rsid w:val="001C41FE"/>
    <w:rsid w:val="001D597A"/>
    <w:rsid w:val="001D77A1"/>
    <w:rsid w:val="001E0AD1"/>
    <w:rsid w:val="001E1689"/>
    <w:rsid w:val="001E1BE3"/>
    <w:rsid w:val="001E1DE3"/>
    <w:rsid w:val="001E4D4E"/>
    <w:rsid w:val="001F53D7"/>
    <w:rsid w:val="001F6790"/>
    <w:rsid w:val="002014E6"/>
    <w:rsid w:val="002035E6"/>
    <w:rsid w:val="0020599E"/>
    <w:rsid w:val="0020620F"/>
    <w:rsid w:val="00232ACF"/>
    <w:rsid w:val="0024164E"/>
    <w:rsid w:val="00242CAA"/>
    <w:rsid w:val="00246069"/>
    <w:rsid w:val="00247DC4"/>
    <w:rsid w:val="00250DCB"/>
    <w:rsid w:val="00254BDF"/>
    <w:rsid w:val="0025669D"/>
    <w:rsid w:val="002652B1"/>
    <w:rsid w:val="002656AD"/>
    <w:rsid w:val="00265E0D"/>
    <w:rsid w:val="0027079F"/>
    <w:rsid w:val="00274FAF"/>
    <w:rsid w:val="002760D1"/>
    <w:rsid w:val="0027626B"/>
    <w:rsid w:val="00290E8D"/>
    <w:rsid w:val="002A1406"/>
    <w:rsid w:val="002A7451"/>
    <w:rsid w:val="002B120C"/>
    <w:rsid w:val="002C4216"/>
    <w:rsid w:val="002C428C"/>
    <w:rsid w:val="002D008B"/>
    <w:rsid w:val="002D4B13"/>
    <w:rsid w:val="002E0BA2"/>
    <w:rsid w:val="002E1A7D"/>
    <w:rsid w:val="002E6E2A"/>
    <w:rsid w:val="002F3555"/>
    <w:rsid w:val="002F38FE"/>
    <w:rsid w:val="003061F5"/>
    <w:rsid w:val="0032043B"/>
    <w:rsid w:val="00322A2F"/>
    <w:rsid w:val="0032445A"/>
    <w:rsid w:val="003320E6"/>
    <w:rsid w:val="0033669F"/>
    <w:rsid w:val="00343B8E"/>
    <w:rsid w:val="00346460"/>
    <w:rsid w:val="003464EE"/>
    <w:rsid w:val="00355D43"/>
    <w:rsid w:val="003564D8"/>
    <w:rsid w:val="00356BA5"/>
    <w:rsid w:val="003630E4"/>
    <w:rsid w:val="00363D2D"/>
    <w:rsid w:val="00367195"/>
    <w:rsid w:val="00372179"/>
    <w:rsid w:val="003756AF"/>
    <w:rsid w:val="00377AEA"/>
    <w:rsid w:val="00381E76"/>
    <w:rsid w:val="00383506"/>
    <w:rsid w:val="00383C1E"/>
    <w:rsid w:val="003912FB"/>
    <w:rsid w:val="0039259C"/>
    <w:rsid w:val="003927EE"/>
    <w:rsid w:val="00397A45"/>
    <w:rsid w:val="00397D53"/>
    <w:rsid w:val="003A1A32"/>
    <w:rsid w:val="003A5D69"/>
    <w:rsid w:val="003A66F6"/>
    <w:rsid w:val="003B07BC"/>
    <w:rsid w:val="003B77D6"/>
    <w:rsid w:val="003B7EA7"/>
    <w:rsid w:val="003C6E3A"/>
    <w:rsid w:val="003C7FBA"/>
    <w:rsid w:val="003D0185"/>
    <w:rsid w:val="003D01D4"/>
    <w:rsid w:val="003D0828"/>
    <w:rsid w:val="003D2094"/>
    <w:rsid w:val="003D21B1"/>
    <w:rsid w:val="003D3AD7"/>
    <w:rsid w:val="003D54C5"/>
    <w:rsid w:val="003E612F"/>
    <w:rsid w:val="003E62CF"/>
    <w:rsid w:val="003F647A"/>
    <w:rsid w:val="00403FB5"/>
    <w:rsid w:val="0041331C"/>
    <w:rsid w:val="004205B3"/>
    <w:rsid w:val="0042783C"/>
    <w:rsid w:val="004339E2"/>
    <w:rsid w:val="00440209"/>
    <w:rsid w:val="004406A5"/>
    <w:rsid w:val="0044323D"/>
    <w:rsid w:val="0044383E"/>
    <w:rsid w:val="004502AA"/>
    <w:rsid w:val="004527A3"/>
    <w:rsid w:val="00462D8A"/>
    <w:rsid w:val="00464AE8"/>
    <w:rsid w:val="004727AD"/>
    <w:rsid w:val="00482534"/>
    <w:rsid w:val="00484394"/>
    <w:rsid w:val="004A3EA1"/>
    <w:rsid w:val="004B07C5"/>
    <w:rsid w:val="004B0D38"/>
    <w:rsid w:val="004B202A"/>
    <w:rsid w:val="004D2431"/>
    <w:rsid w:val="004E1C8C"/>
    <w:rsid w:val="004F278F"/>
    <w:rsid w:val="004F3C03"/>
    <w:rsid w:val="004F4CC4"/>
    <w:rsid w:val="004F5E15"/>
    <w:rsid w:val="004F5F6C"/>
    <w:rsid w:val="00500C4B"/>
    <w:rsid w:val="005108D4"/>
    <w:rsid w:val="00511E3C"/>
    <w:rsid w:val="00512B79"/>
    <w:rsid w:val="00513B00"/>
    <w:rsid w:val="00524A28"/>
    <w:rsid w:val="00524FCF"/>
    <w:rsid w:val="00525289"/>
    <w:rsid w:val="00526638"/>
    <w:rsid w:val="00530F13"/>
    <w:rsid w:val="00546DF0"/>
    <w:rsid w:val="00550581"/>
    <w:rsid w:val="00551BED"/>
    <w:rsid w:val="00557CB4"/>
    <w:rsid w:val="0056135A"/>
    <w:rsid w:val="0056157A"/>
    <w:rsid w:val="00572132"/>
    <w:rsid w:val="00574255"/>
    <w:rsid w:val="00575F0F"/>
    <w:rsid w:val="005806A5"/>
    <w:rsid w:val="0058358C"/>
    <w:rsid w:val="0058564F"/>
    <w:rsid w:val="00585B4A"/>
    <w:rsid w:val="00590362"/>
    <w:rsid w:val="00590B7D"/>
    <w:rsid w:val="00593A7F"/>
    <w:rsid w:val="005A0A11"/>
    <w:rsid w:val="005A3DC3"/>
    <w:rsid w:val="005B5BB9"/>
    <w:rsid w:val="005B7558"/>
    <w:rsid w:val="005C234E"/>
    <w:rsid w:val="005C404A"/>
    <w:rsid w:val="005C4545"/>
    <w:rsid w:val="005C6135"/>
    <w:rsid w:val="005C65B8"/>
    <w:rsid w:val="005D2A43"/>
    <w:rsid w:val="005D4044"/>
    <w:rsid w:val="005D7983"/>
    <w:rsid w:val="005E2C5A"/>
    <w:rsid w:val="005E3A4B"/>
    <w:rsid w:val="005E3CE0"/>
    <w:rsid w:val="005E4945"/>
    <w:rsid w:val="005E4C75"/>
    <w:rsid w:val="005E5427"/>
    <w:rsid w:val="005F0336"/>
    <w:rsid w:val="0060739F"/>
    <w:rsid w:val="00610AD1"/>
    <w:rsid w:val="006144DC"/>
    <w:rsid w:val="00614673"/>
    <w:rsid w:val="00615336"/>
    <w:rsid w:val="00620AA7"/>
    <w:rsid w:val="0063407F"/>
    <w:rsid w:val="006349C3"/>
    <w:rsid w:val="00643006"/>
    <w:rsid w:val="00644CE6"/>
    <w:rsid w:val="00646440"/>
    <w:rsid w:val="00646AB9"/>
    <w:rsid w:val="00654F9A"/>
    <w:rsid w:val="00656A14"/>
    <w:rsid w:val="00663042"/>
    <w:rsid w:val="0066342C"/>
    <w:rsid w:val="00676E13"/>
    <w:rsid w:val="00681478"/>
    <w:rsid w:val="00681B62"/>
    <w:rsid w:val="00685DF2"/>
    <w:rsid w:val="006860AF"/>
    <w:rsid w:val="006879D8"/>
    <w:rsid w:val="006933AC"/>
    <w:rsid w:val="0069746E"/>
    <w:rsid w:val="006A4894"/>
    <w:rsid w:val="006A4BDA"/>
    <w:rsid w:val="006B200D"/>
    <w:rsid w:val="006B465A"/>
    <w:rsid w:val="006C4E88"/>
    <w:rsid w:val="006C5D41"/>
    <w:rsid w:val="006C6E63"/>
    <w:rsid w:val="006D0274"/>
    <w:rsid w:val="006D3CFE"/>
    <w:rsid w:val="006D4A54"/>
    <w:rsid w:val="006D6BDF"/>
    <w:rsid w:val="006E4977"/>
    <w:rsid w:val="006E4F52"/>
    <w:rsid w:val="006E7BDC"/>
    <w:rsid w:val="006F48C8"/>
    <w:rsid w:val="006F4EA2"/>
    <w:rsid w:val="00702EFE"/>
    <w:rsid w:val="00702F92"/>
    <w:rsid w:val="00707E3E"/>
    <w:rsid w:val="00713DA2"/>
    <w:rsid w:val="00722C31"/>
    <w:rsid w:val="00727BEE"/>
    <w:rsid w:val="007358A8"/>
    <w:rsid w:val="0074280E"/>
    <w:rsid w:val="00743FF9"/>
    <w:rsid w:val="00750472"/>
    <w:rsid w:val="007557D4"/>
    <w:rsid w:val="00761F09"/>
    <w:rsid w:val="00764AED"/>
    <w:rsid w:val="00765A00"/>
    <w:rsid w:val="00765AA2"/>
    <w:rsid w:val="0077127F"/>
    <w:rsid w:val="007743BB"/>
    <w:rsid w:val="007752B8"/>
    <w:rsid w:val="007839D9"/>
    <w:rsid w:val="00786CB9"/>
    <w:rsid w:val="00792697"/>
    <w:rsid w:val="00796C1D"/>
    <w:rsid w:val="007979A8"/>
    <w:rsid w:val="007A0A27"/>
    <w:rsid w:val="007B1BA9"/>
    <w:rsid w:val="007C03F8"/>
    <w:rsid w:val="007C1BF4"/>
    <w:rsid w:val="007C70A8"/>
    <w:rsid w:val="007C71CA"/>
    <w:rsid w:val="007D3F2C"/>
    <w:rsid w:val="007E0274"/>
    <w:rsid w:val="007E0A73"/>
    <w:rsid w:val="007E0B32"/>
    <w:rsid w:val="007E3CB3"/>
    <w:rsid w:val="007E5983"/>
    <w:rsid w:val="007E59AF"/>
    <w:rsid w:val="007E6FCA"/>
    <w:rsid w:val="007F386B"/>
    <w:rsid w:val="007F3CA2"/>
    <w:rsid w:val="007F55A1"/>
    <w:rsid w:val="007F6C94"/>
    <w:rsid w:val="00802B89"/>
    <w:rsid w:val="00812866"/>
    <w:rsid w:val="0081635E"/>
    <w:rsid w:val="0081667C"/>
    <w:rsid w:val="00817AB0"/>
    <w:rsid w:val="0082060B"/>
    <w:rsid w:val="00823545"/>
    <w:rsid w:val="008255DC"/>
    <w:rsid w:val="008267E5"/>
    <w:rsid w:val="008311DD"/>
    <w:rsid w:val="00837D4D"/>
    <w:rsid w:val="00867D7D"/>
    <w:rsid w:val="008707DD"/>
    <w:rsid w:val="008756EB"/>
    <w:rsid w:val="00886493"/>
    <w:rsid w:val="00890D8A"/>
    <w:rsid w:val="00894C32"/>
    <w:rsid w:val="0089523F"/>
    <w:rsid w:val="008B0899"/>
    <w:rsid w:val="008B3E04"/>
    <w:rsid w:val="008C01BD"/>
    <w:rsid w:val="008C45C1"/>
    <w:rsid w:val="008C54F2"/>
    <w:rsid w:val="008D1068"/>
    <w:rsid w:val="008D5562"/>
    <w:rsid w:val="008D5BAC"/>
    <w:rsid w:val="008E26FB"/>
    <w:rsid w:val="008E430C"/>
    <w:rsid w:val="008E6853"/>
    <w:rsid w:val="008E7857"/>
    <w:rsid w:val="008E7B0C"/>
    <w:rsid w:val="008F0E10"/>
    <w:rsid w:val="008F16EE"/>
    <w:rsid w:val="008F374D"/>
    <w:rsid w:val="008F5B1B"/>
    <w:rsid w:val="008F7538"/>
    <w:rsid w:val="00906DF8"/>
    <w:rsid w:val="009074F5"/>
    <w:rsid w:val="00914CF4"/>
    <w:rsid w:val="009219B5"/>
    <w:rsid w:val="009219B7"/>
    <w:rsid w:val="00924458"/>
    <w:rsid w:val="0092468A"/>
    <w:rsid w:val="00925BC7"/>
    <w:rsid w:val="009268F2"/>
    <w:rsid w:val="00932F7D"/>
    <w:rsid w:val="00936631"/>
    <w:rsid w:val="00937B9A"/>
    <w:rsid w:val="0094494F"/>
    <w:rsid w:val="009465B8"/>
    <w:rsid w:val="0095001D"/>
    <w:rsid w:val="00963548"/>
    <w:rsid w:val="009638A3"/>
    <w:rsid w:val="00963F1E"/>
    <w:rsid w:val="00975985"/>
    <w:rsid w:val="00980F65"/>
    <w:rsid w:val="00993A28"/>
    <w:rsid w:val="00996E1C"/>
    <w:rsid w:val="00996F0F"/>
    <w:rsid w:val="00997648"/>
    <w:rsid w:val="009A0A6B"/>
    <w:rsid w:val="009A4DDD"/>
    <w:rsid w:val="009A56BE"/>
    <w:rsid w:val="009B13FE"/>
    <w:rsid w:val="009B1CBD"/>
    <w:rsid w:val="009B3980"/>
    <w:rsid w:val="009B5083"/>
    <w:rsid w:val="009B5F33"/>
    <w:rsid w:val="009C3CE4"/>
    <w:rsid w:val="009D0F01"/>
    <w:rsid w:val="009E06E0"/>
    <w:rsid w:val="009E1354"/>
    <w:rsid w:val="009E16FD"/>
    <w:rsid w:val="009E20AB"/>
    <w:rsid w:val="009E2F3D"/>
    <w:rsid w:val="009E4A0D"/>
    <w:rsid w:val="009F6B00"/>
    <w:rsid w:val="00A11D0A"/>
    <w:rsid w:val="00A1327A"/>
    <w:rsid w:val="00A20956"/>
    <w:rsid w:val="00A2152B"/>
    <w:rsid w:val="00A27632"/>
    <w:rsid w:val="00A33B1C"/>
    <w:rsid w:val="00A37539"/>
    <w:rsid w:val="00A45FEE"/>
    <w:rsid w:val="00A46A86"/>
    <w:rsid w:val="00A47757"/>
    <w:rsid w:val="00A50583"/>
    <w:rsid w:val="00A5078F"/>
    <w:rsid w:val="00A53DA5"/>
    <w:rsid w:val="00A542AA"/>
    <w:rsid w:val="00A65078"/>
    <w:rsid w:val="00A6679F"/>
    <w:rsid w:val="00A706AB"/>
    <w:rsid w:val="00A7200B"/>
    <w:rsid w:val="00A74139"/>
    <w:rsid w:val="00A75251"/>
    <w:rsid w:val="00A765E3"/>
    <w:rsid w:val="00A76E28"/>
    <w:rsid w:val="00A83F29"/>
    <w:rsid w:val="00A8754B"/>
    <w:rsid w:val="00A90144"/>
    <w:rsid w:val="00A9227F"/>
    <w:rsid w:val="00AA591E"/>
    <w:rsid w:val="00AB34DA"/>
    <w:rsid w:val="00AB6348"/>
    <w:rsid w:val="00AC27B4"/>
    <w:rsid w:val="00AD5F8D"/>
    <w:rsid w:val="00AE1474"/>
    <w:rsid w:val="00AE56F0"/>
    <w:rsid w:val="00AF2124"/>
    <w:rsid w:val="00AF2A1F"/>
    <w:rsid w:val="00AF4CFF"/>
    <w:rsid w:val="00AF5744"/>
    <w:rsid w:val="00B06C1B"/>
    <w:rsid w:val="00B0721B"/>
    <w:rsid w:val="00B07FCE"/>
    <w:rsid w:val="00B10159"/>
    <w:rsid w:val="00B1047E"/>
    <w:rsid w:val="00B1312A"/>
    <w:rsid w:val="00B21D30"/>
    <w:rsid w:val="00B2367B"/>
    <w:rsid w:val="00B237B4"/>
    <w:rsid w:val="00B25429"/>
    <w:rsid w:val="00B40252"/>
    <w:rsid w:val="00B41E9F"/>
    <w:rsid w:val="00B50E4B"/>
    <w:rsid w:val="00B668B2"/>
    <w:rsid w:val="00B6792E"/>
    <w:rsid w:val="00B71B3F"/>
    <w:rsid w:val="00B71E0C"/>
    <w:rsid w:val="00B734C7"/>
    <w:rsid w:val="00B736C1"/>
    <w:rsid w:val="00B73BC5"/>
    <w:rsid w:val="00B763C5"/>
    <w:rsid w:val="00BA69C5"/>
    <w:rsid w:val="00BB6D70"/>
    <w:rsid w:val="00BC630E"/>
    <w:rsid w:val="00BD6C62"/>
    <w:rsid w:val="00BD7377"/>
    <w:rsid w:val="00BE0654"/>
    <w:rsid w:val="00BE343E"/>
    <w:rsid w:val="00BE3828"/>
    <w:rsid w:val="00BE6A71"/>
    <w:rsid w:val="00BF0A65"/>
    <w:rsid w:val="00BF0A7B"/>
    <w:rsid w:val="00BF12AE"/>
    <w:rsid w:val="00BF4D1B"/>
    <w:rsid w:val="00BF767D"/>
    <w:rsid w:val="00C00CD9"/>
    <w:rsid w:val="00C02CBB"/>
    <w:rsid w:val="00C077F5"/>
    <w:rsid w:val="00C13154"/>
    <w:rsid w:val="00C20A0B"/>
    <w:rsid w:val="00C22432"/>
    <w:rsid w:val="00C23BF8"/>
    <w:rsid w:val="00C240F9"/>
    <w:rsid w:val="00C245A1"/>
    <w:rsid w:val="00C27835"/>
    <w:rsid w:val="00C301A3"/>
    <w:rsid w:val="00C31069"/>
    <w:rsid w:val="00C31C71"/>
    <w:rsid w:val="00C32374"/>
    <w:rsid w:val="00C327C3"/>
    <w:rsid w:val="00C3283F"/>
    <w:rsid w:val="00C36C27"/>
    <w:rsid w:val="00C41B44"/>
    <w:rsid w:val="00C44FE6"/>
    <w:rsid w:val="00C46868"/>
    <w:rsid w:val="00C535F1"/>
    <w:rsid w:val="00C64945"/>
    <w:rsid w:val="00C64B56"/>
    <w:rsid w:val="00C65A2E"/>
    <w:rsid w:val="00C761C1"/>
    <w:rsid w:val="00C8189F"/>
    <w:rsid w:val="00C94458"/>
    <w:rsid w:val="00CA286C"/>
    <w:rsid w:val="00CB083D"/>
    <w:rsid w:val="00CB0D54"/>
    <w:rsid w:val="00CB2EFA"/>
    <w:rsid w:val="00CB55A8"/>
    <w:rsid w:val="00CC4779"/>
    <w:rsid w:val="00CD658E"/>
    <w:rsid w:val="00CE1DA8"/>
    <w:rsid w:val="00CE2CDB"/>
    <w:rsid w:val="00CE4642"/>
    <w:rsid w:val="00CE644A"/>
    <w:rsid w:val="00CF0BB6"/>
    <w:rsid w:val="00CF3186"/>
    <w:rsid w:val="00CF392D"/>
    <w:rsid w:val="00D0730D"/>
    <w:rsid w:val="00D101E3"/>
    <w:rsid w:val="00D15704"/>
    <w:rsid w:val="00D15FC3"/>
    <w:rsid w:val="00D200C5"/>
    <w:rsid w:val="00D21826"/>
    <w:rsid w:val="00D23F4B"/>
    <w:rsid w:val="00D34C0F"/>
    <w:rsid w:val="00D357A5"/>
    <w:rsid w:val="00D40090"/>
    <w:rsid w:val="00D41A8A"/>
    <w:rsid w:val="00D41D10"/>
    <w:rsid w:val="00D420AB"/>
    <w:rsid w:val="00D42B1E"/>
    <w:rsid w:val="00D44B8F"/>
    <w:rsid w:val="00D47879"/>
    <w:rsid w:val="00D55E11"/>
    <w:rsid w:val="00D678A8"/>
    <w:rsid w:val="00D7038C"/>
    <w:rsid w:val="00D71005"/>
    <w:rsid w:val="00D71D0E"/>
    <w:rsid w:val="00D744C6"/>
    <w:rsid w:val="00D7609B"/>
    <w:rsid w:val="00D77C3B"/>
    <w:rsid w:val="00D87B29"/>
    <w:rsid w:val="00D925D4"/>
    <w:rsid w:val="00D9304E"/>
    <w:rsid w:val="00DA1C50"/>
    <w:rsid w:val="00DA6A4A"/>
    <w:rsid w:val="00DA7506"/>
    <w:rsid w:val="00DB45AB"/>
    <w:rsid w:val="00DB6D2B"/>
    <w:rsid w:val="00DC5B64"/>
    <w:rsid w:val="00DD7C28"/>
    <w:rsid w:val="00DE4318"/>
    <w:rsid w:val="00DF09B5"/>
    <w:rsid w:val="00DF570B"/>
    <w:rsid w:val="00DF7406"/>
    <w:rsid w:val="00E003A5"/>
    <w:rsid w:val="00E0174D"/>
    <w:rsid w:val="00E02A6F"/>
    <w:rsid w:val="00E14B81"/>
    <w:rsid w:val="00E253A0"/>
    <w:rsid w:val="00E37C87"/>
    <w:rsid w:val="00E41DB9"/>
    <w:rsid w:val="00E43EE7"/>
    <w:rsid w:val="00E578FE"/>
    <w:rsid w:val="00E65040"/>
    <w:rsid w:val="00E65A03"/>
    <w:rsid w:val="00E7123E"/>
    <w:rsid w:val="00E73CC5"/>
    <w:rsid w:val="00E76EDA"/>
    <w:rsid w:val="00E80360"/>
    <w:rsid w:val="00E84B3E"/>
    <w:rsid w:val="00E876CE"/>
    <w:rsid w:val="00E94807"/>
    <w:rsid w:val="00EA04B5"/>
    <w:rsid w:val="00EA294F"/>
    <w:rsid w:val="00EB3450"/>
    <w:rsid w:val="00EB5195"/>
    <w:rsid w:val="00EB6415"/>
    <w:rsid w:val="00EC2F10"/>
    <w:rsid w:val="00ED1755"/>
    <w:rsid w:val="00ED51DB"/>
    <w:rsid w:val="00ED5BAD"/>
    <w:rsid w:val="00EE2D81"/>
    <w:rsid w:val="00EE4B48"/>
    <w:rsid w:val="00EF0332"/>
    <w:rsid w:val="00EF0472"/>
    <w:rsid w:val="00EF2B9B"/>
    <w:rsid w:val="00EF3FAF"/>
    <w:rsid w:val="00F064F3"/>
    <w:rsid w:val="00F11780"/>
    <w:rsid w:val="00F14B1F"/>
    <w:rsid w:val="00F174C3"/>
    <w:rsid w:val="00F20C07"/>
    <w:rsid w:val="00F27137"/>
    <w:rsid w:val="00F4300E"/>
    <w:rsid w:val="00F437AC"/>
    <w:rsid w:val="00F43950"/>
    <w:rsid w:val="00F45F8F"/>
    <w:rsid w:val="00F4786A"/>
    <w:rsid w:val="00F518BC"/>
    <w:rsid w:val="00F53D02"/>
    <w:rsid w:val="00F53DE5"/>
    <w:rsid w:val="00F55FCF"/>
    <w:rsid w:val="00F57242"/>
    <w:rsid w:val="00F64188"/>
    <w:rsid w:val="00F67675"/>
    <w:rsid w:val="00F71DCC"/>
    <w:rsid w:val="00F71E32"/>
    <w:rsid w:val="00F72874"/>
    <w:rsid w:val="00F90FDF"/>
    <w:rsid w:val="00F96EAE"/>
    <w:rsid w:val="00FA3FD4"/>
    <w:rsid w:val="00FA6ED7"/>
    <w:rsid w:val="00FA73F2"/>
    <w:rsid w:val="00FA779C"/>
    <w:rsid w:val="00FB1FB0"/>
    <w:rsid w:val="00FB551F"/>
    <w:rsid w:val="00FC1672"/>
    <w:rsid w:val="00FC18FE"/>
    <w:rsid w:val="00FC2186"/>
    <w:rsid w:val="00FC43EE"/>
    <w:rsid w:val="00FD2D71"/>
    <w:rsid w:val="00FD5266"/>
    <w:rsid w:val="00FD78BD"/>
    <w:rsid w:val="00FD7951"/>
    <w:rsid w:val="00FE38AD"/>
    <w:rsid w:val="00FE76A6"/>
    <w:rsid w:val="00FF4582"/>
    <w:rsid w:val="00FF6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F8452"/>
  <w15:chartTrackingRefBased/>
  <w15:docId w15:val="{643CF253-A8EE-4A58-B45C-B490C854C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64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37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D7377"/>
  </w:style>
  <w:style w:type="paragraph" w:styleId="a5">
    <w:name w:val="footer"/>
    <w:basedOn w:val="a"/>
    <w:link w:val="a6"/>
    <w:uiPriority w:val="99"/>
    <w:unhideWhenUsed/>
    <w:rsid w:val="00BD737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D7377"/>
  </w:style>
  <w:style w:type="paragraph" w:styleId="a7">
    <w:name w:val="List Paragraph"/>
    <w:basedOn w:val="a"/>
    <w:uiPriority w:val="34"/>
    <w:qFormat/>
    <w:rsid w:val="007E3CB3"/>
    <w:pPr>
      <w:ind w:left="720"/>
      <w:contextualSpacing/>
    </w:pPr>
  </w:style>
  <w:style w:type="paragraph" w:styleId="a8">
    <w:name w:val="Normal (Web)"/>
    <w:basedOn w:val="a"/>
    <w:uiPriority w:val="99"/>
    <w:unhideWhenUsed/>
    <w:rsid w:val="002014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FA779C"/>
    <w:rPr>
      <w:color w:val="0563C1" w:themeColor="hyperlink"/>
      <w:u w:val="single"/>
    </w:rPr>
  </w:style>
  <w:style w:type="character" w:styleId="aa">
    <w:name w:val="Unresolved Mention"/>
    <w:basedOn w:val="a0"/>
    <w:uiPriority w:val="99"/>
    <w:semiHidden/>
    <w:unhideWhenUsed/>
    <w:rsid w:val="00FA77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40270">
      <w:bodyDiv w:val="1"/>
      <w:marLeft w:val="0"/>
      <w:marRight w:val="0"/>
      <w:marTop w:val="0"/>
      <w:marBottom w:val="0"/>
      <w:divBdr>
        <w:top w:val="none" w:sz="0" w:space="0" w:color="auto"/>
        <w:left w:val="none" w:sz="0" w:space="0" w:color="auto"/>
        <w:bottom w:val="none" w:sz="0" w:space="0" w:color="auto"/>
        <w:right w:val="none" w:sz="0" w:space="0" w:color="auto"/>
      </w:divBdr>
    </w:div>
    <w:div w:id="77556115">
      <w:bodyDiv w:val="1"/>
      <w:marLeft w:val="0"/>
      <w:marRight w:val="0"/>
      <w:marTop w:val="0"/>
      <w:marBottom w:val="0"/>
      <w:divBdr>
        <w:top w:val="none" w:sz="0" w:space="0" w:color="auto"/>
        <w:left w:val="none" w:sz="0" w:space="0" w:color="auto"/>
        <w:bottom w:val="none" w:sz="0" w:space="0" w:color="auto"/>
        <w:right w:val="none" w:sz="0" w:space="0" w:color="auto"/>
      </w:divBdr>
    </w:div>
    <w:div w:id="199823418">
      <w:bodyDiv w:val="1"/>
      <w:marLeft w:val="0"/>
      <w:marRight w:val="0"/>
      <w:marTop w:val="0"/>
      <w:marBottom w:val="0"/>
      <w:divBdr>
        <w:top w:val="none" w:sz="0" w:space="0" w:color="auto"/>
        <w:left w:val="none" w:sz="0" w:space="0" w:color="auto"/>
        <w:bottom w:val="none" w:sz="0" w:space="0" w:color="auto"/>
        <w:right w:val="none" w:sz="0" w:space="0" w:color="auto"/>
      </w:divBdr>
    </w:div>
    <w:div w:id="902761913">
      <w:bodyDiv w:val="1"/>
      <w:marLeft w:val="0"/>
      <w:marRight w:val="0"/>
      <w:marTop w:val="0"/>
      <w:marBottom w:val="0"/>
      <w:divBdr>
        <w:top w:val="none" w:sz="0" w:space="0" w:color="auto"/>
        <w:left w:val="none" w:sz="0" w:space="0" w:color="auto"/>
        <w:bottom w:val="none" w:sz="0" w:space="0" w:color="auto"/>
        <w:right w:val="none" w:sz="0" w:space="0" w:color="auto"/>
      </w:divBdr>
    </w:div>
    <w:div w:id="955139887">
      <w:bodyDiv w:val="1"/>
      <w:marLeft w:val="0"/>
      <w:marRight w:val="0"/>
      <w:marTop w:val="0"/>
      <w:marBottom w:val="0"/>
      <w:divBdr>
        <w:top w:val="none" w:sz="0" w:space="0" w:color="auto"/>
        <w:left w:val="none" w:sz="0" w:space="0" w:color="auto"/>
        <w:bottom w:val="none" w:sz="0" w:space="0" w:color="auto"/>
        <w:right w:val="none" w:sz="0" w:space="0" w:color="auto"/>
      </w:divBdr>
    </w:div>
    <w:div w:id="956764757">
      <w:bodyDiv w:val="1"/>
      <w:marLeft w:val="0"/>
      <w:marRight w:val="0"/>
      <w:marTop w:val="0"/>
      <w:marBottom w:val="0"/>
      <w:divBdr>
        <w:top w:val="none" w:sz="0" w:space="0" w:color="auto"/>
        <w:left w:val="none" w:sz="0" w:space="0" w:color="auto"/>
        <w:bottom w:val="none" w:sz="0" w:space="0" w:color="auto"/>
        <w:right w:val="none" w:sz="0" w:space="0" w:color="auto"/>
      </w:divBdr>
    </w:div>
    <w:div w:id="1152715290">
      <w:bodyDiv w:val="1"/>
      <w:marLeft w:val="0"/>
      <w:marRight w:val="0"/>
      <w:marTop w:val="0"/>
      <w:marBottom w:val="0"/>
      <w:divBdr>
        <w:top w:val="none" w:sz="0" w:space="0" w:color="auto"/>
        <w:left w:val="none" w:sz="0" w:space="0" w:color="auto"/>
        <w:bottom w:val="none" w:sz="0" w:space="0" w:color="auto"/>
        <w:right w:val="none" w:sz="0" w:space="0" w:color="auto"/>
      </w:divBdr>
    </w:div>
    <w:div w:id="1294674985">
      <w:bodyDiv w:val="1"/>
      <w:marLeft w:val="0"/>
      <w:marRight w:val="0"/>
      <w:marTop w:val="0"/>
      <w:marBottom w:val="0"/>
      <w:divBdr>
        <w:top w:val="none" w:sz="0" w:space="0" w:color="auto"/>
        <w:left w:val="none" w:sz="0" w:space="0" w:color="auto"/>
        <w:bottom w:val="none" w:sz="0" w:space="0" w:color="auto"/>
        <w:right w:val="none" w:sz="0" w:space="0" w:color="auto"/>
      </w:divBdr>
    </w:div>
    <w:div w:id="1733235178">
      <w:bodyDiv w:val="1"/>
      <w:marLeft w:val="0"/>
      <w:marRight w:val="0"/>
      <w:marTop w:val="0"/>
      <w:marBottom w:val="0"/>
      <w:divBdr>
        <w:top w:val="none" w:sz="0" w:space="0" w:color="auto"/>
        <w:left w:val="none" w:sz="0" w:space="0" w:color="auto"/>
        <w:bottom w:val="none" w:sz="0" w:space="0" w:color="auto"/>
        <w:right w:val="none" w:sz="0" w:space="0" w:color="auto"/>
      </w:divBdr>
    </w:div>
    <w:div w:id="1782264332">
      <w:bodyDiv w:val="1"/>
      <w:marLeft w:val="0"/>
      <w:marRight w:val="0"/>
      <w:marTop w:val="0"/>
      <w:marBottom w:val="0"/>
      <w:divBdr>
        <w:top w:val="none" w:sz="0" w:space="0" w:color="auto"/>
        <w:left w:val="none" w:sz="0" w:space="0" w:color="auto"/>
        <w:bottom w:val="none" w:sz="0" w:space="0" w:color="auto"/>
        <w:right w:val="none" w:sz="0" w:space="0" w:color="auto"/>
      </w:divBdr>
    </w:div>
    <w:div w:id="1818718999">
      <w:bodyDiv w:val="1"/>
      <w:marLeft w:val="0"/>
      <w:marRight w:val="0"/>
      <w:marTop w:val="0"/>
      <w:marBottom w:val="0"/>
      <w:divBdr>
        <w:top w:val="none" w:sz="0" w:space="0" w:color="auto"/>
        <w:left w:val="none" w:sz="0" w:space="0" w:color="auto"/>
        <w:bottom w:val="none" w:sz="0" w:space="0" w:color="auto"/>
        <w:right w:val="none" w:sz="0" w:space="0" w:color="auto"/>
      </w:divBdr>
    </w:div>
    <w:div w:id="2007779401">
      <w:bodyDiv w:val="1"/>
      <w:marLeft w:val="0"/>
      <w:marRight w:val="0"/>
      <w:marTop w:val="0"/>
      <w:marBottom w:val="0"/>
      <w:divBdr>
        <w:top w:val="none" w:sz="0" w:space="0" w:color="auto"/>
        <w:left w:val="none" w:sz="0" w:space="0" w:color="auto"/>
        <w:bottom w:val="none" w:sz="0" w:space="0" w:color="auto"/>
        <w:right w:val="none" w:sz="0" w:space="0" w:color="auto"/>
      </w:divBdr>
    </w:div>
    <w:div w:id="207600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56.wmf"/><Relationship Id="rId21" Type="http://schemas.openxmlformats.org/officeDocument/2006/relationships/image" Target="media/image7.png"/><Relationship Id="rId42" Type="http://schemas.openxmlformats.org/officeDocument/2006/relationships/oleObject" Target="embeddings/oleObject16.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29.bin"/><Relationship Id="rId84" Type="http://schemas.openxmlformats.org/officeDocument/2006/relationships/oleObject" Target="embeddings/oleObject37.bin"/><Relationship Id="rId89" Type="http://schemas.openxmlformats.org/officeDocument/2006/relationships/image" Target="media/image42.wmf"/><Relationship Id="rId112" Type="http://schemas.openxmlformats.org/officeDocument/2006/relationships/oleObject" Target="embeddings/oleObject51.bin"/><Relationship Id="rId133" Type="http://schemas.openxmlformats.org/officeDocument/2006/relationships/image" Target="media/image65.wmf"/><Relationship Id="rId138" Type="http://schemas.openxmlformats.org/officeDocument/2006/relationships/fontTable" Target="fontTable.xml"/><Relationship Id="rId16" Type="http://schemas.openxmlformats.org/officeDocument/2006/relationships/oleObject" Target="embeddings/oleObject4.bin"/><Relationship Id="rId107" Type="http://schemas.openxmlformats.org/officeDocument/2006/relationships/image" Target="media/image51.wmf"/><Relationship Id="rId11" Type="http://schemas.openxmlformats.org/officeDocument/2006/relationships/image" Target="media/image2.wmf"/><Relationship Id="rId32" Type="http://schemas.openxmlformats.org/officeDocument/2006/relationships/oleObject" Target="embeddings/oleObject11.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7.wmf"/><Relationship Id="rId102" Type="http://schemas.openxmlformats.org/officeDocument/2006/relationships/oleObject" Target="embeddings/oleObject46.bin"/><Relationship Id="rId123" Type="http://schemas.openxmlformats.org/officeDocument/2006/relationships/oleObject" Target="embeddings/oleObject57.bin"/><Relationship Id="rId128"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oleObject" Target="embeddings/oleObject40.bin"/><Relationship Id="rId95" Type="http://schemas.openxmlformats.org/officeDocument/2006/relationships/image" Target="media/image45.wmf"/><Relationship Id="rId22" Type="http://schemas.openxmlformats.org/officeDocument/2006/relationships/image" Target="media/image8.wmf"/><Relationship Id="rId27" Type="http://schemas.openxmlformats.org/officeDocument/2006/relationships/oleObject" Target="embeddings/oleObject9.bin"/><Relationship Id="rId43" Type="http://schemas.openxmlformats.org/officeDocument/2006/relationships/image" Target="media/image19.wmf"/><Relationship Id="rId48" Type="http://schemas.openxmlformats.org/officeDocument/2006/relationships/oleObject" Target="embeddings/oleObject19.bin"/><Relationship Id="rId64" Type="http://schemas.openxmlformats.org/officeDocument/2006/relationships/oleObject" Target="embeddings/oleObject27.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4.bin"/><Relationship Id="rId134" Type="http://schemas.openxmlformats.org/officeDocument/2006/relationships/oleObject" Target="embeddings/oleObject61.bin"/><Relationship Id="rId139"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image" Target="media/image23.wmf"/><Relationship Id="rId72" Type="http://schemas.openxmlformats.org/officeDocument/2006/relationships/oleObject" Target="embeddings/oleObject31.bin"/><Relationship Id="rId80" Type="http://schemas.openxmlformats.org/officeDocument/2006/relationships/oleObject" Target="embeddings/oleObject35.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4.bin"/><Relationship Id="rId121" Type="http://schemas.openxmlformats.org/officeDocument/2006/relationships/oleObject" Target="embeddings/oleObject56.bin"/><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8.bin"/><Relationship Id="rId33" Type="http://schemas.openxmlformats.org/officeDocument/2006/relationships/image" Target="media/image14.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49.bin"/><Relationship Id="rId116" Type="http://schemas.openxmlformats.org/officeDocument/2006/relationships/oleObject" Target="embeddings/oleObject53.bin"/><Relationship Id="rId124" Type="http://schemas.openxmlformats.org/officeDocument/2006/relationships/image" Target="media/image59.wmf"/><Relationship Id="rId129" Type="http://schemas.openxmlformats.org/officeDocument/2006/relationships/image" Target="media/image62.png"/><Relationship Id="rId137" Type="http://schemas.openxmlformats.org/officeDocument/2006/relationships/oleObject" Target="embeddings/oleObject62.bin"/><Relationship Id="rId20" Type="http://schemas.openxmlformats.org/officeDocument/2006/relationships/oleObject" Target="embeddings/oleObject6.bin"/><Relationship Id="rId41" Type="http://schemas.openxmlformats.org/officeDocument/2006/relationships/image" Target="media/image18.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39.bin"/><Relationship Id="rId91" Type="http://schemas.openxmlformats.org/officeDocument/2006/relationships/image" Target="media/image43.wmf"/><Relationship Id="rId96" Type="http://schemas.openxmlformats.org/officeDocument/2006/relationships/oleObject" Target="embeddings/oleObject43.bin"/><Relationship Id="rId111" Type="http://schemas.openxmlformats.org/officeDocument/2006/relationships/image" Target="media/image53.wmf"/><Relationship Id="rId132" Type="http://schemas.openxmlformats.org/officeDocument/2006/relationships/image" Target="media/image64.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oleObject" Target="embeddings/oleObject7.bin"/><Relationship Id="rId28" Type="http://schemas.openxmlformats.org/officeDocument/2006/relationships/image" Target="media/image11.png"/><Relationship Id="rId36" Type="http://schemas.openxmlformats.org/officeDocument/2006/relationships/oleObject" Target="embeddings/oleObject13.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48.bin"/><Relationship Id="rId114" Type="http://schemas.openxmlformats.org/officeDocument/2006/relationships/oleObject" Target="embeddings/oleObject52.bin"/><Relationship Id="rId119" Type="http://schemas.openxmlformats.org/officeDocument/2006/relationships/oleObject" Target="embeddings/oleObject55.bin"/><Relationship Id="rId127" Type="http://schemas.openxmlformats.org/officeDocument/2006/relationships/image" Target="media/image61.wmf"/><Relationship Id="rId10" Type="http://schemas.openxmlformats.org/officeDocument/2006/relationships/oleObject" Target="embeddings/oleObject1.bin"/><Relationship Id="rId31" Type="http://schemas.openxmlformats.org/officeDocument/2006/relationships/image" Target="media/image13.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4.bin"/><Relationship Id="rId81" Type="http://schemas.openxmlformats.org/officeDocument/2006/relationships/image" Target="media/image38.wmf"/><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8.wmf"/><Relationship Id="rId130" Type="http://schemas.openxmlformats.org/officeDocument/2006/relationships/image" Target="media/image63.wmf"/><Relationship Id="rId135" Type="http://schemas.openxmlformats.org/officeDocument/2006/relationships/image" Target="media/image66.png"/><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5.wmf"/><Relationship Id="rId76" Type="http://schemas.openxmlformats.org/officeDocument/2006/relationships/oleObject" Target="embeddings/oleObject33.bin"/><Relationship Id="rId97" Type="http://schemas.openxmlformats.org/officeDocument/2006/relationships/image" Target="media/image46.wmf"/><Relationship Id="rId104" Type="http://schemas.openxmlformats.org/officeDocument/2006/relationships/oleObject" Target="embeddings/oleObject47.bin"/><Relationship Id="rId120" Type="http://schemas.openxmlformats.org/officeDocument/2006/relationships/image" Target="media/image57.wmf"/><Relationship Id="rId125" Type="http://schemas.openxmlformats.org/officeDocument/2006/relationships/oleObject" Target="embeddings/oleObject58.bin"/><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image" Target="media/image9.wmf"/><Relationship Id="rId40" Type="http://schemas.openxmlformats.org/officeDocument/2006/relationships/oleObject" Target="embeddings/oleObject15.bin"/><Relationship Id="rId45" Type="http://schemas.openxmlformats.org/officeDocument/2006/relationships/image" Target="media/image20.wmf"/><Relationship Id="rId66" Type="http://schemas.openxmlformats.org/officeDocument/2006/relationships/oleObject" Target="embeddings/oleObject28.bin"/><Relationship Id="rId87" Type="http://schemas.openxmlformats.org/officeDocument/2006/relationships/image" Target="media/image41.wmf"/><Relationship Id="rId110" Type="http://schemas.openxmlformats.org/officeDocument/2006/relationships/oleObject" Target="embeddings/oleObject50.bin"/><Relationship Id="rId115" Type="http://schemas.openxmlformats.org/officeDocument/2006/relationships/image" Target="media/image55.wmf"/><Relationship Id="rId131" Type="http://schemas.openxmlformats.org/officeDocument/2006/relationships/oleObject" Target="embeddings/oleObject60.bin"/><Relationship Id="rId136" Type="http://schemas.openxmlformats.org/officeDocument/2006/relationships/image" Target="media/image67.wmf"/><Relationship Id="rId61" Type="http://schemas.openxmlformats.org/officeDocument/2006/relationships/image" Target="media/image28.wmf"/><Relationship Id="rId82" Type="http://schemas.openxmlformats.org/officeDocument/2006/relationships/oleObject" Target="embeddings/oleObject36.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0.bin"/><Relationship Id="rId35" Type="http://schemas.openxmlformats.org/officeDocument/2006/relationships/image" Target="media/image15.wmf"/><Relationship Id="rId56" Type="http://schemas.openxmlformats.org/officeDocument/2006/relationships/oleObject" Target="embeddings/oleObject23.bin"/><Relationship Id="rId77" Type="http://schemas.openxmlformats.org/officeDocument/2006/relationships/image" Target="media/image36.wmf"/><Relationship Id="rId100" Type="http://schemas.openxmlformats.org/officeDocument/2006/relationships/oleObject" Target="embeddings/oleObject45.bin"/><Relationship Id="rId105" Type="http://schemas.openxmlformats.org/officeDocument/2006/relationships/image" Target="media/image50.wmf"/><Relationship Id="rId126" Type="http://schemas.openxmlformats.org/officeDocument/2006/relationships/image" Target="media/image6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2017C-B4C4-4A2D-943E-8347C2807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3165</TotalTime>
  <Pages>1</Pages>
  <Words>3476</Words>
  <Characters>19819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 Андреенков</dc:creator>
  <cp:keywords/>
  <dc:description/>
  <cp:lastModifiedBy>Анатолий Андреенков</cp:lastModifiedBy>
  <cp:revision>233</cp:revision>
  <cp:lastPrinted>2024-03-12T16:58:00Z</cp:lastPrinted>
  <dcterms:created xsi:type="dcterms:W3CDTF">2023-09-19T16:28:00Z</dcterms:created>
  <dcterms:modified xsi:type="dcterms:W3CDTF">2025-05-13T09:12:00Z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
Text=Arial,I_x000d_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
Full=10</vt:lpwstr>
  </property>
  <property fmtid="{D5CDD505-2E9C-101B-9397-08002B2CF9AE}" pid="3" name="MTPreferences 1">
    <vt:lpwstr> pt_x000d_
Script=8 pt_x000d_
ScriptScript=5 pt_x000d_
Symbol=18 pt_x000d_
SubSymbol=12 pt_x000d_
User1=75 %_x000d_
User2=150 %_x000d_
SmallLargeIncr=1 pt_x000d_
_x000d_
[Spacing]_x000d_
LineSpacing=150 %_x000d_
MatrixRowSpacing=120 %_x000d_
MatrixColSpacing=100 %_x000d_
SuperscriptHeight=45 %_x000d_
SubscriptDepth=25 %_x000d_
SubSupGap=8 %_x000d_
L</vt:lpwstr>
  </property>
  <property fmtid="{D5CDD505-2E9C-101B-9397-08002B2CF9AE}" pid="4" name="MTPreferences 2">
    <vt:lpwstr>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VertRadG</vt:lpwstr>
  </property>
  <property fmtid="{D5CDD505-2E9C-101B-9397-08002B2CF9AE}" pid="5" name="MTPreferences 3">
    <vt:lpwstr>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6" name="MTPreferenceSource">
    <vt:lpwstr>MathType</vt:lpwstr>
  </property>
  <property fmtid="{D5CDD505-2E9C-101B-9397-08002B2CF9AE}" pid="7" name="MTWinEqns">
    <vt:bool>true</vt:bool>
  </property>
</Properties>
</file>